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598C6">
      <w:pPr>
        <w:rPr>
          <w:rFonts w:hint="default"/>
          <w:lang w:val="tt-RU"/>
        </w:rPr>
      </w:pPr>
      <w:r>
        <w:rPr>
          <w:rFonts w:hint="default"/>
          <w:lang w:val="tt-RU"/>
        </w:rPr>
        <w:drawing>
          <wp:inline distT="0" distB="0" distL="114300" distR="114300">
            <wp:extent cx="6542405" cy="9883775"/>
            <wp:effectExtent l="0" t="0" r="10795" b="3175"/>
            <wp:docPr id="1" name="Изображение 1" descr="годовой план2025-202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одовой план2025-2026354"/>
                    <pic:cNvPicPr>
                      <a:picLocks noChangeAspect="1"/>
                    </pic:cNvPicPr>
                  </pic:nvPicPr>
                  <pic:blipFill>
                    <a:blip r:embed="rId4"/>
                    <a:stretch>
                      <a:fillRect/>
                    </a:stretch>
                  </pic:blipFill>
                  <pic:spPr>
                    <a:xfrm>
                      <a:off x="0" y="0"/>
                      <a:ext cx="6542405" cy="9883775"/>
                    </a:xfrm>
                    <a:prstGeom prst="rect">
                      <a:avLst/>
                    </a:prstGeom>
                  </pic:spPr>
                </pic:pic>
              </a:graphicData>
            </a:graphic>
          </wp:inline>
        </w:drawing>
      </w:r>
    </w:p>
    <w:p w14:paraId="34647F85">
      <w:pPr>
        <w:rPr>
          <w:rFonts w:hint="default"/>
          <w:lang w:val="tt-RU"/>
        </w:rPr>
      </w:pPr>
    </w:p>
    <w:p w14:paraId="2CD7EE02">
      <w:pPr>
        <w:spacing w:before="100" w:beforeAutospacing="1" w:after="100" w:afterAutospacing="1" w:line="360" w:lineRule="auto"/>
        <w:jc w:val="center"/>
        <w:rPr>
          <w:rFonts w:ascii="Times New Roman" w:hAnsi="Times New Roman" w:eastAsia="Times New Roman"/>
          <w:b/>
          <w:sz w:val="36"/>
          <w:szCs w:val="36"/>
        </w:rPr>
      </w:pPr>
      <w:r>
        <w:rPr>
          <w:rFonts w:ascii="Times New Roman" w:hAnsi="Times New Roman" w:eastAsia="Times New Roman"/>
          <w:b/>
          <w:sz w:val="36"/>
          <w:szCs w:val="36"/>
        </w:rPr>
        <w:t>Методическая тема</w:t>
      </w:r>
    </w:p>
    <w:p w14:paraId="4EBCEB33">
      <w:pPr>
        <w:pStyle w:val="13"/>
        <w:shd w:val="clear" w:color="auto" w:fill="FFFFFF"/>
        <w:spacing w:before="0" w:beforeAutospacing="0" w:after="0" w:afterAutospacing="0"/>
        <w:jc w:val="both"/>
        <w:rPr>
          <w:rStyle w:val="14"/>
          <w:i/>
          <w:iCs/>
          <w:color w:val="000000"/>
          <w:sz w:val="32"/>
          <w:szCs w:val="32"/>
        </w:rPr>
      </w:pPr>
      <w:r>
        <w:rPr>
          <w:i/>
          <w:iCs/>
          <w:color w:val="000000"/>
          <w:sz w:val="32"/>
          <w:szCs w:val="32"/>
          <w:shd w:val="clear" w:color="auto" w:fill="FFFFFF"/>
        </w:rPr>
        <w:t xml:space="preserve">Развитие профессиональной компетентности педагога как условие повышения качества </w:t>
      </w:r>
      <w:r>
        <w:rPr>
          <w:i/>
          <w:iCs/>
          <w:color w:val="000000"/>
          <w:spacing w:val="1"/>
          <w:sz w:val="32"/>
          <w:szCs w:val="32"/>
        </w:rPr>
        <w:t>и эффективности воспитательно-образовательного процесса</w:t>
      </w:r>
      <w:r>
        <w:rPr>
          <w:i/>
          <w:iCs/>
          <w:color w:val="000000"/>
          <w:sz w:val="32"/>
          <w:szCs w:val="32"/>
        </w:rPr>
        <w:t xml:space="preserve"> в дошкольном образовательном </w:t>
      </w:r>
      <w:r>
        <w:rPr>
          <w:rStyle w:val="14"/>
          <w:i/>
          <w:iCs/>
          <w:color w:val="000000"/>
          <w:sz w:val="32"/>
          <w:szCs w:val="32"/>
        </w:rPr>
        <w:t>учреждении в соответствии ФОП ДО и ФГОС ДО.</w:t>
      </w:r>
    </w:p>
    <w:p w14:paraId="42A20297">
      <w:pPr>
        <w:pStyle w:val="13"/>
        <w:shd w:val="clear" w:color="auto" w:fill="FFFFFF"/>
        <w:spacing w:before="0" w:beforeAutospacing="0" w:after="0" w:afterAutospacing="0"/>
        <w:jc w:val="both"/>
        <w:rPr>
          <w:rStyle w:val="14"/>
          <w:i/>
          <w:iCs/>
          <w:color w:val="000000"/>
          <w:sz w:val="32"/>
          <w:szCs w:val="32"/>
        </w:rPr>
      </w:pPr>
    </w:p>
    <w:p w14:paraId="3BF3B97D">
      <w:pPr>
        <w:pStyle w:val="13"/>
        <w:shd w:val="clear" w:color="auto" w:fill="FFFFFF"/>
        <w:spacing w:before="0" w:beforeAutospacing="0" w:after="0" w:afterAutospacing="0"/>
        <w:jc w:val="center"/>
        <w:rPr>
          <w:rStyle w:val="15"/>
          <w:b/>
          <w:bCs/>
          <w:color w:val="000000"/>
          <w:sz w:val="32"/>
          <w:szCs w:val="32"/>
          <w:shd w:val="clear" w:color="auto" w:fill="FFFFFF"/>
        </w:rPr>
      </w:pPr>
      <w:r>
        <w:rPr>
          <w:rStyle w:val="15"/>
          <w:b/>
          <w:bCs/>
          <w:color w:val="000000"/>
          <w:sz w:val="32"/>
          <w:szCs w:val="32"/>
          <w:shd w:val="clear" w:color="auto" w:fill="FFFFFF"/>
        </w:rPr>
        <w:t>Цель работы на 2025-2026 учебный год</w:t>
      </w:r>
    </w:p>
    <w:p w14:paraId="411D95F1">
      <w:pPr>
        <w:pStyle w:val="13"/>
        <w:shd w:val="clear" w:color="auto" w:fill="FFFFFF"/>
        <w:spacing w:before="0" w:beforeAutospacing="0" w:after="0" w:afterAutospacing="0"/>
        <w:jc w:val="both"/>
        <w:rPr>
          <w:rStyle w:val="15"/>
          <w:b/>
          <w:bCs/>
          <w:color w:val="000000"/>
          <w:sz w:val="32"/>
          <w:szCs w:val="32"/>
          <w:shd w:val="clear" w:color="auto" w:fill="FFFFFF"/>
        </w:rPr>
      </w:pPr>
    </w:p>
    <w:p w14:paraId="273BCACE">
      <w:pPr>
        <w:pStyle w:val="13"/>
        <w:shd w:val="clear" w:color="auto" w:fill="FFFFFF"/>
        <w:spacing w:before="0" w:beforeAutospacing="0" w:after="0" w:afterAutospacing="0"/>
        <w:ind w:firstLine="709"/>
        <w:jc w:val="both"/>
        <w:rPr>
          <w:rStyle w:val="14"/>
          <w:i/>
          <w:iCs/>
          <w:color w:val="000000"/>
          <w:sz w:val="32"/>
          <w:szCs w:val="32"/>
        </w:rPr>
      </w:pPr>
      <w:r>
        <w:rPr>
          <w:rStyle w:val="16"/>
          <w:color w:val="000000"/>
          <w:sz w:val="32"/>
          <w:szCs w:val="32"/>
          <w:shd w:val="clear" w:color="auto" w:fill="FFFFFF"/>
        </w:rPr>
        <w:t>Создание благоприятных условий для разностороннего развития дошкольников с учётом возрастных и индивидуальных особенностей на основе духовно-нравственных ценностей, исторических и национально-культурных традиций, подготовка ребёнка к жизни в современном обществе.</w:t>
      </w:r>
    </w:p>
    <w:p w14:paraId="2C3ABE16">
      <w:pPr>
        <w:pStyle w:val="13"/>
        <w:shd w:val="clear" w:color="auto" w:fill="FFFFFF"/>
        <w:spacing w:before="0" w:beforeAutospacing="0" w:after="0" w:afterAutospacing="0"/>
        <w:jc w:val="both"/>
        <w:rPr>
          <w:i/>
          <w:iCs/>
          <w:sz w:val="32"/>
          <w:szCs w:val="32"/>
        </w:rPr>
      </w:pPr>
    </w:p>
    <w:p w14:paraId="5995114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Проект задач на 2025-2026 учебный год</w:t>
      </w:r>
    </w:p>
    <w:p w14:paraId="43AFF9AA">
      <w:pPr>
        <w:spacing w:after="0" w:line="240" w:lineRule="auto"/>
        <w:ind w:firstLine="709"/>
        <w:jc w:val="center"/>
        <w:rPr>
          <w:rFonts w:ascii="Times New Roman" w:hAnsi="Times New Roman" w:cs="Times New Roman"/>
          <w:b/>
          <w:sz w:val="32"/>
          <w:szCs w:val="32"/>
        </w:rPr>
      </w:pPr>
    </w:p>
    <w:p w14:paraId="4BBCA43D">
      <w:pPr>
        <w:spacing w:after="0" w:line="240" w:lineRule="auto"/>
        <w:ind w:firstLine="709"/>
        <w:jc w:val="both"/>
        <w:rPr>
          <w:rFonts w:ascii="Times New Roman" w:hAnsi="Times New Roman" w:cs="Times New Roman"/>
          <w:bCs/>
          <w:sz w:val="32"/>
          <w:szCs w:val="32"/>
        </w:rPr>
      </w:pPr>
      <w:r>
        <w:rPr>
          <w:rFonts w:ascii="Times New Roman" w:hAnsi="Times New Roman" w:cs="Times New Roman"/>
          <w:bCs/>
          <w:sz w:val="32"/>
          <w:szCs w:val="32"/>
        </w:rPr>
        <w:t>1.Оптимизировать систему взаимодействия педагогов и родителей по приобщению детей раннего и дошкольного возраста к здоровому образу жизни, обеспечению физической и психологической безопасности, формированию основ безопасности жизнедеятельности.</w:t>
      </w:r>
    </w:p>
    <w:p w14:paraId="19C1647B">
      <w:pPr>
        <w:spacing w:after="0" w:line="240" w:lineRule="auto"/>
        <w:ind w:firstLine="709"/>
        <w:jc w:val="both"/>
        <w:rPr>
          <w:rFonts w:ascii="Times New Roman" w:hAnsi="Times New Roman" w:cs="Times New Roman"/>
          <w:bCs/>
          <w:sz w:val="32"/>
          <w:szCs w:val="32"/>
        </w:rPr>
      </w:pPr>
    </w:p>
    <w:p w14:paraId="5BCC7C99">
      <w:pPr>
        <w:spacing w:after="0" w:line="240" w:lineRule="auto"/>
        <w:ind w:firstLine="709"/>
        <w:jc w:val="both"/>
        <w:rPr>
          <w:rFonts w:ascii="Times New Roman" w:hAnsi="Times New Roman" w:cs="Times New Roman"/>
          <w:bCs/>
          <w:sz w:val="32"/>
          <w:szCs w:val="32"/>
        </w:rPr>
      </w:pPr>
      <w:r>
        <w:rPr>
          <w:rFonts w:ascii="Times New Roman" w:hAnsi="Times New Roman" w:cs="Times New Roman"/>
          <w:bCs/>
          <w:sz w:val="32"/>
          <w:szCs w:val="32"/>
        </w:rPr>
        <w:t>2. Совершенствовать работу в ДОУ по воспитанию нравственно-патриотических чувств и основ гражданственности у детей дошкольного возраста через проектную деятельность в соответствии с ФОП ДО.</w:t>
      </w:r>
    </w:p>
    <w:p w14:paraId="542E637F">
      <w:pPr>
        <w:spacing w:after="0" w:line="240" w:lineRule="auto"/>
        <w:ind w:firstLine="709"/>
        <w:jc w:val="both"/>
        <w:rPr>
          <w:rFonts w:ascii="Times New Roman" w:hAnsi="Times New Roman" w:cs="Times New Roman"/>
          <w:bCs/>
          <w:sz w:val="32"/>
          <w:szCs w:val="32"/>
        </w:rPr>
      </w:pPr>
    </w:p>
    <w:p w14:paraId="3F675C33">
      <w:pPr>
        <w:spacing w:after="0" w:line="240" w:lineRule="auto"/>
        <w:ind w:firstLine="709"/>
        <w:jc w:val="both"/>
        <w:rPr>
          <w:rFonts w:ascii="Times New Roman" w:hAnsi="Times New Roman" w:eastAsia="Times New Roman" w:cs="Times New Roman"/>
          <w:sz w:val="32"/>
          <w:szCs w:val="32"/>
        </w:rPr>
      </w:pPr>
      <w:r>
        <w:rPr>
          <w:rFonts w:ascii="Times New Roman" w:hAnsi="Times New Roman" w:cs="Times New Roman"/>
          <w:bCs/>
          <w:sz w:val="32"/>
          <w:szCs w:val="32"/>
        </w:rPr>
        <w:t>3.</w:t>
      </w:r>
      <w:r>
        <w:rPr>
          <w:rFonts w:ascii="Times New Roman" w:hAnsi="Times New Roman" w:eastAsia="Times New Roman" w:cs="Times New Roman"/>
          <w:sz w:val="32"/>
          <w:szCs w:val="32"/>
        </w:rPr>
        <w:t xml:space="preserve"> Систематизировать работу в ДОУ по познавательному развитию детей дошкольного возраста посредством использования инновационных технологий в процессе реализации ФГОС ДО и ФОП ДО.</w:t>
      </w:r>
    </w:p>
    <w:p w14:paraId="02F5FC35">
      <w:pPr>
        <w:spacing w:after="0" w:line="240" w:lineRule="auto"/>
        <w:ind w:firstLine="709"/>
        <w:jc w:val="both"/>
        <w:rPr>
          <w:rFonts w:ascii="Times New Roman" w:hAnsi="Times New Roman" w:eastAsia="Times New Roman" w:cs="Times New Roman"/>
          <w:sz w:val="32"/>
          <w:szCs w:val="32"/>
        </w:rPr>
      </w:pPr>
    </w:p>
    <w:p w14:paraId="455AC909">
      <w:pPr>
        <w:spacing w:after="0" w:line="240" w:lineRule="auto"/>
        <w:ind w:firstLine="709"/>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4. Совершенствовать работу по обучению дошкольников двум государственным языкам РТ через использование УМК в различных видах деятельности.</w:t>
      </w:r>
    </w:p>
    <w:p w14:paraId="2F348A3A">
      <w:pPr>
        <w:spacing w:after="0" w:line="240" w:lineRule="auto"/>
        <w:ind w:firstLine="709"/>
        <w:jc w:val="both"/>
        <w:rPr>
          <w:rFonts w:ascii="Times New Roman" w:hAnsi="Times New Roman" w:eastAsia="Times New Roman" w:cs="Times New Roman"/>
          <w:sz w:val="32"/>
          <w:szCs w:val="32"/>
        </w:rPr>
      </w:pPr>
    </w:p>
    <w:p w14:paraId="18A80B08">
      <w:pPr>
        <w:numPr>
          <w:ilvl w:val="0"/>
          <w:numId w:val="1"/>
        </w:numPr>
        <w:spacing w:after="0" w:line="240" w:lineRule="auto"/>
        <w:ind w:firstLine="709"/>
        <w:jc w:val="both"/>
        <w:rPr>
          <w:rFonts w:ascii="Times New Roman" w:hAnsi="Times New Roman" w:eastAsia="Calibri" w:cs="Times New Roman"/>
          <w:sz w:val="32"/>
          <w:szCs w:val="32"/>
          <w:lang w:eastAsia="en-US"/>
        </w:rPr>
      </w:pPr>
      <w:r>
        <w:rPr>
          <w:rStyle w:val="17"/>
          <w:sz w:val="32"/>
          <w:szCs w:val="32"/>
        </w:rPr>
        <w:t xml:space="preserve">Развивать и совершенствовать </w:t>
      </w:r>
      <w:r>
        <w:rPr>
          <w:rFonts w:ascii="Times New Roman" w:hAnsi="Times New Roman" w:eastAsia="Calibri" w:cs="Times New Roman"/>
          <w:sz w:val="32"/>
          <w:szCs w:val="32"/>
          <w:lang w:eastAsia="en-US"/>
        </w:rPr>
        <w:t xml:space="preserve">уровень профессиональной компетентности педагогов </w:t>
      </w:r>
      <w:r>
        <w:rPr>
          <w:rFonts w:ascii="Times New Roman" w:hAnsi="Times New Roman" w:eastAsia="Calibri" w:cs="Times New Roman"/>
          <w:sz w:val="32"/>
          <w:szCs w:val="32"/>
          <w:lang w:val="ru-RU" w:eastAsia="en-US"/>
        </w:rPr>
        <w:t>путём</w:t>
      </w:r>
      <w:r>
        <w:rPr>
          <w:rFonts w:ascii="Times New Roman" w:hAnsi="Times New Roman" w:eastAsia="Calibri" w:cs="Times New Roman"/>
          <w:sz w:val="32"/>
          <w:szCs w:val="32"/>
          <w:lang w:eastAsia="en-US"/>
        </w:rPr>
        <w:t xml:space="preserve"> внедрения инновационных технологий, через участие в муниципальных, республиканских семинарах и конференциях, конкурсах профессионального мастерства.</w:t>
      </w:r>
    </w:p>
    <w:p w14:paraId="4C4DA81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SimSun" w:cs="Times New Roman"/>
          <w:b/>
          <w:bCs/>
          <w:color w:val="000000"/>
          <w:kern w:val="0"/>
          <w:sz w:val="24"/>
          <w:szCs w:val="24"/>
          <w:lang w:val="en-US" w:eastAsia="zh-CN" w:bidi="ar"/>
        </w:rPr>
      </w:pPr>
    </w:p>
    <w:p w14:paraId="12BD9743">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center"/>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ОБЩИЕ СВЕДЕНИЯ</w:t>
      </w:r>
    </w:p>
    <w:p w14:paraId="1BBA55D9">
      <w:pPr>
        <w:keepNext w:val="0"/>
        <w:keepLines w:val="0"/>
        <w:pageBreakBefore w:val="0"/>
        <w:widowControl/>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cs="Times New Roman"/>
          <w:b/>
          <w:bCs/>
          <w:i w:val="0"/>
          <w:iCs w:val="0"/>
          <w:caps w:val="0"/>
          <w:color w:val="000000"/>
          <w:spacing w:val="0"/>
          <w:sz w:val="24"/>
          <w:szCs w:val="24"/>
          <w:shd w:val="clear"/>
          <w:vertAlign w:val="baseline"/>
          <w:lang w:val="ru-RU"/>
        </w:rPr>
        <w:t>Наименование учреждения:</w:t>
      </w:r>
      <w:r>
        <w:rPr>
          <w:rFonts w:hint="default" w:ascii="Times New Roman" w:hAnsi="Times New Roman" w:cs="Times New Roman"/>
          <w:b w:val="0"/>
          <w:bCs w:val="0"/>
          <w:i w:val="0"/>
          <w:iCs w:val="0"/>
          <w:caps w:val="0"/>
          <w:color w:val="000000"/>
          <w:spacing w:val="0"/>
          <w:sz w:val="24"/>
          <w:szCs w:val="24"/>
          <w:shd w:val="clear"/>
          <w:vertAlign w:val="baseline"/>
          <w:lang w:val="ru-RU"/>
        </w:rPr>
        <w:t xml:space="preserve"> Муниципальное автономное дошкольное образовательное учреждение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114 «Челнинская мозаика»</w:t>
      </w:r>
      <w:r>
        <w:rPr>
          <w:rFonts w:hint="default" w:ascii="Times New Roman" w:hAnsi="Times New Roman" w:eastAsia="SimSun" w:cs="Times New Roman"/>
          <w:color w:val="000000"/>
          <w:kern w:val="0"/>
          <w:sz w:val="24"/>
          <w:szCs w:val="24"/>
          <w:lang w:val="en-US" w:eastAsia="zh-CN" w:bidi="ar"/>
        </w:rPr>
        <w:t xml:space="preserve"> </w:t>
      </w:r>
    </w:p>
    <w:p w14:paraId="131A8792">
      <w:pPr>
        <w:keepNext w:val="0"/>
        <w:keepLines w:val="0"/>
        <w:pageBreakBefore w:val="0"/>
        <w:widowControl/>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p>
    <w:p w14:paraId="62165A91">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Сокращенное наименование: </w:t>
      </w:r>
      <w:r>
        <w:rPr>
          <w:rFonts w:hint="default" w:ascii="Times New Roman" w:hAnsi="Times New Roman" w:eastAsia="SimSun" w:cs="Times New Roman"/>
          <w:color w:val="000000"/>
          <w:kern w:val="0"/>
          <w:sz w:val="24"/>
          <w:szCs w:val="24"/>
          <w:lang w:val="en-US" w:eastAsia="zh-CN" w:bidi="ar"/>
        </w:rPr>
        <w:t>М</w:t>
      </w:r>
      <w:r>
        <w:rPr>
          <w:rFonts w:hint="default" w:ascii="Times New Roman" w:hAnsi="Times New Roman" w:eastAsia="SimSun" w:cs="Times New Roman"/>
          <w:color w:val="000000"/>
          <w:kern w:val="0"/>
          <w:sz w:val="24"/>
          <w:szCs w:val="24"/>
          <w:lang w:val="ru-RU" w:eastAsia="zh-CN" w:bidi="ar"/>
        </w:rPr>
        <w:t>А</w:t>
      </w:r>
      <w:r>
        <w:rPr>
          <w:rFonts w:hint="default" w:ascii="Times New Roman" w:hAnsi="Times New Roman" w:eastAsia="SimSun" w:cs="Times New Roman"/>
          <w:color w:val="000000"/>
          <w:kern w:val="0"/>
          <w:sz w:val="24"/>
          <w:szCs w:val="24"/>
          <w:lang w:val="en-US" w:eastAsia="zh-CN" w:bidi="ar"/>
        </w:rPr>
        <w:t>ДОУ «Детский сад №</w:t>
      </w:r>
      <w:r>
        <w:rPr>
          <w:rFonts w:hint="default" w:ascii="Times New Roman" w:hAnsi="Times New Roman" w:eastAsia="SimSun" w:cs="Times New Roman"/>
          <w:color w:val="000000"/>
          <w:kern w:val="0"/>
          <w:sz w:val="24"/>
          <w:szCs w:val="24"/>
          <w:lang w:val="ru-RU" w:eastAsia="zh-CN" w:bidi="ar"/>
        </w:rPr>
        <w:t xml:space="preserve"> 114</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Челнинская мозаика</w:t>
      </w:r>
      <w:r>
        <w:rPr>
          <w:rFonts w:hint="default" w:ascii="Times New Roman" w:hAnsi="Times New Roman" w:eastAsia="SimSun" w:cs="Times New Roman"/>
          <w:color w:val="000000"/>
          <w:kern w:val="0"/>
          <w:sz w:val="24"/>
          <w:szCs w:val="24"/>
          <w:lang w:val="en-US" w:eastAsia="zh-CN" w:bidi="ar"/>
        </w:rPr>
        <w:t xml:space="preserve">» </w:t>
      </w:r>
    </w:p>
    <w:p w14:paraId="744D66F5">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b/>
          <w:bCs/>
          <w:color w:val="000000"/>
          <w:kern w:val="0"/>
          <w:sz w:val="24"/>
          <w:szCs w:val="24"/>
          <w:lang w:val="en-US" w:eastAsia="zh-CN" w:bidi="ar"/>
        </w:rPr>
        <w:t xml:space="preserve">Юридический и фактический </w:t>
      </w:r>
      <w:r>
        <w:rPr>
          <w:rFonts w:hint="default" w:ascii="Times New Roman" w:hAnsi="Times New Roman" w:eastAsia="SimSun" w:cs="Times New Roman"/>
          <w:color w:val="000000"/>
          <w:kern w:val="0"/>
          <w:sz w:val="24"/>
          <w:szCs w:val="24"/>
          <w:lang w:val="en-US" w:eastAsia="zh-CN" w:bidi="ar"/>
        </w:rPr>
        <w:t>а</w:t>
      </w:r>
      <w:r>
        <w:rPr>
          <w:rFonts w:hint="default" w:ascii="Times New Roman" w:hAnsi="Times New Roman" w:eastAsia="SimSun" w:cs="Times New Roman"/>
          <w:b/>
          <w:bCs/>
          <w:color w:val="000000"/>
          <w:kern w:val="0"/>
          <w:sz w:val="24"/>
          <w:szCs w:val="24"/>
          <w:lang w:val="en-US" w:eastAsia="zh-CN" w:bidi="ar"/>
        </w:rPr>
        <w:t>др</w:t>
      </w:r>
      <w:r>
        <w:rPr>
          <w:rFonts w:hint="default" w:ascii="Times New Roman" w:hAnsi="Times New Roman" w:eastAsia="SimSun" w:cs="Times New Roman"/>
          <w:b/>
          <w:bCs/>
          <w:color w:val="000000"/>
          <w:kern w:val="0"/>
          <w:sz w:val="24"/>
          <w:szCs w:val="24"/>
          <w:shd w:val="clear"/>
          <w:lang w:val="en-US" w:eastAsia="zh-CN" w:bidi="ar"/>
        </w:rPr>
        <w:t>ес:</w:t>
      </w:r>
      <w:r>
        <w:rPr>
          <w:rFonts w:hint="default" w:ascii="Times New Roman" w:hAnsi="Times New Roman" w:eastAsia="SimSun" w:cs="Times New Roman"/>
          <w:i w:val="0"/>
          <w:iCs w:val="0"/>
          <w:caps w:val="0"/>
          <w:color w:val="000000"/>
          <w:spacing w:val="0"/>
          <w:sz w:val="24"/>
          <w:szCs w:val="24"/>
          <w:shd w:val="clear"/>
        </w:rPr>
        <w:t xml:space="preserve">423822, </w:t>
      </w:r>
      <w:r>
        <w:rPr>
          <w:rFonts w:hint="default" w:ascii="Times New Roman" w:hAnsi="Times New Roman" w:eastAsia="SimSun" w:cs="Times New Roman"/>
          <w:i w:val="0"/>
          <w:iCs w:val="0"/>
          <w:caps w:val="0"/>
          <w:color w:val="000000"/>
          <w:spacing w:val="0"/>
          <w:sz w:val="24"/>
          <w:szCs w:val="24"/>
          <w:shd w:val="clear" w:fill="F6F6F6"/>
        </w:rPr>
        <w:t>Республика Татарстан, город Набережные Челны, ул. имени С.Максютова, дом 5</w:t>
      </w: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auto"/>
          <w:kern w:val="0"/>
          <w:sz w:val="24"/>
          <w:szCs w:val="24"/>
          <w:lang w:val="ru-RU" w:eastAsia="zh-CN" w:bidi="ar"/>
        </w:rPr>
        <w:t>(</w:t>
      </w:r>
      <w:r>
        <w:rPr>
          <w:rFonts w:hint="default" w:ascii="Times New Roman" w:hAnsi="Times New Roman" w:eastAsia="Helvetica" w:cs="Times New Roman"/>
          <w:i w:val="0"/>
          <w:iCs w:val="0"/>
          <w:caps w:val="0"/>
          <w:color w:val="auto"/>
          <w:spacing w:val="0"/>
          <w:sz w:val="24"/>
          <w:szCs w:val="24"/>
          <w:u w:val="none"/>
          <w:shd w:val="clear" w:fill="FFFFFF"/>
          <w:vertAlign w:val="baseline"/>
        </w:rPr>
        <w:fldChar w:fldCharType="begin"/>
      </w:r>
      <w:r>
        <w:rPr>
          <w:rFonts w:hint="default" w:ascii="Times New Roman" w:hAnsi="Times New Roman" w:eastAsia="Helvetica" w:cs="Times New Roman"/>
          <w:i w:val="0"/>
          <w:iCs w:val="0"/>
          <w:caps w:val="0"/>
          <w:color w:val="auto"/>
          <w:spacing w:val="0"/>
          <w:sz w:val="24"/>
          <w:szCs w:val="24"/>
          <w:u w:val="none"/>
          <w:shd w:val="clear" w:fill="FFFFFF"/>
          <w:vertAlign w:val="baseline"/>
        </w:rPr>
        <w:instrText xml:space="preserve"> HYPERLINK "https://2gis.ru/nabchelny/geo/4082022835943798" </w:instrText>
      </w:r>
      <w:r>
        <w:rPr>
          <w:rFonts w:hint="default" w:ascii="Times New Roman" w:hAnsi="Times New Roman" w:eastAsia="Helvetica" w:cs="Times New Roman"/>
          <w:i w:val="0"/>
          <w:iCs w:val="0"/>
          <w:caps w:val="0"/>
          <w:color w:val="auto"/>
          <w:spacing w:val="0"/>
          <w:sz w:val="24"/>
          <w:szCs w:val="24"/>
          <w:u w:val="none"/>
          <w:shd w:val="clear" w:fill="FFFFFF"/>
          <w:vertAlign w:val="baseline"/>
        </w:rPr>
        <w:fldChar w:fldCharType="separate"/>
      </w:r>
      <w:r>
        <w:rPr>
          <w:rStyle w:val="8"/>
          <w:rFonts w:hint="default" w:ascii="Times New Roman" w:hAnsi="Times New Roman" w:eastAsia="Helvetica" w:cs="Times New Roman"/>
          <w:i w:val="0"/>
          <w:iCs w:val="0"/>
          <w:caps w:val="0"/>
          <w:color w:val="auto"/>
          <w:spacing w:val="0"/>
          <w:sz w:val="24"/>
          <w:szCs w:val="24"/>
          <w:u w:val="none"/>
          <w:shd w:val="clear" w:fill="FFFFFF"/>
          <w:vertAlign w:val="baseline"/>
        </w:rPr>
        <w:t>36-й комплекс, 9/1а</w:t>
      </w:r>
      <w:r>
        <w:rPr>
          <w:rFonts w:hint="default" w:ascii="Times New Roman" w:hAnsi="Times New Roman" w:eastAsia="Helvetica" w:cs="Times New Roman"/>
          <w:i w:val="0"/>
          <w:iCs w:val="0"/>
          <w:caps w:val="0"/>
          <w:color w:val="auto"/>
          <w:spacing w:val="0"/>
          <w:sz w:val="24"/>
          <w:szCs w:val="24"/>
          <w:u w:val="none"/>
          <w:shd w:val="clear" w:fill="FFFFFF"/>
          <w:vertAlign w:val="baseline"/>
        </w:rPr>
        <w:fldChar w:fldCharType="end"/>
      </w:r>
      <w:r>
        <w:rPr>
          <w:rFonts w:hint="default" w:ascii="Times New Roman" w:hAnsi="Times New Roman" w:eastAsia="Helvetica" w:cs="Times New Roman"/>
          <w:i w:val="0"/>
          <w:iCs w:val="0"/>
          <w:caps w:val="0"/>
          <w:color w:val="auto"/>
          <w:spacing w:val="0"/>
          <w:sz w:val="24"/>
          <w:szCs w:val="24"/>
          <w:u w:val="none"/>
          <w:shd w:val="clear" w:fill="FFFFFF"/>
          <w:vertAlign w:val="baseline"/>
          <w:lang w:val="ru-RU"/>
        </w:rPr>
        <w:t>)</w:t>
      </w:r>
    </w:p>
    <w:p w14:paraId="7C809D7C">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Дата открытия</w:t>
      </w:r>
      <w:r>
        <w:rPr>
          <w:rFonts w:hint="default" w:ascii="Times New Roman" w:hAnsi="Times New Roman" w:eastAsia="SimSun" w:cs="Times New Roman"/>
          <w:color w:val="000000"/>
          <w:kern w:val="0"/>
          <w:sz w:val="24"/>
          <w:szCs w:val="24"/>
          <w:lang w:val="en-US" w:eastAsia="zh-CN" w:bidi="ar"/>
        </w:rPr>
        <w:t>:</w:t>
      </w:r>
      <w:r>
        <w:rPr>
          <w:rFonts w:hint="default" w:ascii="Times New Roman" w:hAnsi="Times New Roman" w:eastAsia="SimSun" w:cs="Times New Roman"/>
          <w:color w:val="000000"/>
          <w:kern w:val="0"/>
          <w:sz w:val="24"/>
          <w:szCs w:val="24"/>
          <w:lang w:val="ru-RU" w:eastAsia="zh-CN" w:bidi="ar"/>
        </w:rPr>
        <w:t>06.04.2015 г.</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i w:val="0"/>
          <w:iCs w:val="0"/>
          <w:caps w:val="0"/>
          <w:color w:val="000000"/>
          <w:spacing w:val="0"/>
          <w:sz w:val="24"/>
          <w:szCs w:val="24"/>
          <w:shd w:val="clear" w:fill="F6F6F6"/>
          <w:vertAlign w:val="baseline"/>
        </w:rPr>
        <w:t> </w:t>
      </w:r>
      <w:r>
        <w:rPr>
          <w:rFonts w:hint="default" w:ascii="Times New Roman" w:hAnsi="Times New Roman" w:eastAsia="SimSun" w:cs="Times New Roman"/>
          <w:i w:val="0"/>
          <w:iCs w:val="0"/>
          <w:caps w:val="0"/>
          <w:color w:val="000000"/>
          <w:spacing w:val="0"/>
          <w:sz w:val="24"/>
          <w:szCs w:val="24"/>
          <w:shd w:val="clear" w:fill="F6F6F6"/>
        </w:rPr>
        <w:t> </w:t>
      </w:r>
    </w:p>
    <w:p w14:paraId="2D597A1C">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Тип</w:t>
      </w:r>
      <w:r>
        <w:rPr>
          <w:rFonts w:hint="default" w:ascii="Times New Roman" w:hAnsi="Times New Roman" w:eastAsia="SimSun" w:cs="Times New Roman"/>
          <w:color w:val="000000"/>
          <w:kern w:val="0"/>
          <w:sz w:val="24"/>
          <w:szCs w:val="24"/>
          <w:lang w:val="en-US" w:eastAsia="zh-CN" w:bidi="ar"/>
        </w:rPr>
        <w:t xml:space="preserve">: дошкольное образовательное учреждение. </w:t>
      </w:r>
    </w:p>
    <w:p w14:paraId="7A7889FA">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b w:val="0"/>
          <w:bCs w:val="0"/>
          <w:i w:val="0"/>
          <w:iCs w:val="0"/>
          <w:caps w:val="0"/>
          <w:color w:val="000000"/>
          <w:spacing w:val="0"/>
          <w:sz w:val="24"/>
          <w:szCs w:val="24"/>
          <w:shd w:val="clear"/>
          <w:vertAlign w:val="baseline"/>
          <w:lang w:val="ru-RU"/>
        </w:rPr>
      </w:pPr>
      <w:r>
        <w:rPr>
          <w:rFonts w:hint="default" w:ascii="Times New Roman" w:hAnsi="Times New Roman" w:eastAsia="SimSun" w:cs="Times New Roman"/>
          <w:b/>
          <w:bCs/>
          <w:color w:val="000000"/>
          <w:kern w:val="0"/>
          <w:sz w:val="24"/>
          <w:szCs w:val="24"/>
          <w:lang w:val="en-US" w:eastAsia="zh-CN" w:bidi="ar"/>
        </w:rPr>
        <w:t xml:space="preserve">Вид: </w:t>
      </w:r>
      <w:r>
        <w:rPr>
          <w:rFonts w:hint="default" w:ascii="Times New Roman" w:hAnsi="Times New Roman" w:eastAsia="SimSun" w:cs="Times New Roman"/>
          <w:color w:val="000000"/>
          <w:kern w:val="0"/>
          <w:sz w:val="24"/>
          <w:szCs w:val="24"/>
          <w:lang w:val="en-US" w:eastAsia="zh-CN" w:bidi="ar"/>
        </w:rPr>
        <w:t>детский сад общеразвивающего вида</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cs="Times New Roman"/>
          <w:b w:val="0"/>
          <w:bCs w:val="0"/>
          <w:i w:val="0"/>
          <w:iCs w:val="0"/>
          <w:caps w:val="0"/>
          <w:color w:val="000000"/>
          <w:spacing w:val="0"/>
          <w:sz w:val="24"/>
          <w:szCs w:val="24"/>
          <w:shd w:val="clear"/>
          <w:vertAlign w:val="baseline"/>
          <w:lang w:val="ru-RU"/>
        </w:rPr>
        <w:t>с приоритетным осуществлением деятельности по познавательно-речевому направлению развития воспитанников</w:t>
      </w:r>
    </w:p>
    <w:p w14:paraId="3B1FCF8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b w:val="0"/>
          <w:bCs w:val="0"/>
          <w:i w:val="0"/>
          <w:iCs w:val="0"/>
          <w:caps w:val="0"/>
          <w:color w:val="000000"/>
          <w:spacing w:val="0"/>
          <w:sz w:val="24"/>
          <w:szCs w:val="24"/>
          <w:shd w:val="clear"/>
          <w:vertAlign w:val="baseline"/>
          <w:lang w:val="ru-RU"/>
        </w:rPr>
      </w:pPr>
    </w:p>
    <w:p w14:paraId="545EF64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Учредитель</w:t>
      </w:r>
      <w:r>
        <w:rPr>
          <w:rFonts w:hint="default" w:ascii="Times New Roman" w:hAnsi="Times New Roman" w:eastAsia="SimSun" w:cs="Times New Roman"/>
          <w:color w:val="000000"/>
          <w:kern w:val="0"/>
          <w:sz w:val="24"/>
          <w:szCs w:val="24"/>
          <w:lang w:val="en-US" w:eastAsia="zh-CN" w:bidi="ar"/>
        </w:rPr>
        <w:t xml:space="preserve">: Исполнительный комитет муниципального образования города Набережные </w:t>
      </w:r>
    </w:p>
    <w:p w14:paraId="24E1F28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Челны Республики Татарстан. </w:t>
      </w:r>
    </w:p>
    <w:p w14:paraId="63F806E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b/>
          <w:bCs/>
          <w:color w:val="000000"/>
          <w:kern w:val="0"/>
          <w:sz w:val="24"/>
          <w:szCs w:val="24"/>
          <w:lang w:val="ru-RU" w:eastAsia="zh-CN" w:bidi="ar"/>
        </w:rPr>
        <w:t xml:space="preserve">Телефон: </w:t>
      </w:r>
      <w:r>
        <w:rPr>
          <w:rFonts w:hint="default" w:ascii="Times New Roman" w:hAnsi="Times New Roman" w:eastAsia="SimSun" w:cs="Times New Roman"/>
          <w:color w:val="000000"/>
          <w:kern w:val="0"/>
          <w:sz w:val="24"/>
          <w:szCs w:val="24"/>
          <w:lang w:val="ru-RU" w:eastAsia="zh-CN" w:bidi="ar"/>
        </w:rPr>
        <w:t>88552-49-08-14, 88552-492485</w:t>
      </w:r>
    </w:p>
    <w:p w14:paraId="297CD7B2">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b w:val="0"/>
          <w:bCs w:val="0"/>
          <w:color w:val="000000"/>
          <w:kern w:val="0"/>
          <w:sz w:val="24"/>
          <w:szCs w:val="24"/>
          <w:lang w:val="en-US" w:eastAsia="zh-CN"/>
        </w:rPr>
      </w:pPr>
      <w:r>
        <w:rPr>
          <w:rFonts w:hint="default" w:ascii="Times New Roman" w:hAnsi="Times New Roman" w:eastAsia="SimSun" w:cs="Times New Roman"/>
          <w:b/>
          <w:bCs/>
          <w:color w:val="000000"/>
          <w:kern w:val="0"/>
          <w:sz w:val="24"/>
          <w:szCs w:val="24"/>
          <w:lang w:val="en-US" w:eastAsia="zh-CN" w:bidi="ar"/>
        </w:rPr>
        <w:t xml:space="preserve">Адрес электронной почты: </w:t>
      </w:r>
      <w:r>
        <w:rPr>
          <w:rFonts w:hint="default" w:ascii="Times New Roman" w:hAnsi="Times New Roman" w:eastAsia="SimSun" w:cs="Times New Roman"/>
          <w:b/>
          <w:bCs/>
          <w:color w:val="000000"/>
          <w:kern w:val="0"/>
          <w:sz w:val="24"/>
          <w:szCs w:val="24"/>
          <w:lang w:val="en-US" w:eastAsia="zh-CN"/>
        </w:rPr>
        <w:t> </w:t>
      </w:r>
      <w:r>
        <w:rPr>
          <w:rFonts w:hint="default" w:ascii="Times New Roman" w:hAnsi="Times New Roman" w:eastAsia="SimSun" w:cs="Times New Roman"/>
          <w:b w:val="0"/>
          <w:bCs w:val="0"/>
          <w:color w:val="000000"/>
          <w:kern w:val="0"/>
          <w:sz w:val="24"/>
          <w:szCs w:val="24"/>
          <w:lang w:val="en-US" w:eastAsia="zh-CN"/>
        </w:rPr>
        <w:fldChar w:fldCharType="begin"/>
      </w:r>
      <w:r>
        <w:rPr>
          <w:rFonts w:hint="default" w:ascii="Times New Roman" w:hAnsi="Times New Roman" w:eastAsia="SimSun" w:cs="Times New Roman"/>
          <w:b w:val="0"/>
          <w:bCs w:val="0"/>
          <w:color w:val="000000"/>
          <w:kern w:val="0"/>
          <w:sz w:val="24"/>
          <w:szCs w:val="24"/>
          <w:lang w:val="en-US" w:eastAsia="zh-CN"/>
        </w:rPr>
        <w:instrText xml:space="preserve"> HYPERLINK "mailto:chm114@mail.ru" </w:instrText>
      </w:r>
      <w:r>
        <w:rPr>
          <w:rFonts w:hint="default" w:ascii="Times New Roman" w:hAnsi="Times New Roman" w:eastAsia="SimSun" w:cs="Times New Roman"/>
          <w:b w:val="0"/>
          <w:bCs w:val="0"/>
          <w:color w:val="000000"/>
          <w:kern w:val="0"/>
          <w:sz w:val="24"/>
          <w:szCs w:val="24"/>
          <w:lang w:val="en-US" w:eastAsia="zh-CN"/>
        </w:rPr>
        <w:fldChar w:fldCharType="separate"/>
      </w:r>
      <w:r>
        <w:rPr>
          <w:rStyle w:val="8"/>
          <w:rFonts w:hint="default" w:ascii="Times New Roman" w:hAnsi="Times New Roman" w:eastAsia="SimSun" w:cs="Times New Roman"/>
          <w:b w:val="0"/>
          <w:bCs w:val="0"/>
          <w:kern w:val="0"/>
          <w:sz w:val="24"/>
          <w:szCs w:val="24"/>
          <w:lang w:val="en-US" w:eastAsia="zh-CN"/>
        </w:rPr>
        <w:t>chm114@mail.ru</w:t>
      </w:r>
      <w:r>
        <w:rPr>
          <w:rFonts w:hint="default" w:ascii="Times New Roman" w:hAnsi="Times New Roman" w:eastAsia="SimSun" w:cs="Times New Roman"/>
          <w:b w:val="0"/>
          <w:bCs w:val="0"/>
          <w:color w:val="000000"/>
          <w:kern w:val="0"/>
          <w:sz w:val="24"/>
          <w:szCs w:val="24"/>
          <w:lang w:val="en-US" w:eastAsia="zh-CN"/>
        </w:rPr>
        <w:fldChar w:fldCharType="end"/>
      </w:r>
    </w:p>
    <w:p w14:paraId="5744C008">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b w:val="0"/>
          <w:bCs w:val="0"/>
          <w:color w:val="000000"/>
          <w:kern w:val="0"/>
          <w:sz w:val="24"/>
          <w:szCs w:val="24"/>
          <w:lang w:val="en-US" w:eastAsia="zh-CN"/>
        </w:rPr>
      </w:pPr>
      <w:r>
        <w:rPr>
          <w:rFonts w:hint="default" w:ascii="Times New Roman" w:hAnsi="Times New Roman" w:eastAsia="SimSun" w:cs="Times New Roman"/>
          <w:b/>
          <w:bCs/>
          <w:color w:val="000000"/>
          <w:kern w:val="0"/>
          <w:sz w:val="24"/>
          <w:szCs w:val="24"/>
          <w:lang w:val="en-US" w:eastAsia="zh-CN"/>
        </w:rPr>
        <w:t>Официальный сайт:</w:t>
      </w:r>
      <w:r>
        <w:rPr>
          <w:rFonts w:hint="default" w:ascii="Times New Roman" w:hAnsi="Times New Roman" w:eastAsia="SimSun" w:cs="Times New Roman"/>
          <w:b w:val="0"/>
          <w:bCs w:val="0"/>
          <w:color w:val="000000"/>
          <w:kern w:val="0"/>
          <w:sz w:val="24"/>
          <w:szCs w:val="24"/>
          <w:lang w:val="en-US" w:eastAsia="zh-CN"/>
        </w:rPr>
        <w:t> </w:t>
      </w:r>
      <w:r>
        <w:rPr>
          <w:rFonts w:hint="default" w:ascii="Times New Roman" w:hAnsi="Times New Roman" w:eastAsia="SimSun" w:cs="Times New Roman"/>
          <w:b w:val="0"/>
          <w:bCs w:val="0"/>
          <w:color w:val="000000"/>
          <w:kern w:val="0"/>
          <w:sz w:val="24"/>
          <w:szCs w:val="24"/>
          <w:lang w:val="en-US" w:eastAsia="zh-CN"/>
        </w:rPr>
        <w:fldChar w:fldCharType="begin"/>
      </w:r>
      <w:r>
        <w:rPr>
          <w:rFonts w:hint="default" w:ascii="Times New Roman" w:hAnsi="Times New Roman" w:eastAsia="SimSun" w:cs="Times New Roman"/>
          <w:b w:val="0"/>
          <w:bCs w:val="0"/>
          <w:color w:val="000000"/>
          <w:kern w:val="0"/>
          <w:sz w:val="24"/>
          <w:szCs w:val="24"/>
          <w:lang w:val="en-US" w:eastAsia="zh-CN"/>
        </w:rPr>
        <w:instrText xml:space="preserve"> HYPERLINK "https://edu.tatar.ru/n_chelny/page2483413.htm" </w:instrText>
      </w:r>
      <w:r>
        <w:rPr>
          <w:rFonts w:hint="default" w:ascii="Times New Roman" w:hAnsi="Times New Roman" w:eastAsia="SimSun" w:cs="Times New Roman"/>
          <w:b w:val="0"/>
          <w:bCs w:val="0"/>
          <w:color w:val="000000"/>
          <w:kern w:val="0"/>
          <w:sz w:val="24"/>
          <w:szCs w:val="24"/>
          <w:lang w:val="en-US" w:eastAsia="zh-CN"/>
        </w:rPr>
        <w:fldChar w:fldCharType="separate"/>
      </w:r>
      <w:r>
        <w:rPr>
          <w:rStyle w:val="8"/>
          <w:rFonts w:hint="default" w:ascii="Times New Roman" w:hAnsi="Times New Roman" w:eastAsia="SimSun" w:cs="Times New Roman"/>
          <w:b w:val="0"/>
          <w:bCs w:val="0"/>
          <w:kern w:val="0"/>
          <w:sz w:val="24"/>
          <w:szCs w:val="24"/>
          <w:lang w:val="en-US" w:eastAsia="zh-CN"/>
        </w:rPr>
        <w:t>https://edu.tatar.ru/n_chelny/page2483413.htm</w:t>
      </w:r>
      <w:r>
        <w:rPr>
          <w:rFonts w:hint="default" w:ascii="Times New Roman" w:hAnsi="Times New Roman" w:eastAsia="SimSun" w:cs="Times New Roman"/>
          <w:b w:val="0"/>
          <w:bCs w:val="0"/>
          <w:color w:val="000000"/>
          <w:kern w:val="0"/>
          <w:sz w:val="24"/>
          <w:szCs w:val="24"/>
          <w:lang w:val="en-US" w:eastAsia="zh-CN"/>
        </w:rPr>
        <w:fldChar w:fldCharType="end"/>
      </w:r>
    </w:p>
    <w:p w14:paraId="2CAB8659">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Режим работы: </w:t>
      </w:r>
      <w:r>
        <w:rPr>
          <w:rFonts w:hint="default" w:ascii="Times New Roman" w:hAnsi="Times New Roman" w:eastAsia="SimSun" w:cs="Times New Roman"/>
          <w:color w:val="000000"/>
          <w:kern w:val="0"/>
          <w:sz w:val="24"/>
          <w:szCs w:val="24"/>
          <w:lang w:val="en-US" w:eastAsia="zh-CN" w:bidi="ar"/>
        </w:rPr>
        <w:t xml:space="preserve">12 часов в день (с 6.00. до 18.00.). Выходные: суббота, воскресенье. </w:t>
      </w:r>
    </w:p>
    <w:p w14:paraId="18DA765C">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p>
    <w:p w14:paraId="5033A3E7">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Кадровое обеспечение образовательного процесса: </w:t>
      </w:r>
    </w:p>
    <w:p w14:paraId="2BE07492">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p>
    <w:p w14:paraId="5BCA1E74">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b/>
          <w:bCs/>
          <w:color w:val="000000"/>
          <w:kern w:val="0"/>
          <w:sz w:val="24"/>
          <w:szCs w:val="24"/>
          <w:lang w:val="en-US" w:eastAsia="zh-CN" w:bidi="ar"/>
        </w:rPr>
        <w:t>Заведующий ДОУ -</w:t>
      </w:r>
      <w:r>
        <w:rPr>
          <w:rFonts w:hint="default" w:ascii="Times New Roman" w:hAnsi="Times New Roman" w:eastAsia="SimSun" w:cs="Times New Roman"/>
          <w:b/>
          <w:bCs/>
          <w:color w:val="000000"/>
          <w:kern w:val="0"/>
          <w:sz w:val="24"/>
          <w:szCs w:val="24"/>
          <w:lang w:val="ru-RU" w:eastAsia="zh-CN" w:bidi="ar"/>
        </w:rPr>
        <w:t>Минеханова Гульназ Рафиковна</w:t>
      </w:r>
      <w:r>
        <w:rPr>
          <w:rFonts w:hint="default" w:ascii="Times New Roman" w:hAnsi="Times New Roman" w:eastAsia="SimSun" w:cs="Times New Roman"/>
          <w:color w:val="000000"/>
          <w:kern w:val="0"/>
          <w:sz w:val="24"/>
          <w:szCs w:val="24"/>
          <w:lang w:val="en-US" w:eastAsia="zh-CN" w:bidi="ar"/>
        </w:rPr>
        <w:t>, высшее образование, соответствие требованиям, установленным квалификационной характеристикой по должности «Заведующий ДОУ»</w:t>
      </w:r>
      <w:r>
        <w:rPr>
          <w:rFonts w:hint="default" w:ascii="Times New Roman" w:hAnsi="Times New Roman" w:eastAsia="SimSun" w:cs="Times New Roman"/>
          <w:color w:val="000000"/>
          <w:kern w:val="0"/>
          <w:sz w:val="24"/>
          <w:szCs w:val="24"/>
          <w:lang w:val="ru-RU" w:eastAsia="zh-CN" w:bidi="ar"/>
        </w:rPr>
        <w:t xml:space="preserve">, 2025 г. </w:t>
      </w:r>
      <w:r>
        <w:rPr>
          <w:rFonts w:hint="default" w:ascii="Times New Roman" w:hAnsi="Times New Roman" w:eastAsia="SimSun" w:cs="Times New Roman"/>
          <w:color w:val="000000"/>
          <w:kern w:val="0"/>
          <w:sz w:val="24"/>
          <w:szCs w:val="24"/>
          <w:lang w:val="en-US" w:eastAsia="zh-CN" w:bidi="ar"/>
        </w:rPr>
        <w:t xml:space="preserve">, стаж работы </w:t>
      </w:r>
      <w:r>
        <w:rPr>
          <w:rFonts w:hint="default" w:ascii="Times New Roman" w:hAnsi="Times New Roman" w:eastAsia="SimSun" w:cs="Times New Roman"/>
          <w:color w:val="000000"/>
          <w:kern w:val="0"/>
          <w:sz w:val="24"/>
          <w:szCs w:val="24"/>
          <w:lang w:val="ru-RU" w:eastAsia="zh-CN" w:bidi="ar"/>
        </w:rPr>
        <w:t>27 лет</w:t>
      </w:r>
    </w:p>
    <w:p w14:paraId="4B71321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Старший воспитатель </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Еремеева Елена Лаврентиевна</w:t>
      </w:r>
      <w:r>
        <w:rPr>
          <w:rFonts w:hint="default" w:ascii="Times New Roman" w:hAnsi="Times New Roman" w:eastAsia="SimSun" w:cs="Times New Roman"/>
          <w:color w:val="000000"/>
          <w:kern w:val="0"/>
          <w:sz w:val="24"/>
          <w:szCs w:val="24"/>
          <w:lang w:val="en-US" w:eastAsia="zh-CN" w:bidi="ar"/>
        </w:rPr>
        <w:t xml:space="preserve">, высшее образование, </w:t>
      </w:r>
      <w:r>
        <w:rPr>
          <w:rFonts w:hint="default" w:ascii="Times New Roman" w:hAnsi="Times New Roman" w:eastAsia="SimSun" w:cs="Times New Roman"/>
          <w:color w:val="000000"/>
          <w:kern w:val="0"/>
          <w:sz w:val="24"/>
          <w:szCs w:val="24"/>
          <w:lang w:val="ru-RU" w:eastAsia="zh-CN" w:bidi="ar"/>
        </w:rPr>
        <w:t xml:space="preserve">высшая </w:t>
      </w:r>
      <w:r>
        <w:rPr>
          <w:rFonts w:hint="default" w:ascii="Times New Roman" w:hAnsi="Times New Roman" w:eastAsia="SimSun" w:cs="Times New Roman"/>
          <w:color w:val="000000"/>
          <w:kern w:val="0"/>
          <w:sz w:val="24"/>
          <w:szCs w:val="24"/>
          <w:lang w:val="en-US" w:eastAsia="zh-CN" w:bidi="ar"/>
        </w:rPr>
        <w:t xml:space="preserve">квалификационная </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категория, педагогический стаж </w:t>
      </w:r>
      <w:r>
        <w:rPr>
          <w:rFonts w:hint="default" w:ascii="Times New Roman" w:hAnsi="Times New Roman" w:eastAsia="SimSun" w:cs="Times New Roman"/>
          <w:color w:val="000000"/>
          <w:kern w:val="0"/>
          <w:sz w:val="24"/>
          <w:szCs w:val="24"/>
          <w:lang w:val="ru-RU" w:eastAsia="zh-CN" w:bidi="ar"/>
        </w:rPr>
        <w:t>2</w:t>
      </w:r>
      <w:r>
        <w:rPr>
          <w:rFonts w:hint="default" w:ascii="Times New Roman" w:hAnsi="Times New Roman" w:eastAsia="SimSun" w:cs="Times New Roman"/>
          <w:color w:val="000000"/>
          <w:kern w:val="0"/>
          <w:sz w:val="24"/>
          <w:szCs w:val="24"/>
          <w:lang w:val="en-US" w:eastAsia="zh-CN" w:bidi="ar"/>
        </w:rPr>
        <w:t xml:space="preserve">2 года. </w:t>
      </w:r>
    </w:p>
    <w:p w14:paraId="7806932B">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Старшая медсестра - </w:t>
      </w:r>
      <w:r>
        <w:rPr>
          <w:rFonts w:hint="default" w:ascii="Times New Roman" w:hAnsi="Times New Roman" w:eastAsia="SimSun" w:cs="Times New Roman"/>
          <w:b w:val="0"/>
          <w:bCs w:val="0"/>
          <w:color w:val="000000"/>
          <w:kern w:val="0"/>
          <w:sz w:val="24"/>
          <w:szCs w:val="24"/>
          <w:lang w:val="ru-RU" w:eastAsia="zh-CN" w:bidi="ar"/>
        </w:rPr>
        <w:t>Калимуллина Минзиля Ильясовна</w:t>
      </w:r>
      <w:r>
        <w:rPr>
          <w:rFonts w:hint="default" w:ascii="Times New Roman" w:hAnsi="Times New Roman" w:eastAsia="SimSun" w:cs="Times New Roman"/>
          <w:b w:val="0"/>
          <w:bCs w:val="0"/>
          <w:color w:val="000000"/>
          <w:kern w:val="0"/>
          <w:sz w:val="24"/>
          <w:szCs w:val="24"/>
          <w:lang w:val="en-US" w:eastAsia="zh-CN" w:bidi="ar"/>
        </w:rPr>
        <w:t>.</w:t>
      </w:r>
      <w:r>
        <w:rPr>
          <w:rFonts w:hint="default" w:ascii="Times New Roman" w:hAnsi="Times New Roman" w:eastAsia="SimSun" w:cs="Times New Roman"/>
          <w:color w:val="000000"/>
          <w:kern w:val="0"/>
          <w:sz w:val="24"/>
          <w:szCs w:val="24"/>
          <w:lang w:val="en-US" w:eastAsia="zh-CN" w:bidi="ar"/>
        </w:rPr>
        <w:t xml:space="preserve">, средне-специальное образование,  стаж работы в ДОУ </w:t>
      </w:r>
      <w:r>
        <w:rPr>
          <w:rFonts w:hint="default" w:ascii="Times New Roman" w:hAnsi="Times New Roman" w:eastAsia="SimSun" w:cs="Times New Roman"/>
          <w:color w:val="000000"/>
          <w:kern w:val="0"/>
          <w:sz w:val="24"/>
          <w:szCs w:val="24"/>
          <w:lang w:val="ru-RU" w:eastAsia="zh-CN" w:bidi="ar"/>
        </w:rPr>
        <w:t xml:space="preserve">10 </w:t>
      </w:r>
      <w:r>
        <w:rPr>
          <w:rFonts w:hint="default" w:ascii="Times New Roman" w:hAnsi="Times New Roman" w:eastAsia="SimSun" w:cs="Times New Roman"/>
          <w:color w:val="000000"/>
          <w:kern w:val="0"/>
          <w:sz w:val="24"/>
          <w:szCs w:val="24"/>
          <w:lang w:val="en-US" w:eastAsia="zh-CN" w:bidi="ar"/>
        </w:rPr>
        <w:t xml:space="preserve"> лет. </w:t>
      </w:r>
    </w:p>
    <w:p w14:paraId="21742DA0">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Педагог – психолог </w:t>
      </w:r>
      <w:r>
        <w:rPr>
          <w:rFonts w:hint="default" w:ascii="Times New Roman" w:hAnsi="Times New Roman" w:eastAsia="SimSun" w:cs="Times New Roman"/>
          <w:b w:val="0"/>
          <w:bCs w:val="0"/>
          <w:color w:val="000000"/>
          <w:kern w:val="0"/>
          <w:sz w:val="24"/>
          <w:szCs w:val="24"/>
          <w:lang w:val="en-US" w:eastAsia="zh-CN" w:bidi="ar"/>
        </w:rPr>
        <w:t xml:space="preserve">– </w:t>
      </w:r>
      <w:r>
        <w:rPr>
          <w:rFonts w:hint="default" w:ascii="Times New Roman" w:hAnsi="Times New Roman" w:eastAsia="SimSun" w:cs="Times New Roman"/>
          <w:b w:val="0"/>
          <w:bCs w:val="0"/>
          <w:color w:val="000000"/>
          <w:kern w:val="0"/>
          <w:sz w:val="24"/>
          <w:szCs w:val="24"/>
          <w:lang w:val="ru-RU" w:eastAsia="zh-CN" w:bidi="ar"/>
        </w:rPr>
        <w:t>Назмутдинова Рушания Фидаиевна,</w:t>
      </w:r>
      <w:r>
        <w:rPr>
          <w:rFonts w:hint="default" w:ascii="Times New Roman" w:hAnsi="Times New Roman" w:eastAsia="SimSun" w:cs="Times New Roman"/>
          <w:color w:val="000000"/>
          <w:kern w:val="0"/>
          <w:sz w:val="24"/>
          <w:szCs w:val="24"/>
          <w:lang w:val="en-US" w:eastAsia="zh-CN" w:bidi="ar"/>
        </w:rPr>
        <w:t xml:space="preserve"> высшее образование, первая квалификационная </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категория, педагогический стаж </w:t>
      </w:r>
      <w:r>
        <w:rPr>
          <w:rFonts w:hint="default" w:ascii="Times New Roman" w:hAnsi="Times New Roman" w:eastAsia="SimSun" w:cs="Times New Roman"/>
          <w:color w:val="000000"/>
          <w:kern w:val="0"/>
          <w:sz w:val="24"/>
          <w:szCs w:val="24"/>
          <w:lang w:val="ru-RU" w:eastAsia="zh-CN" w:bidi="ar"/>
        </w:rPr>
        <w:t>32 года.</w:t>
      </w:r>
      <w:r>
        <w:rPr>
          <w:rFonts w:hint="default" w:ascii="Times New Roman" w:hAnsi="Times New Roman" w:eastAsia="SimSun" w:cs="Times New Roman"/>
          <w:b/>
          <w:bCs/>
          <w:color w:val="000000"/>
          <w:kern w:val="0"/>
          <w:sz w:val="24"/>
          <w:szCs w:val="24"/>
          <w:lang w:val="en-US" w:eastAsia="zh-CN" w:bidi="ar"/>
        </w:rPr>
        <w:t xml:space="preserve"> </w:t>
      </w:r>
    </w:p>
    <w:p w14:paraId="64A4CB82">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b w:val="0"/>
          <w:bCs w:val="0"/>
          <w:sz w:val="24"/>
          <w:szCs w:val="24"/>
        </w:rPr>
      </w:pPr>
      <w:r>
        <w:rPr>
          <w:rFonts w:hint="default" w:ascii="Times New Roman" w:hAnsi="Times New Roman" w:eastAsia="SimSun" w:cs="Times New Roman"/>
          <w:b/>
          <w:bCs/>
          <w:color w:val="000000"/>
          <w:kern w:val="0"/>
          <w:sz w:val="24"/>
          <w:szCs w:val="24"/>
          <w:lang w:val="en-US" w:eastAsia="zh-CN" w:bidi="ar"/>
        </w:rPr>
        <w:t>Музыкальные руководител</w:t>
      </w:r>
      <w:r>
        <w:rPr>
          <w:rFonts w:hint="default" w:ascii="Times New Roman" w:hAnsi="Times New Roman" w:eastAsia="SimSun" w:cs="Times New Roman"/>
          <w:b/>
          <w:bCs/>
          <w:color w:val="000000"/>
          <w:kern w:val="0"/>
          <w:sz w:val="24"/>
          <w:szCs w:val="24"/>
          <w:lang w:val="ru-RU" w:eastAsia="zh-CN" w:bidi="ar"/>
        </w:rPr>
        <w:t xml:space="preserve">ь: </w:t>
      </w:r>
      <w:r>
        <w:rPr>
          <w:rFonts w:hint="default" w:ascii="Times New Roman" w:hAnsi="Times New Roman" w:eastAsia="SimSun" w:cs="Times New Roman"/>
          <w:b w:val="0"/>
          <w:bCs w:val="0"/>
          <w:color w:val="000000"/>
          <w:kern w:val="0"/>
          <w:sz w:val="24"/>
          <w:szCs w:val="24"/>
          <w:lang w:val="ru-RU" w:eastAsia="zh-CN" w:bidi="ar"/>
        </w:rPr>
        <w:t>Файзуллина Альбина Рафисовна,</w:t>
      </w:r>
      <w:r>
        <w:rPr>
          <w:rFonts w:hint="default" w:ascii="Times New Roman" w:hAnsi="Times New Roman" w:eastAsia="SimSun" w:cs="Times New Roman"/>
          <w:b/>
          <w:bCs/>
          <w:color w:val="000000"/>
          <w:kern w:val="0"/>
          <w:sz w:val="24"/>
          <w:szCs w:val="24"/>
          <w:lang w:val="ru-RU" w:eastAsia="zh-CN" w:bidi="ar"/>
        </w:rPr>
        <w:t xml:space="preserve"> </w:t>
      </w:r>
      <w:r>
        <w:rPr>
          <w:rFonts w:hint="default" w:ascii="Times New Roman" w:hAnsi="Times New Roman" w:eastAsia="SimSun" w:cs="Times New Roman"/>
          <w:b w:val="0"/>
          <w:bCs w:val="0"/>
          <w:color w:val="000000"/>
          <w:kern w:val="0"/>
          <w:sz w:val="24"/>
          <w:szCs w:val="24"/>
          <w:lang w:val="ru-RU" w:eastAsia="zh-CN" w:bidi="ar"/>
        </w:rPr>
        <w:t>высшее образование</w:t>
      </w:r>
      <w:r>
        <w:rPr>
          <w:rFonts w:hint="default" w:ascii="Times New Roman" w:hAnsi="Times New Roman" w:eastAsia="SimSun" w:cs="Times New Roman"/>
          <w:b w:val="0"/>
          <w:bCs w:val="0"/>
          <w:color w:val="000000"/>
          <w:kern w:val="0"/>
          <w:sz w:val="24"/>
          <w:szCs w:val="24"/>
          <w:lang w:val="en-US" w:eastAsia="zh-CN" w:bidi="ar"/>
        </w:rPr>
        <w:t xml:space="preserve">, первая квалификационная категория, педагогический стаж работы </w:t>
      </w:r>
      <w:r>
        <w:rPr>
          <w:rFonts w:hint="default" w:ascii="Times New Roman" w:hAnsi="Times New Roman" w:eastAsia="SimSun" w:cs="Times New Roman"/>
          <w:b w:val="0"/>
          <w:bCs w:val="0"/>
          <w:color w:val="000000"/>
          <w:kern w:val="0"/>
          <w:sz w:val="24"/>
          <w:szCs w:val="24"/>
          <w:lang w:val="ru-RU" w:eastAsia="zh-CN" w:bidi="ar"/>
        </w:rPr>
        <w:t xml:space="preserve">9 </w:t>
      </w:r>
      <w:r>
        <w:rPr>
          <w:rFonts w:hint="default" w:ascii="Times New Roman" w:hAnsi="Times New Roman" w:eastAsia="SimSun" w:cs="Times New Roman"/>
          <w:b w:val="0"/>
          <w:bCs w:val="0"/>
          <w:color w:val="000000"/>
          <w:kern w:val="0"/>
          <w:sz w:val="24"/>
          <w:szCs w:val="24"/>
          <w:lang w:val="en-US" w:eastAsia="zh-CN" w:bidi="ar"/>
        </w:rPr>
        <w:t xml:space="preserve"> лет. </w:t>
      </w:r>
    </w:p>
    <w:p w14:paraId="54CE7F1A">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Воспитатель по обучению детей татарскому языку: </w:t>
      </w:r>
      <w:r>
        <w:rPr>
          <w:rFonts w:hint="default" w:ascii="Times New Roman" w:hAnsi="Times New Roman" w:eastAsia="SimSun" w:cs="Times New Roman"/>
          <w:color w:val="000000"/>
          <w:kern w:val="0"/>
          <w:sz w:val="24"/>
          <w:szCs w:val="24"/>
          <w:lang w:val="ru-RU" w:eastAsia="zh-CN" w:bidi="ar"/>
        </w:rPr>
        <w:t>Гараева Лилия Хамбаловна</w:t>
      </w:r>
      <w:r>
        <w:rPr>
          <w:rFonts w:hint="default" w:ascii="Times New Roman" w:hAnsi="Times New Roman" w:eastAsia="SimSun" w:cs="Times New Roman"/>
          <w:color w:val="000000"/>
          <w:kern w:val="0"/>
          <w:sz w:val="24"/>
          <w:szCs w:val="24"/>
          <w:lang w:val="en-US" w:eastAsia="zh-CN" w:bidi="ar"/>
        </w:rPr>
        <w:t xml:space="preserve">, высшее образование, высшая квалификационная категория, педагогический стаж </w:t>
      </w:r>
      <w:r>
        <w:rPr>
          <w:rFonts w:hint="default" w:ascii="Times New Roman" w:hAnsi="Times New Roman" w:eastAsia="SimSun" w:cs="Times New Roman"/>
          <w:color w:val="000000"/>
          <w:kern w:val="0"/>
          <w:sz w:val="24"/>
          <w:szCs w:val="24"/>
          <w:lang w:val="ru-RU" w:eastAsia="zh-CN" w:bidi="ar"/>
        </w:rPr>
        <w:t>19</w:t>
      </w:r>
      <w:r>
        <w:rPr>
          <w:rFonts w:hint="default" w:ascii="Times New Roman" w:hAnsi="Times New Roman" w:eastAsia="SimSun" w:cs="Times New Roman"/>
          <w:color w:val="000000"/>
          <w:kern w:val="0"/>
          <w:sz w:val="24"/>
          <w:szCs w:val="24"/>
          <w:lang w:val="en-US" w:eastAsia="zh-CN" w:bidi="ar"/>
        </w:rPr>
        <w:t xml:space="preserve"> лет. </w:t>
      </w:r>
    </w:p>
    <w:p w14:paraId="56B48D8D">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Инструктор по фи</w:t>
      </w:r>
      <w:r>
        <w:rPr>
          <w:rFonts w:hint="default" w:ascii="Times New Roman" w:hAnsi="Times New Roman" w:eastAsia="SimSun" w:cs="Times New Roman"/>
          <w:b/>
          <w:bCs/>
          <w:color w:val="000000"/>
          <w:kern w:val="0"/>
          <w:sz w:val="24"/>
          <w:szCs w:val="24"/>
          <w:lang w:val="ru-RU" w:eastAsia="zh-CN" w:bidi="ar"/>
        </w:rPr>
        <w:t xml:space="preserve">зической культуре: </w:t>
      </w:r>
      <w:r>
        <w:rPr>
          <w:rFonts w:hint="default" w:ascii="Times New Roman" w:hAnsi="Times New Roman" w:eastAsia="SimSun" w:cs="Times New Roman"/>
          <w:b w:val="0"/>
          <w:bCs w:val="0"/>
          <w:color w:val="000000"/>
          <w:kern w:val="0"/>
          <w:sz w:val="24"/>
          <w:szCs w:val="24"/>
          <w:lang w:val="ru-RU" w:eastAsia="zh-CN" w:bidi="ar"/>
        </w:rPr>
        <w:t>Мухаметшина Гелуся Ибрагимовна</w:t>
      </w:r>
      <w:r>
        <w:rPr>
          <w:rFonts w:hint="default" w:ascii="Times New Roman" w:hAnsi="Times New Roman" w:eastAsia="SimSun" w:cs="Times New Roman"/>
          <w:b w:val="0"/>
          <w:bCs w:val="0"/>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en-US" w:eastAsia="zh-CN" w:bidi="ar"/>
        </w:rPr>
        <w:t xml:space="preserve">высшее образование, высшая квалификационная категория, педагогический стаж работы </w:t>
      </w:r>
      <w:r>
        <w:rPr>
          <w:rFonts w:hint="default" w:ascii="Times New Roman" w:hAnsi="Times New Roman" w:eastAsia="SimSun" w:cs="Times New Roman"/>
          <w:color w:val="000000"/>
          <w:kern w:val="0"/>
          <w:sz w:val="24"/>
          <w:szCs w:val="24"/>
          <w:lang w:val="ru-RU" w:eastAsia="zh-CN" w:bidi="ar"/>
        </w:rPr>
        <w:t xml:space="preserve">32 </w:t>
      </w:r>
      <w:r>
        <w:rPr>
          <w:rFonts w:hint="default" w:ascii="Times New Roman" w:hAnsi="Times New Roman" w:eastAsia="SimSun" w:cs="Times New Roman"/>
          <w:color w:val="000000"/>
          <w:kern w:val="0"/>
          <w:sz w:val="24"/>
          <w:szCs w:val="24"/>
          <w:lang w:val="en-US" w:eastAsia="zh-CN" w:bidi="ar"/>
        </w:rPr>
        <w:t xml:space="preserve">года. </w:t>
      </w:r>
    </w:p>
    <w:p w14:paraId="69A76D48">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p>
    <w:p w14:paraId="3D3524F0">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Приоритетное направление работы: </w:t>
      </w:r>
      <w:r>
        <w:rPr>
          <w:rFonts w:hint="default" w:ascii="Times New Roman" w:hAnsi="Times New Roman" w:eastAsia="SimSun" w:cs="Times New Roman"/>
          <w:color w:val="000000"/>
          <w:kern w:val="0"/>
          <w:sz w:val="24"/>
          <w:szCs w:val="24"/>
          <w:lang w:val="en-US" w:eastAsia="zh-CN" w:bidi="ar"/>
        </w:rPr>
        <w:t xml:space="preserve">познавательно-речевое развитие детей. </w:t>
      </w:r>
    </w:p>
    <w:p w14:paraId="01E2387E">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p>
    <w:p w14:paraId="598C8E9E">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ДОУ укомплектован на </w:t>
      </w:r>
      <w:r>
        <w:rPr>
          <w:rFonts w:hint="default" w:ascii="Times New Roman" w:hAnsi="Times New Roman" w:eastAsia="SimSun" w:cs="Times New Roman"/>
          <w:color w:val="000000"/>
          <w:kern w:val="0"/>
          <w:sz w:val="24"/>
          <w:szCs w:val="24"/>
          <w:lang w:val="ru-RU" w:eastAsia="zh-CN" w:bidi="ar"/>
        </w:rPr>
        <w:t>12</w:t>
      </w:r>
      <w:r>
        <w:rPr>
          <w:rFonts w:hint="default" w:ascii="Times New Roman" w:hAnsi="Times New Roman" w:eastAsia="SimSun" w:cs="Times New Roman"/>
          <w:color w:val="000000"/>
          <w:kern w:val="0"/>
          <w:sz w:val="24"/>
          <w:szCs w:val="24"/>
          <w:lang w:val="en-US" w:eastAsia="zh-CN" w:bidi="ar"/>
        </w:rPr>
        <w:t xml:space="preserve"> групп, из них: </w:t>
      </w:r>
    </w:p>
    <w:p w14:paraId="39494392">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 xml:space="preserve">ясельная группа </w:t>
      </w:r>
      <w:r>
        <w:rPr>
          <w:rFonts w:hint="default" w:ascii="Times New Roman" w:hAnsi="Times New Roman" w:eastAsia="SimSun" w:cs="Times New Roman"/>
          <w:color w:val="000000"/>
          <w:kern w:val="0"/>
          <w:sz w:val="24"/>
          <w:szCs w:val="24"/>
          <w:lang w:val="en-US" w:eastAsia="zh-CN" w:bidi="ar"/>
        </w:rPr>
        <w:t xml:space="preserve"> (1-</w:t>
      </w:r>
      <w:r>
        <w:rPr>
          <w:rFonts w:hint="default" w:ascii="Times New Roman" w:hAnsi="Times New Roman" w:eastAsia="SimSun" w:cs="Times New Roman"/>
          <w:color w:val="000000"/>
          <w:kern w:val="0"/>
          <w:sz w:val="24"/>
          <w:szCs w:val="24"/>
          <w:lang w:val="ru-RU" w:eastAsia="zh-CN" w:bidi="ar"/>
        </w:rPr>
        <w:t>2 г.</w:t>
      </w:r>
      <w:r>
        <w:rPr>
          <w:rFonts w:hint="default" w:ascii="Times New Roman" w:hAnsi="Times New Roman" w:eastAsia="SimSun" w:cs="Times New Roman"/>
          <w:color w:val="000000"/>
          <w:kern w:val="0"/>
          <w:sz w:val="24"/>
          <w:szCs w:val="24"/>
          <w:lang w:val="en-US" w:eastAsia="zh-CN" w:bidi="ar"/>
        </w:rPr>
        <w:t>.) - №</w:t>
      </w:r>
      <w:r>
        <w:rPr>
          <w:rFonts w:hint="default" w:ascii="Times New Roman" w:hAnsi="Times New Roman" w:eastAsia="SimSun" w:cs="Times New Roman"/>
          <w:color w:val="000000"/>
          <w:kern w:val="0"/>
          <w:sz w:val="24"/>
          <w:szCs w:val="24"/>
          <w:lang w:val="ru-RU" w:eastAsia="zh-CN" w:bidi="ar"/>
        </w:rPr>
        <w:t xml:space="preserve"> 10</w:t>
      </w:r>
    </w:p>
    <w:p w14:paraId="2E7FC0ED">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первая младшая группа ( 2-3 г.) № 2</w:t>
      </w:r>
    </w:p>
    <w:p w14:paraId="40CDAEF7">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первая младшая группа (2-3 г.) № 8</w:t>
      </w:r>
    </w:p>
    <w:p w14:paraId="367B5FDE">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вторая младшая группа (3-4 г.) - №</w:t>
      </w:r>
      <w:r>
        <w:rPr>
          <w:rFonts w:hint="default" w:ascii="Times New Roman" w:hAnsi="Times New Roman" w:eastAsia="SimSun" w:cs="Times New Roman"/>
          <w:color w:val="000000"/>
          <w:kern w:val="0"/>
          <w:sz w:val="24"/>
          <w:szCs w:val="24"/>
          <w:lang w:val="ru-RU" w:eastAsia="zh-CN" w:bidi="ar"/>
        </w:rPr>
        <w:t xml:space="preserve"> 6 </w:t>
      </w:r>
      <w:r>
        <w:rPr>
          <w:rFonts w:hint="default" w:ascii="Times New Roman" w:hAnsi="Times New Roman" w:eastAsia="SimSun" w:cs="Times New Roman"/>
          <w:color w:val="000000"/>
          <w:kern w:val="0"/>
          <w:sz w:val="24"/>
          <w:szCs w:val="24"/>
          <w:lang w:val="en-US" w:eastAsia="zh-CN" w:bidi="ar"/>
        </w:rPr>
        <w:t xml:space="preserve">(татарская) </w:t>
      </w:r>
    </w:p>
    <w:p w14:paraId="39C65ED1">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вторая младшая группа (3-4 г.) - №</w:t>
      </w:r>
      <w:r>
        <w:rPr>
          <w:rFonts w:hint="default" w:ascii="Times New Roman" w:hAnsi="Times New Roman" w:eastAsia="SimSun" w:cs="Times New Roman"/>
          <w:color w:val="000000"/>
          <w:kern w:val="0"/>
          <w:sz w:val="24"/>
          <w:szCs w:val="24"/>
          <w:lang w:val="ru-RU" w:eastAsia="zh-CN" w:bidi="ar"/>
        </w:rPr>
        <w:t>7</w:t>
      </w:r>
    </w:p>
    <w:p w14:paraId="37F51D41">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вторая младшая группа (3-4 г.) - №</w:t>
      </w:r>
      <w:r>
        <w:rPr>
          <w:rFonts w:hint="default" w:ascii="Times New Roman" w:hAnsi="Times New Roman" w:eastAsia="SimSun" w:cs="Times New Roman"/>
          <w:color w:val="000000"/>
          <w:kern w:val="0"/>
          <w:sz w:val="24"/>
          <w:szCs w:val="24"/>
          <w:lang w:val="ru-RU" w:eastAsia="zh-CN" w:bidi="ar"/>
        </w:rPr>
        <w:t>5</w:t>
      </w:r>
    </w:p>
    <w:p w14:paraId="597FAFE0">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средняя группы (4-5 л.) -№</w:t>
      </w:r>
      <w:r>
        <w:rPr>
          <w:rFonts w:hint="default" w:ascii="Times New Roman" w:hAnsi="Times New Roman" w:eastAsia="SimSun" w:cs="Times New Roman"/>
          <w:color w:val="000000"/>
          <w:kern w:val="0"/>
          <w:sz w:val="24"/>
          <w:szCs w:val="24"/>
          <w:lang w:val="ru-RU" w:eastAsia="zh-CN" w:bidi="ar"/>
        </w:rPr>
        <w:t>1</w:t>
      </w:r>
    </w:p>
    <w:p w14:paraId="18791BCD">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средняя группы (4-5 л.) -№</w:t>
      </w:r>
      <w:r>
        <w:rPr>
          <w:rFonts w:hint="default" w:ascii="Times New Roman" w:hAnsi="Times New Roman" w:eastAsia="SimSun" w:cs="Times New Roman"/>
          <w:color w:val="000000"/>
          <w:kern w:val="0"/>
          <w:sz w:val="24"/>
          <w:szCs w:val="24"/>
          <w:lang w:val="ru-RU" w:eastAsia="zh-CN" w:bidi="ar"/>
        </w:rPr>
        <w:t>9 (татарская)</w:t>
      </w:r>
    </w:p>
    <w:p w14:paraId="3A9A97AD">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старшая группа (5-6 л.) - №</w:t>
      </w:r>
      <w:r>
        <w:rPr>
          <w:rFonts w:hint="default" w:ascii="Times New Roman" w:hAnsi="Times New Roman" w:eastAsia="SimSun" w:cs="Times New Roman"/>
          <w:color w:val="000000"/>
          <w:kern w:val="0"/>
          <w:sz w:val="24"/>
          <w:szCs w:val="24"/>
          <w:lang w:val="ru-RU" w:eastAsia="zh-CN" w:bidi="ar"/>
        </w:rPr>
        <w:t>12</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 татарская)</w:t>
      </w:r>
    </w:p>
    <w:p w14:paraId="00BC0635">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старшая группа  (5-6 л.) № 13</w:t>
      </w:r>
    </w:p>
    <w:p w14:paraId="4C6DA8A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п</w:t>
      </w:r>
      <w:r>
        <w:rPr>
          <w:rFonts w:hint="default" w:ascii="Times New Roman" w:hAnsi="Times New Roman" w:eastAsia="SimSun" w:cs="Times New Roman"/>
          <w:color w:val="000000"/>
          <w:kern w:val="0"/>
          <w:sz w:val="24"/>
          <w:szCs w:val="24"/>
          <w:lang w:val="en-US" w:eastAsia="zh-CN" w:bidi="ar"/>
        </w:rPr>
        <w:t>одготовительн</w:t>
      </w:r>
      <w:r>
        <w:rPr>
          <w:rFonts w:hint="default" w:ascii="Times New Roman" w:hAnsi="Times New Roman" w:eastAsia="SimSun" w:cs="Times New Roman"/>
          <w:color w:val="000000"/>
          <w:kern w:val="0"/>
          <w:sz w:val="24"/>
          <w:szCs w:val="24"/>
          <w:lang w:val="ru-RU" w:eastAsia="zh-CN" w:bidi="ar"/>
        </w:rPr>
        <w:t xml:space="preserve">ая </w:t>
      </w:r>
      <w:r>
        <w:rPr>
          <w:rFonts w:hint="default" w:ascii="Times New Roman" w:hAnsi="Times New Roman" w:eastAsia="SimSun" w:cs="Times New Roman"/>
          <w:color w:val="000000"/>
          <w:kern w:val="0"/>
          <w:sz w:val="24"/>
          <w:szCs w:val="24"/>
          <w:lang w:val="en-US" w:eastAsia="zh-CN" w:bidi="ar"/>
        </w:rPr>
        <w:t xml:space="preserve"> групп</w:t>
      </w:r>
      <w:r>
        <w:rPr>
          <w:rFonts w:hint="default" w:ascii="Times New Roman" w:hAnsi="Times New Roman" w:eastAsia="SimSun" w:cs="Times New Roman"/>
          <w:color w:val="000000"/>
          <w:kern w:val="0"/>
          <w:sz w:val="24"/>
          <w:szCs w:val="24"/>
          <w:lang w:val="ru-RU" w:eastAsia="zh-CN" w:bidi="ar"/>
        </w:rPr>
        <w:t>а</w:t>
      </w:r>
      <w:r>
        <w:rPr>
          <w:rFonts w:hint="default" w:ascii="Times New Roman" w:hAnsi="Times New Roman" w:eastAsia="SimSun" w:cs="Times New Roman"/>
          <w:color w:val="000000"/>
          <w:kern w:val="0"/>
          <w:sz w:val="24"/>
          <w:szCs w:val="24"/>
          <w:lang w:val="en-US" w:eastAsia="zh-CN" w:bidi="ar"/>
        </w:rPr>
        <w:t xml:space="preserve"> (6-7л.)- №</w:t>
      </w:r>
      <w:r>
        <w:rPr>
          <w:rFonts w:hint="default" w:ascii="Times New Roman" w:hAnsi="Times New Roman" w:eastAsia="SimSun" w:cs="Times New Roman"/>
          <w:color w:val="000000"/>
          <w:kern w:val="0"/>
          <w:sz w:val="24"/>
          <w:szCs w:val="24"/>
          <w:lang w:val="ru-RU" w:eastAsia="zh-CN" w:bidi="ar"/>
        </w:rPr>
        <w:t>4</w:t>
      </w:r>
    </w:p>
    <w:p w14:paraId="25BE6AEE">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color w:val="000000"/>
          <w:kern w:val="0"/>
          <w:sz w:val="24"/>
          <w:szCs w:val="24"/>
          <w:lang w:val="ru-RU" w:eastAsia="zh-CN" w:bidi="ar"/>
        </w:rPr>
        <w:t>п</w:t>
      </w:r>
      <w:r>
        <w:rPr>
          <w:rFonts w:hint="default" w:ascii="Times New Roman" w:hAnsi="Times New Roman" w:eastAsia="SimSun" w:cs="Times New Roman"/>
          <w:color w:val="000000"/>
          <w:kern w:val="0"/>
          <w:sz w:val="24"/>
          <w:szCs w:val="24"/>
          <w:lang w:val="en-US" w:eastAsia="zh-CN" w:bidi="ar"/>
        </w:rPr>
        <w:t>одготовительн</w:t>
      </w:r>
      <w:r>
        <w:rPr>
          <w:rFonts w:hint="default" w:ascii="Times New Roman" w:hAnsi="Times New Roman" w:eastAsia="SimSun" w:cs="Times New Roman"/>
          <w:color w:val="000000"/>
          <w:kern w:val="0"/>
          <w:sz w:val="24"/>
          <w:szCs w:val="24"/>
          <w:lang w:val="ru-RU" w:eastAsia="zh-CN" w:bidi="ar"/>
        </w:rPr>
        <w:t xml:space="preserve">ая </w:t>
      </w:r>
      <w:r>
        <w:rPr>
          <w:rFonts w:hint="default" w:ascii="Times New Roman" w:hAnsi="Times New Roman" w:eastAsia="SimSun" w:cs="Times New Roman"/>
          <w:color w:val="000000"/>
          <w:kern w:val="0"/>
          <w:sz w:val="24"/>
          <w:szCs w:val="24"/>
          <w:lang w:val="en-US" w:eastAsia="zh-CN" w:bidi="ar"/>
        </w:rPr>
        <w:t xml:space="preserve"> групп</w:t>
      </w:r>
      <w:r>
        <w:rPr>
          <w:rFonts w:hint="default" w:ascii="Times New Roman" w:hAnsi="Times New Roman" w:eastAsia="SimSun" w:cs="Times New Roman"/>
          <w:color w:val="000000"/>
          <w:kern w:val="0"/>
          <w:sz w:val="24"/>
          <w:szCs w:val="24"/>
          <w:lang w:val="ru-RU" w:eastAsia="zh-CN" w:bidi="ar"/>
        </w:rPr>
        <w:t>а</w:t>
      </w:r>
      <w:r>
        <w:rPr>
          <w:rFonts w:hint="default" w:ascii="Times New Roman" w:hAnsi="Times New Roman" w:eastAsia="SimSun" w:cs="Times New Roman"/>
          <w:color w:val="000000"/>
          <w:kern w:val="0"/>
          <w:sz w:val="24"/>
          <w:szCs w:val="24"/>
          <w:lang w:val="en-US" w:eastAsia="zh-CN" w:bidi="ar"/>
        </w:rPr>
        <w:t xml:space="preserve"> (6-7л.)- №</w:t>
      </w:r>
      <w:r>
        <w:rPr>
          <w:rFonts w:hint="default" w:ascii="Times New Roman" w:hAnsi="Times New Roman" w:eastAsia="SimSun" w:cs="Times New Roman"/>
          <w:color w:val="000000"/>
          <w:kern w:val="0"/>
          <w:sz w:val="24"/>
          <w:szCs w:val="24"/>
          <w:lang w:val="ru-RU" w:eastAsia="zh-CN" w:bidi="ar"/>
        </w:rPr>
        <w:t>11</w:t>
      </w:r>
    </w:p>
    <w:p w14:paraId="7E282F1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p>
    <w:p w14:paraId="6E77C5DD">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p>
    <w:p w14:paraId="6E7EBB02">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В ДОУ функционируют: </w:t>
      </w:r>
    </w:p>
    <w:p w14:paraId="50BD2E0C">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физкультурный зал </w:t>
      </w:r>
    </w:p>
    <w:p w14:paraId="5311D373">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музыкальный зал </w:t>
      </w:r>
    </w:p>
    <w:p w14:paraId="4FBDDD9D">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кабинет татарского языка </w:t>
      </w:r>
    </w:p>
    <w:p w14:paraId="37165197">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кабинет психолога</w:t>
      </w:r>
    </w:p>
    <w:p w14:paraId="5E892807">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бассейн</w:t>
      </w:r>
    </w:p>
    <w:p w14:paraId="40357B1C">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медицинский блок </w:t>
      </w:r>
    </w:p>
    <w:p w14:paraId="56E436D8">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методический кабинет </w:t>
      </w:r>
    </w:p>
    <w:p w14:paraId="1DEE15E5">
      <w:pPr>
        <w:keepNext w:val="0"/>
        <w:keepLines w:val="0"/>
        <w:pageBreakBefore w:val="0"/>
        <w:widowControl/>
        <w:numPr>
          <w:ilvl w:val="0"/>
          <w:numId w:val="2"/>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кабинет </w:t>
      </w:r>
      <w:r>
        <w:rPr>
          <w:rFonts w:hint="default" w:ascii="Times New Roman" w:hAnsi="Times New Roman" w:eastAsia="SimSun" w:cs="Times New Roman"/>
          <w:color w:val="000000"/>
          <w:kern w:val="0"/>
          <w:sz w:val="24"/>
          <w:szCs w:val="24"/>
          <w:lang w:val="ru-RU" w:eastAsia="zh-CN" w:bidi="ar"/>
        </w:rPr>
        <w:t>дополнительного образования</w:t>
      </w:r>
    </w:p>
    <w:p w14:paraId="54A34BFC">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0" w:line="240" w:lineRule="auto"/>
        <w:ind w:leftChars="0"/>
        <w:jc w:val="both"/>
        <w:textAlignment w:val="auto"/>
        <w:rPr>
          <w:rFonts w:hint="default" w:ascii="Times New Roman" w:hAnsi="Times New Roman" w:cs="Times New Roman"/>
          <w:sz w:val="24"/>
          <w:szCs w:val="24"/>
        </w:rPr>
      </w:pPr>
    </w:p>
    <w:p w14:paraId="137355EA">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Дополнительные образовательные услуги: </w:t>
      </w:r>
    </w:p>
    <w:p w14:paraId="297BC40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SimSun" w:cs="Times New Roman"/>
          <w:b/>
          <w:bCs/>
          <w:color w:val="000000"/>
          <w:kern w:val="0"/>
          <w:sz w:val="24"/>
          <w:szCs w:val="24"/>
          <w:lang w:val="en-US" w:eastAsia="zh-CN" w:bidi="ar"/>
        </w:rPr>
      </w:pPr>
    </w:p>
    <w:p w14:paraId="7A8C1D6D">
      <w:pPr>
        <w:keepNext w:val="0"/>
        <w:keepLines w:val="0"/>
        <w:pageBreakBefore w:val="0"/>
        <w:widowControl/>
        <w:numPr>
          <w:ilvl w:val="0"/>
          <w:numId w:val="3"/>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 Физкультурно-оздоровительный кружок «</w:t>
      </w:r>
      <w:r>
        <w:rPr>
          <w:rFonts w:hint="default" w:ascii="Times New Roman" w:hAnsi="Times New Roman" w:eastAsia="SimSun" w:cs="Times New Roman"/>
          <w:color w:val="000000"/>
          <w:kern w:val="0"/>
          <w:sz w:val="24"/>
          <w:szCs w:val="24"/>
          <w:lang w:val="ru-RU" w:eastAsia="zh-CN" w:bidi="ar"/>
        </w:rPr>
        <w:t>Калейдоскоп</w:t>
      </w:r>
      <w:r>
        <w:rPr>
          <w:rFonts w:hint="default" w:ascii="Times New Roman" w:hAnsi="Times New Roman" w:eastAsia="SimSun" w:cs="Times New Roman"/>
          <w:color w:val="000000"/>
          <w:kern w:val="0"/>
          <w:sz w:val="24"/>
          <w:szCs w:val="24"/>
          <w:lang w:val="en-US" w:eastAsia="zh-CN" w:bidi="ar"/>
        </w:rPr>
        <w:t>»</w:t>
      </w:r>
      <w:r>
        <w:rPr>
          <w:rFonts w:hint="default" w:ascii="Times New Roman" w:hAnsi="Times New Roman" w:eastAsia="SimSun" w:cs="Times New Roman"/>
          <w:color w:val="000000"/>
          <w:kern w:val="0"/>
          <w:sz w:val="24"/>
          <w:szCs w:val="24"/>
          <w:lang w:val="ru-RU" w:eastAsia="zh-CN" w:bidi="ar"/>
        </w:rPr>
        <w:t>, р</w:t>
      </w:r>
      <w:r>
        <w:rPr>
          <w:rFonts w:hint="default" w:ascii="Times New Roman" w:hAnsi="Times New Roman" w:eastAsia="SimSun" w:cs="Times New Roman"/>
          <w:color w:val="000000"/>
          <w:kern w:val="0"/>
          <w:sz w:val="24"/>
          <w:szCs w:val="24"/>
          <w:lang w:val="en-US" w:eastAsia="zh-CN" w:bidi="ar"/>
        </w:rPr>
        <w:t>уководитель</w:t>
      </w:r>
      <w:r>
        <w:rPr>
          <w:rFonts w:hint="default" w:ascii="Times New Roman" w:hAnsi="Times New Roman" w:eastAsia="SimSun" w:cs="Times New Roman"/>
          <w:color w:val="000000"/>
          <w:kern w:val="0"/>
          <w:sz w:val="24"/>
          <w:szCs w:val="24"/>
          <w:lang w:val="ru-RU" w:eastAsia="zh-CN" w:bidi="ar"/>
        </w:rPr>
        <w:t xml:space="preserve"> Мухаметшина Г.И</w:t>
      </w:r>
    </w:p>
    <w:p w14:paraId="273FDD7F">
      <w:pPr>
        <w:keepNext w:val="0"/>
        <w:keepLines w:val="0"/>
        <w:pageBreakBefore w:val="0"/>
        <w:widowControl/>
        <w:numPr>
          <w:ilvl w:val="0"/>
          <w:numId w:val="3"/>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«Грамотей-ка», руководитель Шакирова Г.М.</w:t>
      </w:r>
    </w:p>
    <w:p w14:paraId="1F4B6FFF">
      <w:pPr>
        <w:keepNext w:val="0"/>
        <w:keepLines w:val="0"/>
        <w:pageBreakBefore w:val="0"/>
        <w:widowControl/>
        <w:numPr>
          <w:ilvl w:val="0"/>
          <w:numId w:val="3"/>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u-RU" w:eastAsia="zh-CN" w:bidi="ar"/>
        </w:rPr>
        <w:t>«Шахматная азбука», руководитель, Галимова А.А.</w:t>
      </w:r>
    </w:p>
    <w:p w14:paraId="64683EEE">
      <w:pPr>
        <w:keepNext w:val="0"/>
        <w:keepLines w:val="0"/>
        <w:pageBreakBefore w:val="0"/>
        <w:widowControl/>
        <w:numPr>
          <w:ilvl w:val="0"/>
          <w:numId w:val="3"/>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color w:val="000000"/>
          <w:kern w:val="0"/>
          <w:sz w:val="24"/>
          <w:szCs w:val="24"/>
          <w:lang w:val="en-US" w:eastAsia="zh-CN" w:bidi="ar"/>
        </w:rPr>
        <w:t xml:space="preserve"> «Английский для малышей». Руководитель </w:t>
      </w:r>
      <w:r>
        <w:rPr>
          <w:rFonts w:hint="default" w:ascii="Times New Roman" w:hAnsi="Times New Roman" w:eastAsia="SimSun" w:cs="Times New Roman"/>
          <w:color w:val="000000"/>
          <w:kern w:val="0"/>
          <w:sz w:val="24"/>
          <w:szCs w:val="24"/>
          <w:lang w:val="ru-RU" w:eastAsia="zh-CN" w:bidi="ar"/>
        </w:rPr>
        <w:t>Еремеева Е.Л.</w:t>
      </w:r>
    </w:p>
    <w:p w14:paraId="1F8894B2">
      <w:pPr>
        <w:keepNext w:val="0"/>
        <w:keepLines w:val="0"/>
        <w:pageBreakBefore w:val="0"/>
        <w:widowControl/>
        <w:numPr>
          <w:ilvl w:val="0"/>
          <w:numId w:val="3"/>
        </w:numPr>
        <w:suppressLineNumbers w:val="0"/>
        <w:shd w:val="clear"/>
        <w:kinsoku/>
        <w:wordWrap/>
        <w:overflowPunct/>
        <w:topLinePunct w:val="0"/>
        <w:autoSpaceDE/>
        <w:autoSpaceDN/>
        <w:bidi w:val="0"/>
        <w:adjustRightInd/>
        <w:snapToGrid/>
        <w:spacing w:beforeAutospacing="0" w:after="0" w:line="240" w:lineRule="auto"/>
        <w:ind w:left="420" w:leftChars="0" w:hanging="420" w:firstLineChars="0"/>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w:t>
      </w:r>
      <w:r>
        <w:rPr>
          <w:rFonts w:hint="default" w:ascii="Times New Roman" w:hAnsi="Times New Roman" w:eastAsia="SimSun" w:cs="Times New Roman"/>
          <w:color w:val="000000"/>
          <w:kern w:val="0"/>
          <w:sz w:val="24"/>
          <w:szCs w:val="24"/>
          <w:lang w:val="ru-RU" w:eastAsia="zh-CN" w:bidi="ar"/>
        </w:rPr>
        <w:t>Спортивно-оздоровительныцй кружок «Акуленок»</w:t>
      </w:r>
    </w:p>
    <w:p w14:paraId="2F5F6ABA">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Autospacing="0" w:after="0" w:line="240" w:lineRule="auto"/>
        <w:ind w:leftChars="0"/>
        <w:jc w:val="both"/>
        <w:textAlignment w:val="auto"/>
        <w:rPr>
          <w:rFonts w:hint="default" w:ascii="Times New Roman" w:hAnsi="Times New Roman" w:eastAsia="SimSun" w:cs="Times New Roman"/>
          <w:color w:val="000000"/>
          <w:kern w:val="0"/>
          <w:sz w:val="24"/>
          <w:szCs w:val="24"/>
          <w:lang w:val="ru-RU" w:eastAsia="zh-CN" w:bidi="ar"/>
        </w:rPr>
      </w:pPr>
    </w:p>
    <w:p w14:paraId="18AF1027">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Программное обеспечение: </w:t>
      </w:r>
    </w:p>
    <w:p w14:paraId="1D847ED9">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Программа воспитания и обучения в детском саду «От рождения до школы» Н.Е Вераксы, Т.С. Комаровой, Э.М.Дорофеевой, 2019 год. </w:t>
      </w:r>
    </w:p>
    <w:p w14:paraId="2F6EF555">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Региональная программа дошкольного образования Р. К.Шаеховой </w:t>
      </w:r>
    </w:p>
    <w:p w14:paraId="0D7AB65E">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Учебно-методический комплект (УМК) под ред. З.М.Зариповой от 4 до 7 лет по обучению русскоязычных детей татарскому языку. </w:t>
      </w:r>
    </w:p>
    <w:p w14:paraId="4D330A6C">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Региональная образовательная программа «Сөенеч» – «Радость познания» Р.К. Шаеховой </w:t>
      </w:r>
    </w:p>
    <w:p w14:paraId="497D0D2F">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«Наш дом – природа», Н.А.Рыжовой. </w:t>
      </w:r>
    </w:p>
    <w:p w14:paraId="7C3CE3FD">
      <w:pPr>
        <w:keepNext w:val="0"/>
        <w:keepLines w:val="0"/>
        <w:pageBreakBefore w:val="0"/>
        <w:widowControl/>
        <w:suppressLineNumbers w:val="0"/>
        <w:shd w:val="clea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«Юный эколог» С.Н. Николаевой.</w:t>
      </w:r>
    </w:p>
    <w:p w14:paraId="45BC58AC">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3FBCA78A">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27D8E7E4">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71253C71">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570A3B75">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1B4B9273">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51548A23">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297D52A4">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5807D8FF">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14660583">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3B3FA58B">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4B142317">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408FD314">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71706243">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37F5B832">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054CBE10">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51C6AA88">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73F1A741">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4F0BFD53">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141EA669">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720490A0">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0476FABA">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3E3A6391">
      <w:pPr>
        <w:keepNext w:val="0"/>
        <w:keepLines w:val="0"/>
        <w:pageBreakBefore w:val="0"/>
        <w:widowControl/>
        <w:numPr>
          <w:ilvl w:val="0"/>
          <w:numId w:val="0"/>
        </w:numPr>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eastAsia="Calibri" w:cs="Times New Roman"/>
          <w:sz w:val="24"/>
          <w:szCs w:val="24"/>
          <w:lang w:eastAsia="en-US"/>
        </w:rPr>
      </w:pPr>
    </w:p>
    <w:p w14:paraId="6CC36798">
      <w:pPr>
        <w:pStyle w:val="18"/>
        <w:keepNext w:val="0"/>
        <w:keepLines w:val="0"/>
        <w:pageBreakBefore w:val="0"/>
        <w:shd w:val="clear" w:color="auto" w:fill="auto"/>
        <w:tabs>
          <w:tab w:val="left" w:pos="366"/>
        </w:tabs>
        <w:kinsoku/>
        <w:wordWrap/>
        <w:overflowPunct/>
        <w:topLinePunct w:val="0"/>
        <w:bidi w:val="0"/>
        <w:snapToGrid/>
        <w:spacing w:beforeAutospacing="0" w:after="0" w:line="240" w:lineRule="auto"/>
        <w:ind w:right="20" w:firstLine="0"/>
        <w:jc w:val="both"/>
        <w:rPr>
          <w:rFonts w:hint="default" w:ascii="Times New Roman" w:hAnsi="Times New Roman" w:cs="Times New Roman"/>
          <w:sz w:val="24"/>
          <w:szCs w:val="24"/>
        </w:rPr>
      </w:pPr>
    </w:p>
    <w:p w14:paraId="30C73AB6">
      <w:pPr>
        <w:pStyle w:val="18"/>
        <w:keepNext w:val="0"/>
        <w:keepLines w:val="0"/>
        <w:pageBreakBefore w:val="0"/>
        <w:shd w:val="clear" w:color="auto" w:fill="auto"/>
        <w:tabs>
          <w:tab w:val="left" w:pos="366"/>
        </w:tabs>
        <w:kinsoku/>
        <w:wordWrap/>
        <w:overflowPunct/>
        <w:topLinePunct w:val="0"/>
        <w:bidi w:val="0"/>
        <w:snapToGrid/>
        <w:spacing w:beforeAutospacing="0" w:after="0" w:line="240" w:lineRule="auto"/>
        <w:ind w:right="20" w:firstLine="0"/>
        <w:jc w:val="both"/>
        <w:rPr>
          <w:rFonts w:hint="default" w:ascii="Times New Roman" w:hAnsi="Times New Roman" w:cs="Times New Roman"/>
          <w:sz w:val="24"/>
          <w:szCs w:val="24"/>
        </w:rPr>
      </w:pPr>
    </w:p>
    <w:p w14:paraId="39A78083">
      <w:pPr>
        <w:pStyle w:val="18"/>
        <w:keepNext w:val="0"/>
        <w:keepLines w:val="0"/>
        <w:pageBreakBefore w:val="0"/>
        <w:shd w:val="clear" w:color="auto" w:fill="auto"/>
        <w:tabs>
          <w:tab w:val="left" w:pos="366"/>
        </w:tabs>
        <w:kinsoku/>
        <w:wordWrap/>
        <w:overflowPunct/>
        <w:topLinePunct w:val="0"/>
        <w:bidi w:val="0"/>
        <w:snapToGrid/>
        <w:spacing w:beforeAutospacing="0" w:after="0" w:line="240" w:lineRule="auto"/>
        <w:ind w:right="20" w:firstLine="0"/>
        <w:jc w:val="both"/>
        <w:rPr>
          <w:rFonts w:hint="default" w:ascii="Times New Roman" w:hAnsi="Times New Roman" w:cs="Times New Roman"/>
          <w:sz w:val="24"/>
          <w:szCs w:val="24"/>
        </w:rPr>
      </w:pPr>
    </w:p>
    <w:p w14:paraId="288C9BCC">
      <w:pPr>
        <w:keepNext w:val="0"/>
        <w:keepLines w:val="0"/>
        <w:pageBreakBefore w:val="0"/>
        <w:numPr>
          <w:ilvl w:val="0"/>
          <w:numId w:val="4"/>
        </w:numPr>
        <w:kinsoku/>
        <w:wordWrap/>
        <w:overflowPunct/>
        <w:topLinePunct w:val="0"/>
        <w:bidi w:val="0"/>
        <w:snapToGrid/>
        <w:spacing w:beforeAutospacing="0" w:after="0" w:line="240" w:lineRule="auto"/>
        <w:jc w:val="center"/>
        <w:rPr>
          <w:rFonts w:hint="default"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eastAsia="en-US"/>
        </w:rPr>
        <w:t>ПЕДАГОГИЧЕСКИЙ СОСТАВ</w:t>
      </w:r>
    </w:p>
    <w:p w14:paraId="4F42DFE6">
      <w:pPr>
        <w:keepNext w:val="0"/>
        <w:keepLines w:val="0"/>
        <w:pageBreakBefore w:val="0"/>
        <w:numPr>
          <w:ilvl w:val="0"/>
          <w:numId w:val="0"/>
        </w:numPr>
        <w:kinsoku/>
        <w:wordWrap/>
        <w:overflowPunct/>
        <w:topLinePunct w:val="0"/>
        <w:bidi w:val="0"/>
        <w:snapToGrid/>
        <w:spacing w:beforeAutospacing="0" w:after="0" w:line="240" w:lineRule="auto"/>
        <w:ind w:leftChars="0"/>
        <w:jc w:val="both"/>
        <w:rPr>
          <w:rFonts w:hint="default" w:ascii="Times New Roman" w:hAnsi="Times New Roman" w:eastAsia="Calibri" w:cs="Times New Roman"/>
          <w:b/>
          <w:sz w:val="24"/>
          <w:szCs w:val="24"/>
          <w:lang w:eastAsia="en-US"/>
        </w:rPr>
      </w:pPr>
    </w:p>
    <w:p w14:paraId="358FAB24">
      <w:pPr>
        <w:keepNext w:val="0"/>
        <w:keepLines w:val="0"/>
        <w:pageBreakBefore w:val="0"/>
        <w:numPr>
          <w:ilvl w:val="1"/>
          <w:numId w:val="4"/>
        </w:numPr>
        <w:kinsoku/>
        <w:wordWrap/>
        <w:overflowPunct/>
        <w:topLinePunct w:val="0"/>
        <w:bidi w:val="0"/>
        <w:snapToGrid/>
        <w:spacing w:beforeAutospacing="0" w:after="0" w:line="240" w:lineRule="auto"/>
        <w:jc w:val="both"/>
        <w:rPr>
          <w:rFonts w:hint="default"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eastAsia="en-US"/>
        </w:rPr>
        <w:t xml:space="preserve">  Качественный состав педагогических работников</w:t>
      </w:r>
    </w:p>
    <w:tbl>
      <w:tblPr>
        <w:tblStyle w:val="7"/>
        <w:tblpPr w:leftFromText="180" w:rightFromText="180" w:vertAnchor="text" w:horzAnchor="margin" w:tblpXSpec="center" w:tblpY="234"/>
        <w:tblOverlap w:val="never"/>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3238"/>
        <w:gridCol w:w="1723"/>
        <w:gridCol w:w="737"/>
        <w:gridCol w:w="990"/>
        <w:gridCol w:w="711"/>
        <w:gridCol w:w="851"/>
        <w:gridCol w:w="850"/>
      </w:tblGrid>
      <w:tr w14:paraId="3B939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534" w:type="dxa"/>
          </w:tcPr>
          <w:p w14:paraId="43CF808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№п/п</w:t>
            </w:r>
          </w:p>
        </w:tc>
        <w:tc>
          <w:tcPr>
            <w:tcW w:w="3238" w:type="dxa"/>
          </w:tcPr>
          <w:p w14:paraId="12DEE22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Ф.И.О. педагогов</w:t>
            </w:r>
          </w:p>
        </w:tc>
        <w:tc>
          <w:tcPr>
            <w:tcW w:w="1723" w:type="dxa"/>
          </w:tcPr>
          <w:p w14:paraId="72E3B9E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Дата прохождения аттестации</w:t>
            </w:r>
          </w:p>
        </w:tc>
        <w:tc>
          <w:tcPr>
            <w:tcW w:w="737" w:type="dxa"/>
          </w:tcPr>
          <w:p w14:paraId="42819EB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2023</w:t>
            </w:r>
          </w:p>
        </w:tc>
        <w:tc>
          <w:tcPr>
            <w:tcW w:w="990" w:type="dxa"/>
          </w:tcPr>
          <w:p w14:paraId="3A31902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2024</w:t>
            </w:r>
          </w:p>
        </w:tc>
        <w:tc>
          <w:tcPr>
            <w:tcW w:w="711" w:type="dxa"/>
          </w:tcPr>
          <w:p w14:paraId="40DD9AE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2025</w:t>
            </w:r>
          </w:p>
        </w:tc>
        <w:tc>
          <w:tcPr>
            <w:tcW w:w="851" w:type="dxa"/>
          </w:tcPr>
          <w:p w14:paraId="40129DA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2026</w:t>
            </w:r>
          </w:p>
        </w:tc>
        <w:tc>
          <w:tcPr>
            <w:tcW w:w="850" w:type="dxa"/>
          </w:tcPr>
          <w:p w14:paraId="7CE4FEB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
                <w:i/>
                <w:sz w:val="24"/>
                <w:szCs w:val="24"/>
                <w:lang w:val="tt-RU"/>
              </w:rPr>
            </w:pPr>
            <w:r>
              <w:rPr>
                <w:rFonts w:hint="default" w:ascii="Times New Roman" w:hAnsi="Times New Roman" w:eastAsia="Times New Roman" w:cs="Times New Roman"/>
                <w:b/>
                <w:i/>
                <w:sz w:val="24"/>
                <w:szCs w:val="24"/>
                <w:lang w:val="tt-RU"/>
              </w:rPr>
              <w:t>2027</w:t>
            </w:r>
          </w:p>
        </w:tc>
      </w:tr>
      <w:tr w14:paraId="553BF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4990047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w:t>
            </w:r>
          </w:p>
        </w:tc>
        <w:tc>
          <w:tcPr>
            <w:tcW w:w="3238" w:type="dxa"/>
          </w:tcPr>
          <w:p w14:paraId="334048B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Еремеева Елена Лаврентиевна</w:t>
            </w:r>
          </w:p>
        </w:tc>
        <w:tc>
          <w:tcPr>
            <w:tcW w:w="1723" w:type="dxa"/>
          </w:tcPr>
          <w:p w14:paraId="7634B53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28.12 </w:t>
            </w:r>
            <w:r>
              <w:rPr>
                <w:rFonts w:hint="default" w:ascii="Times New Roman" w:hAnsi="Times New Roman" w:eastAsia="Times New Roman" w:cs="Times New Roman"/>
                <w:color w:val="auto"/>
                <w:sz w:val="24"/>
                <w:szCs w:val="24"/>
                <w:lang w:val="tt-RU"/>
              </w:rPr>
              <w:t>.20</w:t>
            </w:r>
            <w:r>
              <w:rPr>
                <w:rFonts w:hint="default" w:ascii="Times New Roman" w:hAnsi="Times New Roman" w:eastAsia="Times New Roman" w:cs="Times New Roman"/>
                <w:color w:val="auto"/>
                <w:sz w:val="24"/>
                <w:szCs w:val="24"/>
              </w:rPr>
              <w:t>20</w:t>
            </w:r>
          </w:p>
        </w:tc>
        <w:tc>
          <w:tcPr>
            <w:tcW w:w="737" w:type="dxa"/>
          </w:tcPr>
          <w:p w14:paraId="1E0719C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530D0E4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711" w:type="dxa"/>
          </w:tcPr>
          <w:p w14:paraId="53DA9B6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ВК</w:t>
            </w:r>
          </w:p>
          <w:p w14:paraId="6B83097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 п)</w:t>
            </w:r>
          </w:p>
        </w:tc>
        <w:tc>
          <w:tcPr>
            <w:tcW w:w="851" w:type="dxa"/>
          </w:tcPr>
          <w:p w14:paraId="3B96514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46085CE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r>
      <w:tr w14:paraId="624FB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534" w:type="dxa"/>
          </w:tcPr>
          <w:p w14:paraId="22C5FED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3238" w:type="dxa"/>
          </w:tcPr>
          <w:p w14:paraId="7AFC56F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cs="Times New Roman"/>
                <w:color w:val="auto"/>
                <w:sz w:val="24"/>
                <w:szCs w:val="24"/>
                <w:lang w:val="tt-RU"/>
              </w:rPr>
              <w:t>Гараева Лилия Хамбаловна</w:t>
            </w:r>
          </w:p>
        </w:tc>
        <w:tc>
          <w:tcPr>
            <w:tcW w:w="1723" w:type="dxa"/>
          </w:tcPr>
          <w:p w14:paraId="78093D2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26.12.2024</w:t>
            </w:r>
          </w:p>
        </w:tc>
        <w:tc>
          <w:tcPr>
            <w:tcW w:w="737" w:type="dxa"/>
          </w:tcPr>
          <w:p w14:paraId="3A40AF8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3C686CD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ВК(п)</w:t>
            </w:r>
          </w:p>
        </w:tc>
        <w:tc>
          <w:tcPr>
            <w:tcW w:w="711" w:type="dxa"/>
          </w:tcPr>
          <w:p w14:paraId="7E87CC2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1" w:type="dxa"/>
          </w:tcPr>
          <w:p w14:paraId="4406CF7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318C1AC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4B660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534" w:type="dxa"/>
          </w:tcPr>
          <w:p w14:paraId="69D81FC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3238" w:type="dxa"/>
          </w:tcPr>
          <w:p w14:paraId="0CC4882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 xml:space="preserve">Мухаметшина Гелуся Ибрагимовна            </w:t>
            </w:r>
          </w:p>
        </w:tc>
        <w:tc>
          <w:tcPr>
            <w:tcW w:w="1723" w:type="dxa"/>
          </w:tcPr>
          <w:p w14:paraId="0DE9C2B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26.12.2024</w:t>
            </w:r>
          </w:p>
        </w:tc>
        <w:tc>
          <w:tcPr>
            <w:tcW w:w="737" w:type="dxa"/>
          </w:tcPr>
          <w:p w14:paraId="33CC4C5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5A36DF9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ВК(п)</w:t>
            </w:r>
          </w:p>
          <w:p w14:paraId="6C6BAA7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711" w:type="dxa"/>
          </w:tcPr>
          <w:p w14:paraId="10D6B8C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1" w:type="dxa"/>
          </w:tcPr>
          <w:p w14:paraId="4DADB22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0" w:type="dxa"/>
          </w:tcPr>
          <w:p w14:paraId="28A16F5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r>
      <w:tr w14:paraId="5F448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534" w:type="dxa"/>
          </w:tcPr>
          <w:p w14:paraId="218BE14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3238" w:type="dxa"/>
          </w:tcPr>
          <w:p w14:paraId="4F8782A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Назмутдинова Рушания Фидаиевна</w:t>
            </w:r>
          </w:p>
        </w:tc>
        <w:tc>
          <w:tcPr>
            <w:tcW w:w="1723" w:type="dxa"/>
          </w:tcPr>
          <w:p w14:paraId="010A529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28.12.2022</w:t>
            </w:r>
          </w:p>
        </w:tc>
        <w:tc>
          <w:tcPr>
            <w:tcW w:w="737" w:type="dxa"/>
          </w:tcPr>
          <w:p w14:paraId="65FF897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990" w:type="dxa"/>
          </w:tcPr>
          <w:p w14:paraId="211266E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711" w:type="dxa"/>
          </w:tcPr>
          <w:p w14:paraId="4B269E5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1" w:type="dxa"/>
          </w:tcPr>
          <w:p w14:paraId="1A587EE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0" w:type="dxa"/>
          </w:tcPr>
          <w:p w14:paraId="06DF954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ВК</w:t>
            </w:r>
          </w:p>
          <w:p w14:paraId="769527C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r>
      <w:tr w14:paraId="6D29D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534" w:type="dxa"/>
          </w:tcPr>
          <w:p w14:paraId="01C2F43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3238" w:type="dxa"/>
          </w:tcPr>
          <w:p w14:paraId="608D476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Файзуллина Альбина Рафисовна</w:t>
            </w:r>
          </w:p>
        </w:tc>
        <w:tc>
          <w:tcPr>
            <w:tcW w:w="1723" w:type="dxa"/>
          </w:tcPr>
          <w:p w14:paraId="3A950ED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22.03.2024</w:t>
            </w:r>
          </w:p>
        </w:tc>
        <w:tc>
          <w:tcPr>
            <w:tcW w:w="737" w:type="dxa"/>
          </w:tcPr>
          <w:p w14:paraId="146DECC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990" w:type="dxa"/>
          </w:tcPr>
          <w:p w14:paraId="5F09DAF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1К</w:t>
            </w:r>
          </w:p>
        </w:tc>
        <w:tc>
          <w:tcPr>
            <w:tcW w:w="711" w:type="dxa"/>
          </w:tcPr>
          <w:p w14:paraId="0F34DF6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851" w:type="dxa"/>
          </w:tcPr>
          <w:p w14:paraId="1307033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0" w:type="dxa"/>
          </w:tcPr>
          <w:p w14:paraId="325E132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r>
      <w:tr w14:paraId="56B41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534" w:type="dxa"/>
          </w:tcPr>
          <w:p w14:paraId="49D0F2D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3238" w:type="dxa"/>
          </w:tcPr>
          <w:p w14:paraId="0021279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Ибрагимова Роза Зиннуровна</w:t>
            </w:r>
          </w:p>
        </w:tc>
        <w:tc>
          <w:tcPr>
            <w:tcW w:w="1723" w:type="dxa"/>
          </w:tcPr>
          <w:p w14:paraId="547CBA0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26.12.2024</w:t>
            </w:r>
          </w:p>
        </w:tc>
        <w:tc>
          <w:tcPr>
            <w:tcW w:w="737" w:type="dxa"/>
          </w:tcPr>
          <w:p w14:paraId="7168561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5705AA3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ВК(п)</w:t>
            </w:r>
          </w:p>
          <w:p w14:paraId="722CD17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711" w:type="dxa"/>
          </w:tcPr>
          <w:p w14:paraId="51C98BD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430E6C6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11C4167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r>
      <w:tr w14:paraId="07169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2738064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7</w:t>
            </w:r>
          </w:p>
        </w:tc>
        <w:tc>
          <w:tcPr>
            <w:tcW w:w="3238" w:type="dxa"/>
          </w:tcPr>
          <w:p w14:paraId="62B4199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Фазлиева Альбина Таибовна</w:t>
            </w:r>
          </w:p>
          <w:p w14:paraId="664E5C2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1723" w:type="dxa"/>
          </w:tcPr>
          <w:p w14:paraId="0A2B53C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26.12.2024</w:t>
            </w:r>
          </w:p>
        </w:tc>
        <w:tc>
          <w:tcPr>
            <w:tcW w:w="737" w:type="dxa"/>
          </w:tcPr>
          <w:p w14:paraId="4F4B6AD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990" w:type="dxa"/>
          </w:tcPr>
          <w:p w14:paraId="5E428DE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ВК</w:t>
            </w:r>
          </w:p>
        </w:tc>
        <w:tc>
          <w:tcPr>
            <w:tcW w:w="711" w:type="dxa"/>
          </w:tcPr>
          <w:p w14:paraId="5091F79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851" w:type="dxa"/>
          </w:tcPr>
          <w:p w14:paraId="42F0580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0" w:type="dxa"/>
          </w:tcPr>
          <w:p w14:paraId="6DB68AB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r>
      <w:tr w14:paraId="1EB7F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098E621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tc>
        <w:tc>
          <w:tcPr>
            <w:tcW w:w="3238" w:type="dxa"/>
          </w:tcPr>
          <w:p w14:paraId="752B503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Воробьева Екатерина Юрьевна</w:t>
            </w:r>
          </w:p>
        </w:tc>
        <w:tc>
          <w:tcPr>
            <w:tcW w:w="1723" w:type="dxa"/>
          </w:tcPr>
          <w:p w14:paraId="2D2CD98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w:t>
            </w:r>
          </w:p>
          <w:p w14:paraId="5B21EA9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37" w:type="dxa"/>
          </w:tcPr>
          <w:p w14:paraId="5A6558B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990" w:type="dxa"/>
          </w:tcPr>
          <w:p w14:paraId="4941DB9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711" w:type="dxa"/>
          </w:tcPr>
          <w:p w14:paraId="167D015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3F9EE94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780AD1B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СЗД</w:t>
            </w:r>
          </w:p>
          <w:p w14:paraId="69FAAC8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r>
      <w:tr w14:paraId="6D1C7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3BDAA8B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9</w:t>
            </w:r>
          </w:p>
        </w:tc>
        <w:tc>
          <w:tcPr>
            <w:tcW w:w="3238" w:type="dxa"/>
          </w:tcPr>
          <w:p w14:paraId="4D6325C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Гаврилова Натал</w:t>
            </w:r>
            <w:r>
              <w:rPr>
                <w:rFonts w:hint="default" w:ascii="Times New Roman" w:hAnsi="Times New Roman" w:eastAsia="Times New Roman" w:cs="Times New Roman"/>
                <w:color w:val="auto"/>
                <w:sz w:val="24"/>
                <w:szCs w:val="24"/>
              </w:rPr>
              <w:t>ь</w:t>
            </w:r>
            <w:r>
              <w:rPr>
                <w:rFonts w:hint="default" w:ascii="Times New Roman" w:hAnsi="Times New Roman" w:eastAsia="Times New Roman" w:cs="Times New Roman"/>
                <w:color w:val="auto"/>
                <w:sz w:val="24"/>
                <w:szCs w:val="24"/>
                <w:lang w:val="tt-RU"/>
              </w:rPr>
              <w:t>я Александровна</w:t>
            </w:r>
          </w:p>
        </w:tc>
        <w:tc>
          <w:tcPr>
            <w:tcW w:w="1723" w:type="dxa"/>
          </w:tcPr>
          <w:p w14:paraId="15DC40E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22.12.2023</w:t>
            </w:r>
          </w:p>
        </w:tc>
        <w:tc>
          <w:tcPr>
            <w:tcW w:w="737" w:type="dxa"/>
          </w:tcPr>
          <w:p w14:paraId="7775213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p w14:paraId="338C4D4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1 К</w:t>
            </w:r>
          </w:p>
        </w:tc>
        <w:tc>
          <w:tcPr>
            <w:tcW w:w="990" w:type="dxa"/>
          </w:tcPr>
          <w:p w14:paraId="76751D1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711" w:type="dxa"/>
          </w:tcPr>
          <w:p w14:paraId="1854366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1" w:type="dxa"/>
          </w:tcPr>
          <w:p w14:paraId="71CAC7E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850" w:type="dxa"/>
          </w:tcPr>
          <w:p w14:paraId="3FFB2DF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r>
      <w:tr w14:paraId="7F9BA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53F80B1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10</w:t>
            </w:r>
          </w:p>
        </w:tc>
        <w:tc>
          <w:tcPr>
            <w:tcW w:w="3238" w:type="dxa"/>
          </w:tcPr>
          <w:p w14:paraId="0DD8CC6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Галимова Алсу  Авхадеевна</w:t>
            </w:r>
          </w:p>
        </w:tc>
        <w:tc>
          <w:tcPr>
            <w:tcW w:w="1723" w:type="dxa"/>
          </w:tcPr>
          <w:p w14:paraId="05170E4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26.12.2024</w:t>
            </w:r>
          </w:p>
        </w:tc>
        <w:tc>
          <w:tcPr>
            <w:tcW w:w="737" w:type="dxa"/>
          </w:tcPr>
          <w:p w14:paraId="54D5873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990" w:type="dxa"/>
          </w:tcPr>
          <w:p w14:paraId="6E6ED1F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ВК</w:t>
            </w:r>
          </w:p>
          <w:p w14:paraId="360D80E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lang w:val="tt-RU"/>
              </w:rPr>
              <w:t>(п)</w:t>
            </w:r>
          </w:p>
        </w:tc>
        <w:tc>
          <w:tcPr>
            <w:tcW w:w="711" w:type="dxa"/>
          </w:tcPr>
          <w:p w14:paraId="79B3575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2E66C8C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0" w:type="dxa"/>
          </w:tcPr>
          <w:p w14:paraId="7F46AC0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0E920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1F2BA93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11</w:t>
            </w:r>
          </w:p>
        </w:tc>
        <w:tc>
          <w:tcPr>
            <w:tcW w:w="3238" w:type="dxa"/>
          </w:tcPr>
          <w:p w14:paraId="4777396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Мавлютова  Разила  Рафаиловна</w:t>
            </w:r>
          </w:p>
        </w:tc>
        <w:tc>
          <w:tcPr>
            <w:tcW w:w="1723" w:type="dxa"/>
          </w:tcPr>
          <w:p w14:paraId="5598BA7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27.12.2022</w:t>
            </w:r>
          </w:p>
        </w:tc>
        <w:tc>
          <w:tcPr>
            <w:tcW w:w="737" w:type="dxa"/>
          </w:tcPr>
          <w:p w14:paraId="7EB42D1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990" w:type="dxa"/>
          </w:tcPr>
          <w:p w14:paraId="7D42B97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711" w:type="dxa"/>
          </w:tcPr>
          <w:p w14:paraId="6B8924E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851" w:type="dxa"/>
          </w:tcPr>
          <w:p w14:paraId="06AED32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0" w:type="dxa"/>
          </w:tcPr>
          <w:p w14:paraId="6262330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ВК (п)</w:t>
            </w:r>
          </w:p>
        </w:tc>
      </w:tr>
      <w:tr w14:paraId="2A6A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3EB6D06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12</w:t>
            </w:r>
          </w:p>
        </w:tc>
        <w:tc>
          <w:tcPr>
            <w:tcW w:w="3238" w:type="dxa"/>
          </w:tcPr>
          <w:p w14:paraId="70265F5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Юзиева Танзиля Расимовна</w:t>
            </w:r>
          </w:p>
          <w:p w14:paraId="62E5D47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1723" w:type="dxa"/>
          </w:tcPr>
          <w:p w14:paraId="1281EC8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27.12.2022</w:t>
            </w:r>
          </w:p>
        </w:tc>
        <w:tc>
          <w:tcPr>
            <w:tcW w:w="737" w:type="dxa"/>
          </w:tcPr>
          <w:p w14:paraId="3963795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990" w:type="dxa"/>
          </w:tcPr>
          <w:p w14:paraId="1C0C2E1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711" w:type="dxa"/>
          </w:tcPr>
          <w:p w14:paraId="3355B18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1" w:type="dxa"/>
          </w:tcPr>
          <w:p w14:paraId="0722AA6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850" w:type="dxa"/>
          </w:tcPr>
          <w:p w14:paraId="055586C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1 К</w:t>
            </w:r>
          </w:p>
          <w:p w14:paraId="0A0D602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 xml:space="preserve"> ( п)</w:t>
            </w:r>
          </w:p>
        </w:tc>
      </w:tr>
      <w:tr w14:paraId="41707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6F4AACD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w:t>
            </w:r>
          </w:p>
        </w:tc>
        <w:tc>
          <w:tcPr>
            <w:tcW w:w="3238" w:type="dxa"/>
          </w:tcPr>
          <w:p w14:paraId="088D939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Абзалова Марина Николаевна</w:t>
            </w:r>
          </w:p>
        </w:tc>
        <w:tc>
          <w:tcPr>
            <w:tcW w:w="1723" w:type="dxa"/>
          </w:tcPr>
          <w:p w14:paraId="44922F1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22.03.2023</w:t>
            </w:r>
          </w:p>
        </w:tc>
        <w:tc>
          <w:tcPr>
            <w:tcW w:w="737" w:type="dxa"/>
          </w:tcPr>
          <w:p w14:paraId="46436F4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p w14:paraId="3B4F865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1 К</w:t>
            </w:r>
          </w:p>
        </w:tc>
        <w:tc>
          <w:tcPr>
            <w:tcW w:w="990" w:type="dxa"/>
          </w:tcPr>
          <w:p w14:paraId="2F7E65A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52F65E8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75FD14C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0" w:type="dxa"/>
          </w:tcPr>
          <w:p w14:paraId="530A3A2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55B88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534" w:type="dxa"/>
          </w:tcPr>
          <w:p w14:paraId="34D5434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14</w:t>
            </w:r>
          </w:p>
        </w:tc>
        <w:tc>
          <w:tcPr>
            <w:tcW w:w="3238" w:type="dxa"/>
          </w:tcPr>
          <w:p w14:paraId="5B48D1F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Чанышева Эльвира Ильгизяровна</w:t>
            </w:r>
          </w:p>
        </w:tc>
        <w:tc>
          <w:tcPr>
            <w:tcW w:w="1723" w:type="dxa"/>
          </w:tcPr>
          <w:p w14:paraId="6E84668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2021</w:t>
            </w:r>
          </w:p>
        </w:tc>
        <w:tc>
          <w:tcPr>
            <w:tcW w:w="737" w:type="dxa"/>
          </w:tcPr>
          <w:p w14:paraId="40BD108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28BC1CC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1258C56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1" w:type="dxa"/>
          </w:tcPr>
          <w:p w14:paraId="3F8882B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 xml:space="preserve">1К </w:t>
            </w:r>
          </w:p>
          <w:p w14:paraId="1667F75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 п)</w:t>
            </w:r>
          </w:p>
        </w:tc>
        <w:tc>
          <w:tcPr>
            <w:tcW w:w="850" w:type="dxa"/>
          </w:tcPr>
          <w:p w14:paraId="78D1310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39367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04BCB1F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15</w:t>
            </w:r>
          </w:p>
        </w:tc>
        <w:tc>
          <w:tcPr>
            <w:tcW w:w="3238" w:type="dxa"/>
          </w:tcPr>
          <w:p w14:paraId="3889C6C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Гущина Екатерина Алексеевна</w:t>
            </w:r>
          </w:p>
        </w:tc>
        <w:tc>
          <w:tcPr>
            <w:tcW w:w="1723" w:type="dxa"/>
          </w:tcPr>
          <w:p w14:paraId="069D07D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w:t>
            </w:r>
          </w:p>
        </w:tc>
        <w:tc>
          <w:tcPr>
            <w:tcW w:w="737" w:type="dxa"/>
          </w:tcPr>
          <w:p w14:paraId="67F262A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3542B44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119A3CB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68F996A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62193D3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7975A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534" w:type="dxa"/>
          </w:tcPr>
          <w:p w14:paraId="40003A5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16</w:t>
            </w:r>
          </w:p>
        </w:tc>
        <w:tc>
          <w:tcPr>
            <w:tcW w:w="3238" w:type="dxa"/>
          </w:tcPr>
          <w:p w14:paraId="61F33DB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Зарипова Алия Фандатовна</w:t>
            </w:r>
          </w:p>
        </w:tc>
        <w:tc>
          <w:tcPr>
            <w:tcW w:w="1723" w:type="dxa"/>
          </w:tcPr>
          <w:p w14:paraId="6BAC102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22.03.2024</w:t>
            </w:r>
          </w:p>
        </w:tc>
        <w:tc>
          <w:tcPr>
            <w:tcW w:w="737" w:type="dxa"/>
          </w:tcPr>
          <w:p w14:paraId="0EF66B3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990" w:type="dxa"/>
          </w:tcPr>
          <w:p w14:paraId="22B87EB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ВК КПК</w:t>
            </w:r>
          </w:p>
        </w:tc>
        <w:tc>
          <w:tcPr>
            <w:tcW w:w="711" w:type="dxa"/>
          </w:tcPr>
          <w:p w14:paraId="7A12A90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1" w:type="dxa"/>
          </w:tcPr>
          <w:p w14:paraId="2E46F68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0" w:type="dxa"/>
          </w:tcPr>
          <w:p w14:paraId="79F0ECD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r>
      <w:tr w14:paraId="68AC6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34" w:type="dxa"/>
          </w:tcPr>
          <w:p w14:paraId="412A89A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17</w:t>
            </w:r>
          </w:p>
        </w:tc>
        <w:tc>
          <w:tcPr>
            <w:tcW w:w="3238" w:type="dxa"/>
          </w:tcPr>
          <w:p w14:paraId="48638A7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Галимова Лейсан Ильгизовна</w:t>
            </w:r>
          </w:p>
        </w:tc>
        <w:tc>
          <w:tcPr>
            <w:tcW w:w="1723" w:type="dxa"/>
          </w:tcPr>
          <w:p w14:paraId="693EEF6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22.03.2024</w:t>
            </w:r>
          </w:p>
        </w:tc>
        <w:tc>
          <w:tcPr>
            <w:tcW w:w="737" w:type="dxa"/>
          </w:tcPr>
          <w:p w14:paraId="1C54C3E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990" w:type="dxa"/>
          </w:tcPr>
          <w:p w14:paraId="3425B2B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1 К</w:t>
            </w:r>
          </w:p>
        </w:tc>
        <w:tc>
          <w:tcPr>
            <w:tcW w:w="711" w:type="dxa"/>
          </w:tcPr>
          <w:p w14:paraId="7B5A9E6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c>
          <w:tcPr>
            <w:tcW w:w="851" w:type="dxa"/>
          </w:tcPr>
          <w:p w14:paraId="4E22C9B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r>
              <w:rPr>
                <w:rFonts w:hint="default" w:ascii="Times New Roman" w:hAnsi="Times New Roman" w:eastAsia="Times New Roman" w:cs="Times New Roman"/>
                <w:color w:val="auto"/>
                <w:sz w:val="24"/>
                <w:szCs w:val="24"/>
              </w:rPr>
              <w:t>КПК</w:t>
            </w:r>
          </w:p>
        </w:tc>
        <w:tc>
          <w:tcPr>
            <w:tcW w:w="850" w:type="dxa"/>
          </w:tcPr>
          <w:p w14:paraId="0A41323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rPr>
            </w:pPr>
          </w:p>
        </w:tc>
      </w:tr>
      <w:tr w14:paraId="2B875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534" w:type="dxa"/>
          </w:tcPr>
          <w:p w14:paraId="1883A54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18</w:t>
            </w:r>
          </w:p>
        </w:tc>
        <w:tc>
          <w:tcPr>
            <w:tcW w:w="3238" w:type="dxa"/>
          </w:tcPr>
          <w:p w14:paraId="59C30DA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Шакирова Гузель Мидхадовна</w:t>
            </w:r>
          </w:p>
        </w:tc>
        <w:tc>
          <w:tcPr>
            <w:tcW w:w="1723" w:type="dxa"/>
          </w:tcPr>
          <w:p w14:paraId="0929C87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26.12.2024</w:t>
            </w:r>
          </w:p>
        </w:tc>
        <w:tc>
          <w:tcPr>
            <w:tcW w:w="737" w:type="dxa"/>
          </w:tcPr>
          <w:p w14:paraId="15D6318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642DE57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ВК(п)</w:t>
            </w:r>
          </w:p>
          <w:p w14:paraId="48AD2F8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711" w:type="dxa"/>
          </w:tcPr>
          <w:p w14:paraId="5924F3E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7FE365B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2753D97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r>
      <w:tr w14:paraId="105C5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534" w:type="dxa"/>
          </w:tcPr>
          <w:p w14:paraId="52FB005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19</w:t>
            </w:r>
          </w:p>
        </w:tc>
        <w:tc>
          <w:tcPr>
            <w:tcW w:w="3238" w:type="dxa"/>
          </w:tcPr>
          <w:p w14:paraId="6DFC37C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Ухова Юлия Андреевна</w:t>
            </w:r>
          </w:p>
        </w:tc>
        <w:tc>
          <w:tcPr>
            <w:tcW w:w="1723" w:type="dxa"/>
          </w:tcPr>
          <w:p w14:paraId="5583861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w:t>
            </w:r>
          </w:p>
        </w:tc>
        <w:tc>
          <w:tcPr>
            <w:tcW w:w="737" w:type="dxa"/>
          </w:tcPr>
          <w:p w14:paraId="4AE194D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58C2DB6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СЗД</w:t>
            </w:r>
          </w:p>
        </w:tc>
        <w:tc>
          <w:tcPr>
            <w:tcW w:w="711" w:type="dxa"/>
          </w:tcPr>
          <w:p w14:paraId="6EEC63F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1" w:type="dxa"/>
          </w:tcPr>
          <w:p w14:paraId="3BB7E42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1 К</w:t>
            </w:r>
          </w:p>
        </w:tc>
        <w:tc>
          <w:tcPr>
            <w:tcW w:w="850" w:type="dxa"/>
          </w:tcPr>
          <w:p w14:paraId="5ADCBA4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61A7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534" w:type="dxa"/>
          </w:tcPr>
          <w:p w14:paraId="51CDF09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20</w:t>
            </w:r>
          </w:p>
        </w:tc>
        <w:tc>
          <w:tcPr>
            <w:tcW w:w="3238" w:type="dxa"/>
          </w:tcPr>
          <w:p w14:paraId="3B6E29D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Каюмова Регина Решатовна</w:t>
            </w:r>
          </w:p>
        </w:tc>
        <w:tc>
          <w:tcPr>
            <w:tcW w:w="1723" w:type="dxa"/>
          </w:tcPr>
          <w:p w14:paraId="6F7F6A8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w:t>
            </w:r>
          </w:p>
        </w:tc>
        <w:tc>
          <w:tcPr>
            <w:tcW w:w="737" w:type="dxa"/>
          </w:tcPr>
          <w:p w14:paraId="603893D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4265B18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03340B8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1" w:type="dxa"/>
          </w:tcPr>
          <w:p w14:paraId="7CA6620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4529FDE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39CE8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534" w:type="dxa"/>
          </w:tcPr>
          <w:p w14:paraId="365DC53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21</w:t>
            </w:r>
          </w:p>
        </w:tc>
        <w:tc>
          <w:tcPr>
            <w:tcW w:w="3238" w:type="dxa"/>
          </w:tcPr>
          <w:p w14:paraId="77BB0B0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Халимуллина Элина Эдуардовна</w:t>
            </w:r>
          </w:p>
        </w:tc>
        <w:tc>
          <w:tcPr>
            <w:tcW w:w="1723" w:type="dxa"/>
          </w:tcPr>
          <w:p w14:paraId="222D155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w:t>
            </w:r>
          </w:p>
        </w:tc>
        <w:tc>
          <w:tcPr>
            <w:tcW w:w="737" w:type="dxa"/>
          </w:tcPr>
          <w:p w14:paraId="3064299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4511B6F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29036D9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1" w:type="dxa"/>
          </w:tcPr>
          <w:p w14:paraId="7F263AA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7594C0B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40DBF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34" w:type="dxa"/>
          </w:tcPr>
          <w:p w14:paraId="3421451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22</w:t>
            </w:r>
          </w:p>
        </w:tc>
        <w:tc>
          <w:tcPr>
            <w:tcW w:w="3238" w:type="dxa"/>
          </w:tcPr>
          <w:p w14:paraId="6295C60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Муллахметов Эльвира Радиковна</w:t>
            </w:r>
          </w:p>
        </w:tc>
        <w:tc>
          <w:tcPr>
            <w:tcW w:w="1723" w:type="dxa"/>
          </w:tcPr>
          <w:p w14:paraId="2DF7296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w:t>
            </w:r>
          </w:p>
          <w:p w14:paraId="0F00F3C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37" w:type="dxa"/>
          </w:tcPr>
          <w:p w14:paraId="0D5AE80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0F06E32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0FEF812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2337CB6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r>
              <w:rPr>
                <w:rFonts w:hint="default" w:ascii="Times New Roman" w:hAnsi="Times New Roman" w:eastAsia="Times New Roman" w:cs="Times New Roman"/>
                <w:color w:val="auto"/>
                <w:sz w:val="24"/>
                <w:szCs w:val="24"/>
                <w:lang w:val="tt-RU"/>
              </w:rPr>
              <w:t>КПК</w:t>
            </w:r>
          </w:p>
        </w:tc>
        <w:tc>
          <w:tcPr>
            <w:tcW w:w="850" w:type="dxa"/>
          </w:tcPr>
          <w:p w14:paraId="18E1964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r>
      <w:tr w14:paraId="33EEC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534" w:type="dxa"/>
          </w:tcPr>
          <w:p w14:paraId="5E0C5AA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23</w:t>
            </w:r>
          </w:p>
        </w:tc>
        <w:tc>
          <w:tcPr>
            <w:tcW w:w="3238" w:type="dxa"/>
          </w:tcPr>
          <w:p w14:paraId="23ABAEC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Макарова Виктория Анатольевна</w:t>
            </w:r>
          </w:p>
        </w:tc>
        <w:tc>
          <w:tcPr>
            <w:tcW w:w="1723" w:type="dxa"/>
          </w:tcPr>
          <w:p w14:paraId="1635C97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w:t>
            </w:r>
          </w:p>
        </w:tc>
        <w:tc>
          <w:tcPr>
            <w:tcW w:w="737" w:type="dxa"/>
          </w:tcPr>
          <w:p w14:paraId="1BDB911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7673C09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4E429C5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175E776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5986B18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СЗД</w:t>
            </w:r>
          </w:p>
          <w:p w14:paraId="23191F3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КПК</w:t>
            </w:r>
          </w:p>
        </w:tc>
      </w:tr>
      <w:tr w14:paraId="34B25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 w:hRule="atLeast"/>
        </w:trPr>
        <w:tc>
          <w:tcPr>
            <w:tcW w:w="534" w:type="dxa"/>
          </w:tcPr>
          <w:p w14:paraId="2F29D12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24</w:t>
            </w:r>
          </w:p>
        </w:tc>
        <w:tc>
          <w:tcPr>
            <w:tcW w:w="3238" w:type="dxa"/>
          </w:tcPr>
          <w:p w14:paraId="0421C39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Яппарова Фаузия Фаниловна</w:t>
            </w:r>
          </w:p>
        </w:tc>
        <w:tc>
          <w:tcPr>
            <w:tcW w:w="1723" w:type="dxa"/>
          </w:tcPr>
          <w:p w14:paraId="3B2C7C0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ru-RU"/>
              </w:rPr>
            </w:pPr>
            <w:r>
              <w:rPr>
                <w:rFonts w:hint="default" w:ascii="Times New Roman" w:hAnsi="Times New Roman" w:eastAsia="Times New Roman" w:cs="Times New Roman"/>
                <w:color w:val="auto"/>
                <w:sz w:val="24"/>
                <w:szCs w:val="24"/>
                <w:lang w:val="ru-RU"/>
              </w:rPr>
              <w:t>-</w:t>
            </w:r>
          </w:p>
        </w:tc>
        <w:tc>
          <w:tcPr>
            <w:tcW w:w="737" w:type="dxa"/>
          </w:tcPr>
          <w:p w14:paraId="063AED2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990" w:type="dxa"/>
          </w:tcPr>
          <w:p w14:paraId="58A5124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711" w:type="dxa"/>
          </w:tcPr>
          <w:p w14:paraId="6F3914F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1" w:type="dxa"/>
          </w:tcPr>
          <w:p w14:paraId="254D683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tt-RU"/>
              </w:rPr>
            </w:pPr>
          </w:p>
        </w:tc>
        <w:tc>
          <w:tcPr>
            <w:tcW w:w="850" w:type="dxa"/>
          </w:tcPr>
          <w:p w14:paraId="4C58A8E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auto"/>
                <w:sz w:val="24"/>
                <w:szCs w:val="24"/>
                <w:lang w:val="ru-RU"/>
              </w:rPr>
            </w:pPr>
          </w:p>
        </w:tc>
      </w:tr>
    </w:tbl>
    <w:p w14:paraId="2D8485D4">
      <w:pPr>
        <w:keepNext w:val="0"/>
        <w:keepLines w:val="0"/>
        <w:pageBreakBefore w:val="0"/>
        <w:numPr>
          <w:ilvl w:val="0"/>
          <w:numId w:val="0"/>
        </w:numPr>
        <w:kinsoku/>
        <w:wordWrap/>
        <w:overflowPunct/>
        <w:topLinePunct w:val="0"/>
        <w:bidi w:val="0"/>
        <w:snapToGrid/>
        <w:spacing w:beforeAutospacing="0" w:after="0" w:line="240" w:lineRule="auto"/>
        <w:ind w:left="750" w:leftChars="0"/>
        <w:jc w:val="both"/>
        <w:rPr>
          <w:rFonts w:hint="default" w:ascii="Times New Roman" w:hAnsi="Times New Roman" w:eastAsia="Calibri" w:cs="Times New Roman"/>
          <w:b/>
          <w:sz w:val="24"/>
          <w:szCs w:val="24"/>
          <w:lang w:eastAsia="en-US"/>
        </w:rPr>
      </w:pPr>
    </w:p>
    <w:p w14:paraId="06A8F543">
      <w:pPr>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eastAsia="en-US"/>
        </w:rPr>
        <w:t>Самообразование педагогов</w:t>
      </w:r>
    </w:p>
    <w:p w14:paraId="73DFD6B4">
      <w:pPr>
        <w:keepNext w:val="0"/>
        <w:keepLines w:val="0"/>
        <w:pageBreakBefore w:val="0"/>
        <w:widowControl w:val="0"/>
        <w:tabs>
          <w:tab w:val="left" w:pos="1655"/>
        </w:tabs>
        <w:kinsoku/>
        <w:wordWrap/>
        <w:overflowPunct/>
        <w:topLinePunct w:val="0"/>
        <w:bidi w:val="0"/>
        <w:snapToGrid/>
        <w:spacing w:beforeAutospacing="0" w:after="0" w:line="240" w:lineRule="auto"/>
        <w:ind w:left="100" w:right="80"/>
        <w:jc w:val="both"/>
        <w:rPr>
          <w:rFonts w:hint="default" w:ascii="Times New Roman" w:hAnsi="Times New Roman" w:eastAsia="Times New Roman" w:cs="Times New Roman"/>
          <w:b/>
          <w:color w:val="000000"/>
          <w:spacing w:val="2"/>
          <w:sz w:val="24"/>
          <w:szCs w:val="24"/>
        </w:rPr>
      </w:pPr>
      <w:r>
        <w:rPr>
          <w:rFonts w:hint="default" w:ascii="Times New Roman" w:hAnsi="Times New Roman" w:eastAsia="Times New Roman" w:cs="Times New Roman"/>
          <w:b/>
          <w:color w:val="000000"/>
          <w:spacing w:val="2"/>
          <w:sz w:val="24"/>
          <w:szCs w:val="24"/>
        </w:rPr>
        <w:t xml:space="preserve">Цель: </w:t>
      </w:r>
      <w:r>
        <w:rPr>
          <w:rFonts w:hint="default" w:ascii="Times New Roman" w:hAnsi="Times New Roman" w:eastAsia="Times New Roman" w:cs="Times New Roman"/>
          <w:color w:val="000000"/>
          <w:spacing w:val="2"/>
          <w:sz w:val="24"/>
          <w:szCs w:val="24"/>
        </w:rPr>
        <w:t>повышение профессиональной компетентности и совершенствование профессионального мастерства через деятельность методических объединений, творческих групп, участие в конкурсах профессионального мастерства, конференциях, аттестация педагогических кадров.</w:t>
      </w:r>
    </w:p>
    <w:p w14:paraId="62CBACAD">
      <w:pPr>
        <w:keepNext w:val="0"/>
        <w:keepLines w:val="0"/>
        <w:pageBreakBefore w:val="0"/>
        <w:widowControl w:val="0"/>
        <w:tabs>
          <w:tab w:val="left" w:pos="1655"/>
        </w:tabs>
        <w:kinsoku/>
        <w:wordWrap/>
        <w:overflowPunct/>
        <w:topLinePunct w:val="0"/>
        <w:bidi w:val="0"/>
        <w:snapToGrid/>
        <w:spacing w:beforeAutospacing="0" w:after="0" w:line="240" w:lineRule="auto"/>
        <w:ind w:left="100" w:right="80"/>
        <w:jc w:val="both"/>
        <w:rPr>
          <w:rFonts w:hint="default" w:ascii="Times New Roman" w:hAnsi="Times New Roman" w:eastAsia="Times New Roman" w:cs="Times New Roman"/>
          <w:b/>
          <w:color w:val="000000"/>
          <w:spacing w:val="2"/>
          <w:sz w:val="24"/>
          <w:szCs w:val="24"/>
        </w:rPr>
      </w:pPr>
    </w:p>
    <w:tbl>
      <w:tblPr>
        <w:tblStyle w:val="12"/>
        <w:tblW w:w="1003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85"/>
        <w:gridCol w:w="7815"/>
        <w:gridCol w:w="1631"/>
      </w:tblGrid>
      <w:tr w14:paraId="21A473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7E2D2EC3">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w:t>
            </w:r>
          </w:p>
          <w:p w14:paraId="1109D71A">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п/п</w:t>
            </w:r>
          </w:p>
        </w:tc>
        <w:tc>
          <w:tcPr>
            <w:tcW w:w="7815" w:type="dxa"/>
          </w:tcPr>
          <w:p w14:paraId="4F7EC7F9">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Мероприятия</w:t>
            </w:r>
          </w:p>
        </w:tc>
        <w:tc>
          <w:tcPr>
            <w:tcW w:w="1631" w:type="dxa"/>
          </w:tcPr>
          <w:p w14:paraId="4417853E">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Срок</w:t>
            </w:r>
          </w:p>
        </w:tc>
      </w:tr>
      <w:tr w14:paraId="134773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773CAB1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1</w:t>
            </w:r>
          </w:p>
        </w:tc>
        <w:tc>
          <w:tcPr>
            <w:tcW w:w="7815" w:type="dxa"/>
          </w:tcPr>
          <w:p w14:paraId="244DFF3F">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Педагогическая диагностика и всесторонний анализ деятельности педагога.</w:t>
            </w:r>
          </w:p>
          <w:p w14:paraId="29F4EA1B">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 xml:space="preserve">Выявление желания педагога работать над той или иной проблемой: индивидуальные беседы. </w:t>
            </w:r>
          </w:p>
        </w:tc>
        <w:tc>
          <w:tcPr>
            <w:tcW w:w="1631" w:type="dxa"/>
          </w:tcPr>
          <w:p w14:paraId="59DCD8F3">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Август</w:t>
            </w:r>
          </w:p>
        </w:tc>
      </w:tr>
      <w:tr w14:paraId="7FF250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521741F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2</w:t>
            </w:r>
          </w:p>
        </w:tc>
        <w:tc>
          <w:tcPr>
            <w:tcW w:w="7815" w:type="dxa"/>
          </w:tcPr>
          <w:p w14:paraId="39B6814E">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Составление педагогами планов по самообразованию.</w:t>
            </w:r>
          </w:p>
          <w:p w14:paraId="3712749E">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Консультирование и методические рекомендации по разработке темы:</w:t>
            </w:r>
          </w:p>
          <w:p w14:paraId="285A0F1D">
            <w:pPr>
              <w:keepNext w:val="0"/>
              <w:keepLines w:val="0"/>
              <w:pageBreakBefore w:val="0"/>
              <w:widowControl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 xml:space="preserve"> - в определении содержания работы по самообразованию;</w:t>
            </w:r>
          </w:p>
          <w:p w14:paraId="39CF086F">
            <w:pPr>
              <w:keepNext w:val="0"/>
              <w:keepLines w:val="0"/>
              <w:pageBreakBefore w:val="0"/>
              <w:widowControl w:val="0"/>
              <w:tabs>
                <w:tab w:val="left" w:pos="389"/>
              </w:tabs>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pacing w:val="2"/>
                <w:sz w:val="24"/>
                <w:szCs w:val="24"/>
              </w:rPr>
            </w:pPr>
            <w:r>
              <w:rPr>
                <w:rFonts w:hint="default" w:ascii="Times New Roman" w:hAnsi="Times New Roman" w:eastAsia="Times New Roman" w:cs="Times New Roman"/>
                <w:color w:val="000000"/>
                <w:spacing w:val="2"/>
                <w:sz w:val="24"/>
                <w:szCs w:val="24"/>
              </w:rPr>
              <w:t>-в выборе вопросов для самостоятельного углублённого изучения;</w:t>
            </w:r>
          </w:p>
          <w:p w14:paraId="337131E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cs="Times New Roman"/>
                <w:color w:val="000000"/>
                <w:spacing w:val="2"/>
                <w:sz w:val="24"/>
                <w:szCs w:val="24"/>
                <w:lang w:eastAsia="en-US"/>
              </w:rPr>
              <w:t xml:space="preserve">-в составлении плана в зависимости от уровня профессионализма  педагога </w:t>
            </w:r>
          </w:p>
        </w:tc>
        <w:tc>
          <w:tcPr>
            <w:tcW w:w="1631" w:type="dxa"/>
          </w:tcPr>
          <w:p w14:paraId="0C15E08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cs="Times New Roman"/>
                <w:color w:val="000000"/>
                <w:spacing w:val="2"/>
                <w:sz w:val="24"/>
                <w:szCs w:val="24"/>
                <w:lang w:eastAsia="en-US"/>
              </w:rPr>
              <w:t>Август-сентябрь</w:t>
            </w:r>
          </w:p>
        </w:tc>
      </w:tr>
      <w:tr w14:paraId="136F16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7A569A7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3</w:t>
            </w:r>
          </w:p>
        </w:tc>
        <w:tc>
          <w:tcPr>
            <w:tcW w:w="7815" w:type="dxa"/>
          </w:tcPr>
          <w:p w14:paraId="1EAE86E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cs="Times New Roman"/>
                <w:color w:val="000000"/>
                <w:spacing w:val="2"/>
                <w:sz w:val="24"/>
                <w:szCs w:val="24"/>
                <w:lang w:eastAsia="en-US"/>
              </w:rPr>
              <w:t>Практическая деятельность (применение знаний, навыков и умений на практике: изготовление пособий и атрибутов, организация и проведение практической работы с детьми</w:t>
            </w:r>
          </w:p>
        </w:tc>
        <w:tc>
          <w:tcPr>
            <w:tcW w:w="1631" w:type="dxa"/>
          </w:tcPr>
          <w:p w14:paraId="54AFC73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В течение года</w:t>
            </w:r>
          </w:p>
        </w:tc>
      </w:tr>
      <w:tr w14:paraId="775D16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42E7EF1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4</w:t>
            </w:r>
          </w:p>
        </w:tc>
        <w:tc>
          <w:tcPr>
            <w:tcW w:w="7815" w:type="dxa"/>
          </w:tcPr>
          <w:p w14:paraId="45335FB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cs="Times New Roman"/>
                <w:color w:val="000000"/>
                <w:spacing w:val="2"/>
                <w:sz w:val="24"/>
                <w:szCs w:val="24"/>
                <w:lang w:eastAsia="en-US"/>
              </w:rPr>
              <w:t>Подведение итогов самообразования. Анализ и оценка</w:t>
            </w:r>
          </w:p>
        </w:tc>
        <w:tc>
          <w:tcPr>
            <w:tcW w:w="1631" w:type="dxa"/>
          </w:tcPr>
          <w:p w14:paraId="6C85D3A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Май</w:t>
            </w:r>
          </w:p>
        </w:tc>
      </w:tr>
    </w:tbl>
    <w:p w14:paraId="26A3F93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tbl>
      <w:tblPr>
        <w:tblStyle w:val="12"/>
        <w:tblW w:w="10048" w:type="dxa"/>
        <w:tblInd w:w="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0"/>
        <w:gridCol w:w="2730"/>
        <w:gridCol w:w="1515"/>
        <w:gridCol w:w="5233"/>
      </w:tblGrid>
      <w:tr w14:paraId="60DAE6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18B7E64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i/>
                <w:sz w:val="24"/>
                <w:szCs w:val="24"/>
                <w:lang w:eastAsia="en-US"/>
              </w:rPr>
            </w:pPr>
            <w:r>
              <w:rPr>
                <w:rFonts w:hint="default" w:ascii="Times New Roman" w:hAnsi="Times New Roman" w:eastAsia="Calibri" w:cs="Times New Roman"/>
                <w:b/>
                <w:i/>
                <w:sz w:val="24"/>
                <w:szCs w:val="24"/>
                <w:lang w:eastAsia="en-US"/>
              </w:rPr>
              <w:t>№</w:t>
            </w:r>
          </w:p>
        </w:tc>
        <w:tc>
          <w:tcPr>
            <w:tcW w:w="2730" w:type="dxa"/>
          </w:tcPr>
          <w:p w14:paraId="47CB12D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i/>
                <w:sz w:val="24"/>
                <w:szCs w:val="24"/>
                <w:lang w:eastAsia="en-US"/>
              </w:rPr>
            </w:pPr>
            <w:r>
              <w:rPr>
                <w:rFonts w:hint="default" w:ascii="Times New Roman" w:hAnsi="Times New Roman" w:eastAsia="Calibri" w:cs="Times New Roman"/>
                <w:b/>
                <w:i/>
                <w:sz w:val="24"/>
                <w:szCs w:val="24"/>
                <w:lang w:eastAsia="en-US"/>
              </w:rPr>
              <w:t>Ф.И.О. педагога</w:t>
            </w:r>
          </w:p>
        </w:tc>
        <w:tc>
          <w:tcPr>
            <w:tcW w:w="1515" w:type="dxa"/>
          </w:tcPr>
          <w:p w14:paraId="3DA29E9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i/>
                <w:sz w:val="24"/>
                <w:szCs w:val="24"/>
                <w:lang w:eastAsia="en-US"/>
              </w:rPr>
            </w:pPr>
            <w:r>
              <w:rPr>
                <w:rFonts w:hint="default" w:ascii="Times New Roman" w:hAnsi="Times New Roman" w:eastAsia="Calibri" w:cs="Times New Roman"/>
                <w:b/>
                <w:i/>
                <w:sz w:val="24"/>
                <w:szCs w:val="24"/>
                <w:lang w:eastAsia="en-US"/>
              </w:rPr>
              <w:t>должность</w:t>
            </w:r>
          </w:p>
        </w:tc>
        <w:tc>
          <w:tcPr>
            <w:tcW w:w="5233" w:type="dxa"/>
          </w:tcPr>
          <w:p w14:paraId="6927803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i/>
                <w:sz w:val="24"/>
                <w:szCs w:val="24"/>
                <w:lang w:eastAsia="en-US"/>
              </w:rPr>
            </w:pPr>
            <w:r>
              <w:rPr>
                <w:rFonts w:hint="default" w:ascii="Times New Roman" w:hAnsi="Times New Roman" w:eastAsia="Calibri" w:cs="Times New Roman"/>
                <w:b/>
                <w:i/>
                <w:sz w:val="24"/>
                <w:szCs w:val="24"/>
                <w:lang w:eastAsia="en-US"/>
              </w:rPr>
              <w:t>тема</w:t>
            </w:r>
          </w:p>
        </w:tc>
      </w:tr>
      <w:tr w14:paraId="428583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F4CD06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w:t>
            </w:r>
          </w:p>
        </w:tc>
        <w:tc>
          <w:tcPr>
            <w:tcW w:w="2730" w:type="dxa"/>
          </w:tcPr>
          <w:p w14:paraId="5088EED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eastAsia="en-US"/>
              </w:rPr>
              <w:t>Еремеева Елена Лаврентиевна</w:t>
            </w:r>
          </w:p>
        </w:tc>
        <w:tc>
          <w:tcPr>
            <w:tcW w:w="1515" w:type="dxa"/>
          </w:tcPr>
          <w:p w14:paraId="630140B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старший воспитатель</w:t>
            </w:r>
          </w:p>
        </w:tc>
        <w:tc>
          <w:tcPr>
            <w:tcW w:w="5233" w:type="dxa"/>
          </w:tcPr>
          <w:p w14:paraId="15403EA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Методическое сопровождение педагогов в воспитательно-образовательном процессе в соответствии ФГОС ДО, ФОП ДО  </w:t>
            </w:r>
          </w:p>
        </w:tc>
      </w:tr>
      <w:tr w14:paraId="00E3A0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6E2DD66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2730" w:type="dxa"/>
          </w:tcPr>
          <w:p w14:paraId="270B171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eastAsia="en-US"/>
              </w:rPr>
              <w:t>Назмутдинова Рушания Фидаиевна</w:t>
            </w:r>
          </w:p>
        </w:tc>
        <w:tc>
          <w:tcPr>
            <w:tcW w:w="1515" w:type="dxa"/>
          </w:tcPr>
          <w:p w14:paraId="674F4AA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педагог-психолог</w:t>
            </w:r>
          </w:p>
        </w:tc>
        <w:tc>
          <w:tcPr>
            <w:tcW w:w="5233" w:type="dxa"/>
          </w:tcPr>
          <w:p w14:paraId="1E42D5E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Игротерапия как средство развития познавательных интересов у детей дошкольного возраста</w:t>
            </w:r>
          </w:p>
        </w:tc>
      </w:tr>
      <w:tr w14:paraId="5A45DB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321BAE8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2730" w:type="dxa"/>
          </w:tcPr>
          <w:p w14:paraId="1A0411E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val="tt-RU" w:eastAsia="en-US"/>
              </w:rPr>
              <w:t>Гавраева Лилия Хамбаловна</w:t>
            </w:r>
          </w:p>
        </w:tc>
        <w:tc>
          <w:tcPr>
            <w:tcW w:w="1515" w:type="dxa"/>
          </w:tcPr>
          <w:p w14:paraId="282A329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воспитатель по обучению родному языку</w:t>
            </w:r>
          </w:p>
        </w:tc>
        <w:tc>
          <w:tcPr>
            <w:tcW w:w="5233" w:type="dxa"/>
          </w:tcPr>
          <w:p w14:paraId="6D556FD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Национальная культура, быт и обычаи татарского народа по формированию познавательного интереса детей к культуре и традициям татарского народа</w:t>
            </w:r>
          </w:p>
        </w:tc>
      </w:tr>
      <w:tr w14:paraId="57903B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C1D441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2730" w:type="dxa"/>
          </w:tcPr>
          <w:p w14:paraId="2F34A22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val="tt-RU" w:eastAsia="en-US"/>
              </w:rPr>
              <w:t>Мухаметшина Гелуся Ибрагимовна</w:t>
            </w:r>
          </w:p>
        </w:tc>
        <w:tc>
          <w:tcPr>
            <w:tcW w:w="1515" w:type="dxa"/>
          </w:tcPr>
          <w:p w14:paraId="58D1B8A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инструктор ФК</w:t>
            </w:r>
          </w:p>
        </w:tc>
        <w:tc>
          <w:tcPr>
            <w:tcW w:w="5233" w:type="dxa"/>
          </w:tcPr>
          <w:p w14:paraId="1B21D85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Развитие спортивно-оздоровительной среды в ДОУ</w:t>
            </w:r>
          </w:p>
        </w:tc>
      </w:tr>
      <w:tr w14:paraId="2985C4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42A173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2730" w:type="dxa"/>
          </w:tcPr>
          <w:p w14:paraId="2ABE2D0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eastAsia="en-US"/>
              </w:rPr>
              <w:t>Фазлиева Альбина Таибовна</w:t>
            </w:r>
          </w:p>
        </w:tc>
        <w:tc>
          <w:tcPr>
            <w:tcW w:w="1515" w:type="dxa"/>
          </w:tcPr>
          <w:p w14:paraId="677CAE0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1405A5E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Подготовка к обучению грамоте детей старшего дошкольного возраста</w:t>
            </w:r>
          </w:p>
        </w:tc>
      </w:tr>
      <w:tr w14:paraId="514E28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1B217D7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2730" w:type="dxa"/>
          </w:tcPr>
          <w:p w14:paraId="4989A97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Ибрагимова Роза Зиннуровна</w:t>
            </w:r>
          </w:p>
        </w:tc>
        <w:tc>
          <w:tcPr>
            <w:tcW w:w="1515" w:type="dxa"/>
          </w:tcPr>
          <w:p w14:paraId="39CBD07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4C1AA67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Развитие речи детей дошкольного возраста через театрализованную деятельность</w:t>
            </w:r>
          </w:p>
        </w:tc>
      </w:tr>
      <w:tr w14:paraId="2E89EF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7831A3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7</w:t>
            </w:r>
          </w:p>
        </w:tc>
        <w:tc>
          <w:tcPr>
            <w:tcW w:w="2730" w:type="dxa"/>
          </w:tcPr>
          <w:p w14:paraId="472B3D6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eastAsia="en-US"/>
              </w:rPr>
              <w:t>Юзиева Танзиля Расимовна</w:t>
            </w:r>
          </w:p>
        </w:tc>
        <w:tc>
          <w:tcPr>
            <w:tcW w:w="1515" w:type="dxa"/>
          </w:tcPr>
          <w:p w14:paraId="028F6DE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620D453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Нравственно-патриотическое  воспитание дошкольников в условиях ФОП ДО</w:t>
            </w:r>
          </w:p>
        </w:tc>
      </w:tr>
      <w:tr w14:paraId="4D27D5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822FC9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tc>
        <w:tc>
          <w:tcPr>
            <w:tcW w:w="2730" w:type="dxa"/>
          </w:tcPr>
          <w:p w14:paraId="5A492D2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val="tt-RU" w:eastAsia="en-US"/>
              </w:rPr>
              <w:t>Чанышева Эльвира Ильгизяровна</w:t>
            </w:r>
          </w:p>
        </w:tc>
        <w:tc>
          <w:tcPr>
            <w:tcW w:w="1515" w:type="dxa"/>
          </w:tcPr>
          <w:p w14:paraId="6BDBE10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0A32933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Социально-коммуникативное развитие детей дошкольного возраста</w:t>
            </w:r>
          </w:p>
        </w:tc>
      </w:tr>
      <w:tr w14:paraId="68A1AE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424EA57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9</w:t>
            </w:r>
          </w:p>
        </w:tc>
        <w:tc>
          <w:tcPr>
            <w:tcW w:w="2730" w:type="dxa"/>
          </w:tcPr>
          <w:p w14:paraId="799EE73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val="tt-RU" w:eastAsia="en-US"/>
              </w:rPr>
              <w:t>Абзалова Марина Николаевна</w:t>
            </w:r>
          </w:p>
        </w:tc>
        <w:tc>
          <w:tcPr>
            <w:tcW w:w="1515" w:type="dxa"/>
          </w:tcPr>
          <w:p w14:paraId="200CEED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54235D0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cs="Times New Roman"/>
                <w:color w:val="000000"/>
                <w:spacing w:val="2"/>
                <w:sz w:val="24"/>
                <w:szCs w:val="24"/>
                <w:lang w:eastAsia="en-US"/>
              </w:rPr>
              <w:t>Развитие речи детей младшего возраста с использованием пальчиковых игр и упражнений</w:t>
            </w:r>
          </w:p>
        </w:tc>
      </w:tr>
      <w:tr w14:paraId="2E4F37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1AFFBE0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10</w:t>
            </w:r>
          </w:p>
        </w:tc>
        <w:tc>
          <w:tcPr>
            <w:tcW w:w="2730" w:type="dxa"/>
          </w:tcPr>
          <w:p w14:paraId="45A1C4E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val="tt-RU" w:eastAsia="en-US"/>
              </w:rPr>
              <w:t>Гаврилова Натал</w:t>
            </w:r>
            <w:r>
              <w:rPr>
                <w:rFonts w:hint="default" w:ascii="Times New Roman" w:hAnsi="Times New Roman" w:eastAsia="Times New Roman" w:cs="Times New Roman"/>
                <w:sz w:val="24"/>
                <w:szCs w:val="24"/>
                <w:lang w:eastAsia="en-US"/>
              </w:rPr>
              <w:t>ь</w:t>
            </w:r>
            <w:r>
              <w:rPr>
                <w:rFonts w:hint="default" w:ascii="Times New Roman" w:hAnsi="Times New Roman" w:eastAsia="Times New Roman" w:cs="Times New Roman"/>
                <w:sz w:val="24"/>
                <w:szCs w:val="24"/>
                <w:lang w:val="tt-RU" w:eastAsia="en-US"/>
              </w:rPr>
              <w:t>я Александровна</w:t>
            </w:r>
          </w:p>
        </w:tc>
        <w:tc>
          <w:tcPr>
            <w:tcW w:w="1515" w:type="dxa"/>
          </w:tcPr>
          <w:p w14:paraId="3460AB6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56C78C3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Развитие познавательно-исследовательской деятельности у детей старшего  дошкольного возраста через экспериментирование</w:t>
            </w:r>
          </w:p>
        </w:tc>
      </w:tr>
      <w:tr w14:paraId="290537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D0A7B8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11</w:t>
            </w:r>
          </w:p>
        </w:tc>
        <w:tc>
          <w:tcPr>
            <w:tcW w:w="2730" w:type="dxa"/>
          </w:tcPr>
          <w:p w14:paraId="261ABA8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eastAsia="en-US"/>
              </w:rPr>
              <w:t>Мавлютова Разила Рафаиловна</w:t>
            </w:r>
          </w:p>
        </w:tc>
        <w:tc>
          <w:tcPr>
            <w:tcW w:w="1515" w:type="dxa"/>
          </w:tcPr>
          <w:p w14:paraId="7D84B11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2B6B29A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Использование этнокультурного национального компоненте в воспитании и развитии личности ребенка дошкольного возраста</w:t>
            </w:r>
          </w:p>
        </w:tc>
      </w:tr>
      <w:tr w14:paraId="094F2C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17FFE3C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12</w:t>
            </w:r>
          </w:p>
        </w:tc>
        <w:tc>
          <w:tcPr>
            <w:tcW w:w="2730" w:type="dxa"/>
          </w:tcPr>
          <w:p w14:paraId="4CA256B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Галимова Лейсан Ильгизовна</w:t>
            </w:r>
          </w:p>
        </w:tc>
        <w:tc>
          <w:tcPr>
            <w:tcW w:w="1515" w:type="dxa"/>
          </w:tcPr>
          <w:p w14:paraId="4602F32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7CF452C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Воспитание нравственных качеств у детей дошкольного возраста посредствам русских народных сказок</w:t>
            </w:r>
          </w:p>
        </w:tc>
      </w:tr>
      <w:tr w14:paraId="296CB3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0FC230C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13</w:t>
            </w:r>
          </w:p>
        </w:tc>
        <w:tc>
          <w:tcPr>
            <w:tcW w:w="2730" w:type="dxa"/>
          </w:tcPr>
          <w:p w14:paraId="7510130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Times New Roman" w:cs="Times New Roman"/>
                <w:sz w:val="24"/>
                <w:szCs w:val="24"/>
                <w:lang w:eastAsia="en-US"/>
              </w:rPr>
              <w:t>Галимова Алсу Авхадеевна</w:t>
            </w:r>
          </w:p>
        </w:tc>
        <w:tc>
          <w:tcPr>
            <w:tcW w:w="1515" w:type="dxa"/>
          </w:tcPr>
          <w:p w14:paraId="4FE264A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0AFD83A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Развитие логического мышления через игровую деятельность детей</w:t>
            </w:r>
          </w:p>
        </w:tc>
      </w:tr>
      <w:tr w14:paraId="4C1569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530DDD4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14</w:t>
            </w:r>
          </w:p>
        </w:tc>
        <w:tc>
          <w:tcPr>
            <w:tcW w:w="2730" w:type="dxa"/>
          </w:tcPr>
          <w:p w14:paraId="0692B47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eastAsia="en-US"/>
              </w:rPr>
            </w:pPr>
            <w:r>
              <w:rPr>
                <w:rFonts w:hint="default" w:ascii="Times New Roman" w:hAnsi="Times New Roman" w:eastAsia="Times New Roman" w:cs="Times New Roman"/>
                <w:sz w:val="24"/>
                <w:szCs w:val="24"/>
                <w:lang w:eastAsia="en-US"/>
              </w:rPr>
              <w:t>Файзуллина Альбина    Рафисовна</w:t>
            </w:r>
          </w:p>
        </w:tc>
        <w:tc>
          <w:tcPr>
            <w:tcW w:w="1515" w:type="dxa"/>
          </w:tcPr>
          <w:p w14:paraId="2AED279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c>
          <w:tcPr>
            <w:tcW w:w="5233" w:type="dxa"/>
          </w:tcPr>
          <w:p w14:paraId="69B740A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Развитие творческих способностей детей дошкольного возраста посредством танца</w:t>
            </w:r>
          </w:p>
        </w:tc>
      </w:tr>
      <w:tr w14:paraId="55110F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3" w:hRule="atLeast"/>
        </w:trPr>
        <w:tc>
          <w:tcPr>
            <w:tcW w:w="570" w:type="dxa"/>
          </w:tcPr>
          <w:p w14:paraId="22412F2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15</w:t>
            </w:r>
          </w:p>
        </w:tc>
        <w:tc>
          <w:tcPr>
            <w:tcW w:w="2730" w:type="dxa"/>
          </w:tcPr>
          <w:p w14:paraId="793E190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eastAsia="en-US"/>
              </w:rPr>
            </w:pPr>
            <w:r>
              <w:rPr>
                <w:rFonts w:hint="default" w:ascii="Times New Roman" w:hAnsi="Times New Roman" w:eastAsia="Times New Roman" w:cs="Times New Roman"/>
                <w:sz w:val="24"/>
                <w:szCs w:val="24"/>
                <w:lang w:eastAsia="en-US"/>
              </w:rPr>
              <w:t>Зарипова Алия Фандатовна</w:t>
            </w:r>
          </w:p>
        </w:tc>
        <w:tc>
          <w:tcPr>
            <w:tcW w:w="1515" w:type="dxa"/>
          </w:tcPr>
          <w:p w14:paraId="0B2731A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13E7D18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Формирование культуры здоровья у детей дошкольного возраста</w:t>
            </w:r>
          </w:p>
        </w:tc>
      </w:tr>
      <w:tr w14:paraId="635318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3CD738B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r>
              <w:rPr>
                <w:rFonts w:hint="default" w:ascii="Times New Roman" w:hAnsi="Times New Roman" w:eastAsia="Times New Roman" w:cs="Times New Roman"/>
                <w:sz w:val="24"/>
                <w:szCs w:val="24"/>
                <w:lang w:val="tt-RU"/>
              </w:rPr>
              <w:t>16</w:t>
            </w:r>
          </w:p>
          <w:p w14:paraId="6B7075C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tt-RU"/>
              </w:rPr>
            </w:pPr>
          </w:p>
        </w:tc>
        <w:tc>
          <w:tcPr>
            <w:tcW w:w="2730" w:type="dxa"/>
          </w:tcPr>
          <w:p w14:paraId="0D0056E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eastAsia="en-US"/>
              </w:rPr>
            </w:pPr>
            <w:r>
              <w:rPr>
                <w:rFonts w:hint="default" w:ascii="Times New Roman" w:hAnsi="Times New Roman" w:eastAsia="Times New Roman" w:cs="Times New Roman"/>
                <w:sz w:val="24"/>
                <w:szCs w:val="24"/>
                <w:lang w:eastAsia="en-US"/>
              </w:rPr>
              <w:t>Шакирова Гузель Мидхатовна</w:t>
            </w:r>
          </w:p>
        </w:tc>
        <w:tc>
          <w:tcPr>
            <w:tcW w:w="1515" w:type="dxa"/>
          </w:tcPr>
          <w:p w14:paraId="299C762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298C87B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Формирование ранней профориентации у детей дошкольного возраста</w:t>
            </w:r>
          </w:p>
        </w:tc>
      </w:tr>
      <w:tr w14:paraId="545152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15F80A7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lang w:val="tt-RU"/>
              </w:rPr>
              <w:t>1</w:t>
            </w:r>
            <w:r>
              <w:rPr>
                <w:rFonts w:hint="default" w:ascii="Times New Roman" w:hAnsi="Times New Roman" w:eastAsia="Times New Roman" w:cs="Times New Roman"/>
                <w:sz w:val="24"/>
                <w:szCs w:val="24"/>
              </w:rPr>
              <w:t>7</w:t>
            </w:r>
          </w:p>
        </w:tc>
        <w:tc>
          <w:tcPr>
            <w:tcW w:w="2730" w:type="dxa"/>
          </w:tcPr>
          <w:p w14:paraId="6C40B91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eastAsia="en-US"/>
              </w:rPr>
            </w:pPr>
            <w:r>
              <w:rPr>
                <w:rFonts w:hint="default" w:ascii="Times New Roman" w:hAnsi="Times New Roman" w:eastAsia="Times New Roman" w:cs="Times New Roman"/>
                <w:sz w:val="24"/>
                <w:szCs w:val="24"/>
                <w:lang w:eastAsia="en-US"/>
              </w:rPr>
              <w:t xml:space="preserve">   Ухова Юлия </w:t>
            </w:r>
          </w:p>
          <w:p w14:paraId="1F05A3D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eastAsia="en-US"/>
              </w:rPr>
            </w:pPr>
            <w:r>
              <w:rPr>
                <w:rFonts w:hint="default" w:ascii="Times New Roman" w:hAnsi="Times New Roman" w:eastAsia="Times New Roman" w:cs="Times New Roman"/>
                <w:sz w:val="24"/>
                <w:szCs w:val="24"/>
                <w:lang w:eastAsia="en-US"/>
              </w:rPr>
              <w:t>Андреевна</w:t>
            </w:r>
          </w:p>
        </w:tc>
        <w:tc>
          <w:tcPr>
            <w:tcW w:w="1515" w:type="dxa"/>
          </w:tcPr>
          <w:p w14:paraId="5ED102F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5233" w:type="dxa"/>
          </w:tcPr>
          <w:p w14:paraId="6658881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Игра, как средство общения у дошкольников</w:t>
            </w:r>
          </w:p>
        </w:tc>
      </w:tr>
      <w:tr w14:paraId="2380A3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 w:type="dxa"/>
          </w:tcPr>
          <w:p w14:paraId="2F4B887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18</w:t>
            </w:r>
          </w:p>
        </w:tc>
        <w:tc>
          <w:tcPr>
            <w:tcW w:w="2730" w:type="dxa"/>
          </w:tcPr>
          <w:p w14:paraId="7825789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sz w:val="24"/>
                <w:szCs w:val="24"/>
                <w:lang w:val="ru-RU" w:eastAsia="en-US"/>
              </w:rPr>
            </w:pPr>
            <w:r>
              <w:rPr>
                <w:rFonts w:hint="default" w:ascii="Times New Roman" w:hAnsi="Times New Roman" w:eastAsia="Times New Roman" w:cs="Times New Roman"/>
                <w:sz w:val="24"/>
                <w:szCs w:val="24"/>
                <w:lang w:val="ru-RU" w:eastAsia="en-US"/>
              </w:rPr>
              <w:t>Макарова Виктория Анатольевна</w:t>
            </w:r>
          </w:p>
        </w:tc>
        <w:tc>
          <w:tcPr>
            <w:tcW w:w="1515" w:type="dxa"/>
          </w:tcPr>
          <w:p w14:paraId="7A1C940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воспитатель</w:t>
            </w:r>
          </w:p>
        </w:tc>
        <w:tc>
          <w:tcPr>
            <w:tcW w:w="5233" w:type="dxa"/>
          </w:tcPr>
          <w:p w14:paraId="4C5C00F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val="ru-RU" w:eastAsia="en-US"/>
              </w:rPr>
              <w:t>Развитие речи детей дошкольного возраста через продуктивную деятельность</w:t>
            </w:r>
          </w:p>
        </w:tc>
      </w:tr>
    </w:tbl>
    <w:p w14:paraId="638D12F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p w14:paraId="22C597E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p w14:paraId="6777219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p w14:paraId="62F1011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p w14:paraId="582E9FC5">
      <w:pPr>
        <w:pStyle w:val="19"/>
        <w:keepNext w:val="0"/>
        <w:keepLines w:val="0"/>
        <w:pageBreakBefore w:val="0"/>
        <w:numPr>
          <w:ilvl w:val="0"/>
          <w:numId w:val="4"/>
        </w:numPr>
        <w:kinsoku/>
        <w:wordWrap/>
        <w:overflowPunct/>
        <w:topLinePunct w:val="0"/>
        <w:bidi w:val="0"/>
        <w:snapToGrid/>
        <w:spacing w:beforeAutospacing="0" w:after="0"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rPr>
        <w:t>ОРГАНИЗАЦИОННО-ПЕДАГОГИЧЕСКАЯ РАБОТА.</w:t>
      </w:r>
    </w:p>
    <w:p w14:paraId="6022F6BD">
      <w:pPr>
        <w:pStyle w:val="20"/>
        <w:numPr>
          <w:ilvl w:val="1"/>
          <w:numId w:val="4"/>
        </w:numPr>
        <w:tabs>
          <w:tab w:val="left" w:pos="1157"/>
        </w:tabs>
        <w:ind w:left="1470" w:leftChars="0" w:hanging="720" w:firstLineChars="0"/>
        <w:rPr>
          <w:sz w:val="28"/>
          <w:szCs w:val="28"/>
        </w:rPr>
      </w:pPr>
      <w:r>
        <w:rPr>
          <w:sz w:val="28"/>
          <w:szCs w:val="28"/>
        </w:rPr>
        <w:t>Организационно – методические мероприятия</w:t>
      </w:r>
    </w:p>
    <w:p w14:paraId="4FC0DFED">
      <w:pPr>
        <w:pStyle w:val="20"/>
        <w:numPr>
          <w:ilvl w:val="0"/>
          <w:numId w:val="0"/>
        </w:numPr>
        <w:tabs>
          <w:tab w:val="left" w:pos="1157"/>
        </w:tabs>
        <w:ind w:left="750" w:leftChars="0"/>
        <w:rPr>
          <w:sz w:val="24"/>
          <w:szCs w:val="24"/>
        </w:rPr>
      </w:pPr>
    </w:p>
    <w:tbl>
      <w:tblPr>
        <w:tblStyle w:val="12"/>
        <w:tblW w:w="1002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0"/>
        <w:gridCol w:w="5860"/>
        <w:gridCol w:w="1680"/>
        <w:gridCol w:w="1925"/>
      </w:tblGrid>
      <w:tr w14:paraId="2A59DA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Borders>
              <w:right w:val="single" w:color="auto" w:sz="4" w:space="0"/>
            </w:tcBorders>
          </w:tcPr>
          <w:p w14:paraId="03D6CB21">
            <w:pPr>
              <w:pStyle w:val="20"/>
              <w:tabs>
                <w:tab w:val="left" w:pos="1157"/>
              </w:tabs>
              <w:ind w:left="0"/>
              <w:rPr>
                <w:sz w:val="24"/>
                <w:szCs w:val="24"/>
              </w:rPr>
            </w:pPr>
            <w:r>
              <w:rPr>
                <w:sz w:val="24"/>
                <w:szCs w:val="24"/>
              </w:rPr>
              <w:t xml:space="preserve">№ п/п </w:t>
            </w:r>
          </w:p>
        </w:tc>
        <w:tc>
          <w:tcPr>
            <w:tcW w:w="5860" w:type="dxa"/>
            <w:tcBorders>
              <w:left w:val="single" w:color="auto" w:sz="4" w:space="0"/>
            </w:tcBorders>
          </w:tcPr>
          <w:p w14:paraId="2E04B44C">
            <w:pPr>
              <w:pStyle w:val="20"/>
              <w:tabs>
                <w:tab w:val="left" w:pos="1157"/>
              </w:tabs>
              <w:ind w:left="0"/>
              <w:rPr>
                <w:sz w:val="24"/>
                <w:szCs w:val="24"/>
              </w:rPr>
            </w:pPr>
            <w:r>
              <w:rPr>
                <w:sz w:val="24"/>
                <w:szCs w:val="24"/>
              </w:rPr>
              <w:t>Наименование мероприятия</w:t>
            </w:r>
          </w:p>
        </w:tc>
        <w:tc>
          <w:tcPr>
            <w:tcW w:w="1680" w:type="dxa"/>
          </w:tcPr>
          <w:p w14:paraId="0C9024D2">
            <w:pPr>
              <w:pStyle w:val="20"/>
              <w:tabs>
                <w:tab w:val="left" w:pos="1157"/>
              </w:tabs>
              <w:ind w:left="0"/>
              <w:rPr>
                <w:sz w:val="24"/>
                <w:szCs w:val="24"/>
              </w:rPr>
            </w:pPr>
            <w:r>
              <w:rPr>
                <w:sz w:val="24"/>
                <w:szCs w:val="24"/>
              </w:rPr>
              <w:t xml:space="preserve">Сроки </w:t>
            </w:r>
          </w:p>
        </w:tc>
        <w:tc>
          <w:tcPr>
            <w:tcW w:w="1925" w:type="dxa"/>
          </w:tcPr>
          <w:p w14:paraId="06FCFE7A">
            <w:pPr>
              <w:pStyle w:val="20"/>
              <w:tabs>
                <w:tab w:val="left" w:pos="1157"/>
              </w:tabs>
              <w:ind w:left="0"/>
              <w:rPr>
                <w:sz w:val="24"/>
                <w:szCs w:val="24"/>
              </w:rPr>
            </w:pPr>
            <w:r>
              <w:rPr>
                <w:sz w:val="24"/>
                <w:szCs w:val="24"/>
              </w:rPr>
              <w:t xml:space="preserve">Ответственные </w:t>
            </w:r>
          </w:p>
        </w:tc>
      </w:tr>
      <w:tr w14:paraId="06A44D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560" w:type="dxa"/>
            <w:tcBorders>
              <w:left w:val="single" w:color="auto" w:sz="4" w:space="0"/>
              <w:bottom w:val="single" w:color="auto" w:sz="4" w:space="0"/>
              <w:right w:val="single" w:color="auto" w:sz="4" w:space="0"/>
            </w:tcBorders>
          </w:tcPr>
          <w:p w14:paraId="22DD5805">
            <w:pPr>
              <w:pStyle w:val="20"/>
              <w:tabs>
                <w:tab w:val="left" w:pos="1157"/>
              </w:tabs>
              <w:ind w:left="0"/>
              <w:rPr>
                <w:b w:val="0"/>
                <w:bCs w:val="0"/>
                <w:sz w:val="24"/>
                <w:szCs w:val="24"/>
              </w:rPr>
            </w:pPr>
            <w:r>
              <w:rPr>
                <w:b w:val="0"/>
                <w:bCs w:val="0"/>
                <w:sz w:val="24"/>
                <w:szCs w:val="24"/>
              </w:rPr>
              <w:t>1</w:t>
            </w:r>
          </w:p>
        </w:tc>
        <w:tc>
          <w:tcPr>
            <w:tcW w:w="5860" w:type="dxa"/>
            <w:tcBorders>
              <w:left w:val="single" w:color="auto" w:sz="4" w:space="0"/>
              <w:bottom w:val="single" w:color="auto" w:sz="4" w:space="0"/>
            </w:tcBorders>
          </w:tcPr>
          <w:p w14:paraId="4DAB78BF">
            <w:pPr>
              <w:pStyle w:val="21"/>
              <w:tabs>
                <w:tab w:val="right" w:pos="6227"/>
              </w:tabs>
              <w:spacing w:line="258" w:lineRule="exact"/>
              <w:ind w:left="0" w:leftChars="0" w:firstLine="0" w:firstLineChars="0"/>
              <w:jc w:val="both"/>
              <w:rPr>
                <w:sz w:val="24"/>
                <w:szCs w:val="24"/>
              </w:rPr>
            </w:pPr>
            <w:r>
              <w:rPr>
                <w:spacing w:val="-5"/>
                <w:sz w:val="24"/>
                <w:szCs w:val="24"/>
              </w:rPr>
              <w:t xml:space="preserve"> </w:t>
            </w:r>
            <w:r>
              <w:rPr>
                <w:spacing w:val="-5"/>
                <w:sz w:val="24"/>
                <w:szCs w:val="24"/>
                <w:lang w:val="ru-RU"/>
              </w:rPr>
              <w:t>М</w:t>
            </w:r>
            <w:r>
              <w:rPr>
                <w:sz w:val="24"/>
                <w:szCs w:val="24"/>
              </w:rPr>
              <w:t>етодические</w:t>
            </w:r>
            <w:r>
              <w:rPr>
                <w:spacing w:val="-7"/>
                <w:sz w:val="24"/>
                <w:szCs w:val="24"/>
              </w:rPr>
              <w:t xml:space="preserve"> </w:t>
            </w:r>
            <w:r>
              <w:rPr>
                <w:sz w:val="24"/>
                <w:szCs w:val="24"/>
              </w:rPr>
              <w:t>планерки.</w:t>
            </w:r>
          </w:p>
          <w:p w14:paraId="4B9ED993">
            <w:pPr>
              <w:pStyle w:val="21"/>
              <w:tabs>
                <w:tab w:val="right" w:pos="6227"/>
              </w:tabs>
              <w:spacing w:line="258" w:lineRule="exact"/>
              <w:ind w:left="0" w:leftChars="0" w:firstLine="0" w:firstLineChars="0"/>
              <w:jc w:val="both"/>
              <w:rPr>
                <w:sz w:val="24"/>
                <w:szCs w:val="24"/>
              </w:rPr>
            </w:pPr>
            <w:r>
              <w:rPr>
                <w:sz w:val="24"/>
                <w:szCs w:val="24"/>
              </w:rPr>
              <w:tab/>
            </w:r>
          </w:p>
        </w:tc>
        <w:tc>
          <w:tcPr>
            <w:tcW w:w="1680" w:type="dxa"/>
            <w:tcBorders>
              <w:bottom w:val="single" w:color="auto" w:sz="4" w:space="0"/>
            </w:tcBorders>
          </w:tcPr>
          <w:p w14:paraId="6429C850">
            <w:pPr>
              <w:pStyle w:val="21"/>
              <w:spacing w:line="258" w:lineRule="exact"/>
              <w:ind w:left="109" w:right="99"/>
              <w:jc w:val="center"/>
              <w:rPr>
                <w:sz w:val="24"/>
                <w:szCs w:val="24"/>
              </w:rPr>
            </w:pPr>
            <w:r>
              <w:rPr>
                <w:sz w:val="24"/>
                <w:szCs w:val="24"/>
              </w:rPr>
              <w:t>ежемесячно</w:t>
            </w:r>
          </w:p>
        </w:tc>
        <w:tc>
          <w:tcPr>
            <w:tcW w:w="1925" w:type="dxa"/>
            <w:tcBorders>
              <w:bottom w:val="single" w:color="auto" w:sz="4" w:space="0"/>
            </w:tcBorders>
          </w:tcPr>
          <w:p w14:paraId="051719C4">
            <w:pPr>
              <w:pStyle w:val="20"/>
              <w:tabs>
                <w:tab w:val="left" w:pos="1157"/>
                <w:tab w:val="left" w:pos="1965"/>
              </w:tabs>
              <w:ind w:left="0"/>
              <w:rPr>
                <w:b w:val="0"/>
                <w:sz w:val="24"/>
                <w:szCs w:val="24"/>
              </w:rPr>
            </w:pPr>
            <w:r>
              <w:rPr>
                <w:b w:val="0"/>
                <w:sz w:val="24"/>
                <w:szCs w:val="24"/>
              </w:rPr>
              <w:t>Ст. воспитатель</w:t>
            </w:r>
          </w:p>
        </w:tc>
      </w:tr>
      <w:tr w14:paraId="7CDE3D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560" w:type="dxa"/>
            <w:tcBorders>
              <w:top w:val="single" w:color="auto" w:sz="4" w:space="0"/>
              <w:left w:val="single" w:color="auto" w:sz="4" w:space="0"/>
              <w:right w:val="single" w:color="auto" w:sz="4" w:space="0"/>
            </w:tcBorders>
          </w:tcPr>
          <w:p w14:paraId="307C072B">
            <w:pPr>
              <w:pStyle w:val="20"/>
              <w:tabs>
                <w:tab w:val="left" w:pos="1157"/>
              </w:tabs>
              <w:ind w:left="0"/>
              <w:rPr>
                <w:b w:val="0"/>
                <w:bCs w:val="0"/>
                <w:sz w:val="24"/>
                <w:szCs w:val="24"/>
              </w:rPr>
            </w:pPr>
            <w:r>
              <w:rPr>
                <w:b w:val="0"/>
                <w:bCs w:val="0"/>
                <w:sz w:val="24"/>
                <w:szCs w:val="24"/>
              </w:rPr>
              <w:t>2</w:t>
            </w:r>
          </w:p>
        </w:tc>
        <w:tc>
          <w:tcPr>
            <w:tcW w:w="5860" w:type="dxa"/>
            <w:tcBorders>
              <w:top w:val="single" w:color="auto" w:sz="4" w:space="0"/>
              <w:left w:val="single" w:color="auto" w:sz="4" w:space="0"/>
            </w:tcBorders>
          </w:tcPr>
          <w:p w14:paraId="1834140A">
            <w:pPr>
              <w:pStyle w:val="20"/>
              <w:tabs>
                <w:tab w:val="left" w:pos="1157"/>
              </w:tabs>
              <w:ind w:left="0"/>
              <w:jc w:val="both"/>
              <w:rPr>
                <w:b w:val="0"/>
                <w:sz w:val="24"/>
                <w:szCs w:val="24"/>
                <w:lang w:val="en-US"/>
              </w:rPr>
            </w:pPr>
            <w:r>
              <w:rPr>
                <w:b w:val="0"/>
                <w:sz w:val="24"/>
                <w:szCs w:val="24"/>
              </w:rPr>
              <w:t>Подписка на журналы</w:t>
            </w:r>
          </w:p>
        </w:tc>
        <w:tc>
          <w:tcPr>
            <w:tcW w:w="1680" w:type="dxa"/>
            <w:tcBorders>
              <w:top w:val="single" w:color="auto" w:sz="4" w:space="0"/>
              <w:right w:val="single" w:color="auto" w:sz="4" w:space="0"/>
            </w:tcBorders>
          </w:tcPr>
          <w:p w14:paraId="57F06ECF">
            <w:pPr>
              <w:pStyle w:val="20"/>
              <w:tabs>
                <w:tab w:val="left" w:pos="1157"/>
              </w:tabs>
              <w:ind w:left="0"/>
              <w:rPr>
                <w:b w:val="0"/>
                <w:sz w:val="24"/>
                <w:szCs w:val="24"/>
                <w:lang w:val="en-US"/>
              </w:rPr>
            </w:pPr>
            <w:r>
              <w:rPr>
                <w:b w:val="0"/>
                <w:sz w:val="24"/>
                <w:szCs w:val="24"/>
              </w:rPr>
              <w:t>Сентябрь - май</w:t>
            </w:r>
          </w:p>
        </w:tc>
        <w:tc>
          <w:tcPr>
            <w:tcW w:w="1925" w:type="dxa"/>
            <w:tcBorders>
              <w:top w:val="single" w:color="auto" w:sz="4" w:space="0"/>
              <w:left w:val="single" w:color="auto" w:sz="4" w:space="0"/>
            </w:tcBorders>
          </w:tcPr>
          <w:p w14:paraId="1914F46D">
            <w:pPr>
              <w:pStyle w:val="20"/>
              <w:tabs>
                <w:tab w:val="left" w:pos="1157"/>
                <w:tab w:val="left" w:pos="1965"/>
              </w:tabs>
              <w:ind w:left="0"/>
              <w:rPr>
                <w:b w:val="0"/>
                <w:sz w:val="24"/>
                <w:szCs w:val="24"/>
                <w:lang w:val="en-US"/>
              </w:rPr>
            </w:pPr>
            <w:r>
              <w:rPr>
                <w:b w:val="0"/>
                <w:sz w:val="24"/>
                <w:szCs w:val="24"/>
              </w:rPr>
              <w:t>Ст. воспитатель</w:t>
            </w:r>
          </w:p>
        </w:tc>
      </w:tr>
      <w:tr w14:paraId="37E489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Borders>
              <w:right w:val="single" w:color="auto" w:sz="4" w:space="0"/>
            </w:tcBorders>
          </w:tcPr>
          <w:p w14:paraId="5E554483">
            <w:pPr>
              <w:pStyle w:val="20"/>
              <w:tabs>
                <w:tab w:val="left" w:pos="1157"/>
              </w:tabs>
              <w:ind w:left="0"/>
              <w:rPr>
                <w:b w:val="0"/>
                <w:bCs w:val="0"/>
                <w:sz w:val="24"/>
                <w:szCs w:val="24"/>
              </w:rPr>
            </w:pPr>
            <w:r>
              <w:rPr>
                <w:b w:val="0"/>
                <w:bCs w:val="0"/>
                <w:sz w:val="24"/>
                <w:szCs w:val="24"/>
              </w:rPr>
              <w:t>3</w:t>
            </w:r>
          </w:p>
        </w:tc>
        <w:tc>
          <w:tcPr>
            <w:tcW w:w="5860" w:type="dxa"/>
            <w:tcBorders>
              <w:left w:val="single" w:color="auto" w:sz="4" w:space="0"/>
            </w:tcBorders>
          </w:tcPr>
          <w:p w14:paraId="3D340DF5">
            <w:pPr>
              <w:pStyle w:val="20"/>
              <w:tabs>
                <w:tab w:val="left" w:pos="1157"/>
              </w:tabs>
              <w:ind w:left="0"/>
              <w:jc w:val="both"/>
              <w:rPr>
                <w:b w:val="0"/>
                <w:sz w:val="24"/>
                <w:szCs w:val="24"/>
              </w:rPr>
            </w:pPr>
            <w:r>
              <w:rPr>
                <w:b w:val="0"/>
                <w:sz w:val="24"/>
                <w:szCs w:val="24"/>
              </w:rPr>
              <w:t>Пополнение методического кабинета методическими и практическими материалами</w:t>
            </w:r>
          </w:p>
          <w:p w14:paraId="2DDE3DE1">
            <w:pPr>
              <w:pStyle w:val="20"/>
              <w:tabs>
                <w:tab w:val="left" w:pos="1157"/>
              </w:tabs>
              <w:ind w:left="0"/>
              <w:jc w:val="both"/>
              <w:rPr>
                <w:b w:val="0"/>
                <w:sz w:val="24"/>
                <w:szCs w:val="24"/>
              </w:rPr>
            </w:pPr>
          </w:p>
        </w:tc>
        <w:tc>
          <w:tcPr>
            <w:tcW w:w="1680" w:type="dxa"/>
          </w:tcPr>
          <w:p w14:paraId="4316011A">
            <w:pPr>
              <w:pStyle w:val="20"/>
              <w:tabs>
                <w:tab w:val="left" w:pos="1157"/>
              </w:tabs>
              <w:ind w:left="0"/>
              <w:rPr>
                <w:b w:val="0"/>
                <w:sz w:val="24"/>
                <w:szCs w:val="24"/>
              </w:rPr>
            </w:pPr>
            <w:r>
              <w:rPr>
                <w:b w:val="0"/>
                <w:sz w:val="24"/>
                <w:szCs w:val="24"/>
              </w:rPr>
              <w:t>В течение года</w:t>
            </w:r>
          </w:p>
        </w:tc>
        <w:tc>
          <w:tcPr>
            <w:tcW w:w="1925" w:type="dxa"/>
          </w:tcPr>
          <w:p w14:paraId="141E1282">
            <w:pPr>
              <w:pStyle w:val="20"/>
              <w:tabs>
                <w:tab w:val="left" w:pos="1157"/>
              </w:tabs>
              <w:ind w:left="0"/>
              <w:rPr>
                <w:b w:val="0"/>
                <w:sz w:val="24"/>
                <w:szCs w:val="24"/>
              </w:rPr>
            </w:pPr>
            <w:r>
              <w:rPr>
                <w:b w:val="0"/>
                <w:sz w:val="24"/>
                <w:szCs w:val="24"/>
              </w:rPr>
              <w:t>Ст. воспитатель</w:t>
            </w:r>
          </w:p>
        </w:tc>
      </w:tr>
      <w:tr w14:paraId="07D716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Borders>
              <w:right w:val="single" w:color="auto" w:sz="4" w:space="0"/>
            </w:tcBorders>
          </w:tcPr>
          <w:p w14:paraId="117DC9CF">
            <w:pPr>
              <w:pStyle w:val="20"/>
              <w:tabs>
                <w:tab w:val="left" w:pos="1157"/>
              </w:tabs>
              <w:ind w:left="0"/>
              <w:rPr>
                <w:b w:val="0"/>
                <w:bCs w:val="0"/>
                <w:sz w:val="24"/>
                <w:szCs w:val="24"/>
              </w:rPr>
            </w:pPr>
            <w:r>
              <w:rPr>
                <w:b w:val="0"/>
                <w:bCs w:val="0"/>
                <w:sz w:val="24"/>
                <w:szCs w:val="24"/>
              </w:rPr>
              <w:t>4</w:t>
            </w:r>
          </w:p>
        </w:tc>
        <w:tc>
          <w:tcPr>
            <w:tcW w:w="5860" w:type="dxa"/>
            <w:tcBorders>
              <w:left w:val="single" w:color="auto" w:sz="4" w:space="0"/>
            </w:tcBorders>
          </w:tcPr>
          <w:p w14:paraId="3FD07B21">
            <w:pPr>
              <w:pStyle w:val="20"/>
              <w:tabs>
                <w:tab w:val="left" w:pos="1157"/>
              </w:tabs>
              <w:ind w:left="0"/>
              <w:jc w:val="both"/>
              <w:rPr>
                <w:b w:val="0"/>
                <w:sz w:val="24"/>
                <w:szCs w:val="24"/>
              </w:rPr>
            </w:pPr>
            <w:r>
              <w:rPr>
                <w:b w:val="0"/>
                <w:sz w:val="24"/>
                <w:szCs w:val="24"/>
              </w:rPr>
              <w:t>Сопровождение молодых педагогических работников, вновь поступивших на работу</w:t>
            </w:r>
          </w:p>
          <w:p w14:paraId="1BD53117">
            <w:pPr>
              <w:pStyle w:val="20"/>
              <w:tabs>
                <w:tab w:val="left" w:pos="1157"/>
              </w:tabs>
              <w:ind w:left="0"/>
              <w:jc w:val="both"/>
              <w:rPr>
                <w:b w:val="0"/>
                <w:sz w:val="24"/>
                <w:szCs w:val="24"/>
              </w:rPr>
            </w:pPr>
          </w:p>
        </w:tc>
        <w:tc>
          <w:tcPr>
            <w:tcW w:w="1680" w:type="dxa"/>
          </w:tcPr>
          <w:p w14:paraId="584ED264">
            <w:pPr>
              <w:pStyle w:val="20"/>
              <w:tabs>
                <w:tab w:val="left" w:pos="1157"/>
              </w:tabs>
              <w:ind w:left="0"/>
              <w:rPr>
                <w:b w:val="0"/>
                <w:sz w:val="24"/>
                <w:szCs w:val="24"/>
              </w:rPr>
            </w:pPr>
            <w:r>
              <w:rPr>
                <w:b w:val="0"/>
                <w:sz w:val="24"/>
                <w:szCs w:val="24"/>
              </w:rPr>
              <w:t>В течение года</w:t>
            </w:r>
          </w:p>
        </w:tc>
        <w:tc>
          <w:tcPr>
            <w:tcW w:w="1925" w:type="dxa"/>
          </w:tcPr>
          <w:p w14:paraId="35B9D3F6">
            <w:pPr>
              <w:pStyle w:val="20"/>
              <w:tabs>
                <w:tab w:val="left" w:pos="1157"/>
              </w:tabs>
              <w:ind w:left="0"/>
              <w:rPr>
                <w:b w:val="0"/>
                <w:sz w:val="24"/>
                <w:szCs w:val="24"/>
              </w:rPr>
            </w:pPr>
            <w:r>
              <w:rPr>
                <w:b w:val="0"/>
                <w:sz w:val="24"/>
                <w:szCs w:val="24"/>
              </w:rPr>
              <w:t>Ст. воспитатель</w:t>
            </w:r>
          </w:p>
        </w:tc>
      </w:tr>
      <w:tr w14:paraId="1D87F0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5" w:hRule="atLeast"/>
        </w:trPr>
        <w:tc>
          <w:tcPr>
            <w:tcW w:w="560" w:type="dxa"/>
            <w:tcBorders>
              <w:left w:val="single" w:color="auto" w:sz="4" w:space="0"/>
              <w:bottom w:val="single" w:color="auto" w:sz="4" w:space="0"/>
              <w:right w:val="single" w:color="auto" w:sz="4" w:space="0"/>
            </w:tcBorders>
          </w:tcPr>
          <w:p w14:paraId="750CDA3D">
            <w:pPr>
              <w:pStyle w:val="20"/>
              <w:tabs>
                <w:tab w:val="left" w:pos="1157"/>
              </w:tabs>
              <w:ind w:left="0"/>
              <w:rPr>
                <w:b w:val="0"/>
                <w:bCs w:val="0"/>
                <w:sz w:val="24"/>
                <w:szCs w:val="24"/>
              </w:rPr>
            </w:pPr>
            <w:r>
              <w:rPr>
                <w:b w:val="0"/>
                <w:bCs w:val="0"/>
                <w:sz w:val="24"/>
                <w:szCs w:val="24"/>
              </w:rPr>
              <w:t>5</w:t>
            </w:r>
          </w:p>
        </w:tc>
        <w:tc>
          <w:tcPr>
            <w:tcW w:w="5860" w:type="dxa"/>
            <w:tcBorders>
              <w:left w:val="single" w:color="auto" w:sz="4" w:space="0"/>
              <w:bottom w:val="single" w:color="auto" w:sz="4" w:space="0"/>
            </w:tcBorders>
          </w:tcPr>
          <w:p w14:paraId="5F6F3550">
            <w:pPr>
              <w:pStyle w:val="20"/>
              <w:tabs>
                <w:tab w:val="left" w:pos="1157"/>
              </w:tabs>
              <w:ind w:left="0"/>
              <w:jc w:val="both"/>
              <w:rPr>
                <w:b w:val="0"/>
                <w:sz w:val="24"/>
                <w:szCs w:val="24"/>
              </w:rPr>
            </w:pPr>
            <w:r>
              <w:rPr>
                <w:b w:val="0"/>
                <w:sz w:val="24"/>
                <w:szCs w:val="24"/>
              </w:rPr>
              <w:t>Индивидуальная работа с педагогическими работниками по запросам</w:t>
            </w:r>
          </w:p>
          <w:p w14:paraId="1158F5F6">
            <w:pPr>
              <w:pStyle w:val="20"/>
              <w:tabs>
                <w:tab w:val="left" w:pos="1157"/>
              </w:tabs>
              <w:ind w:left="0"/>
              <w:jc w:val="both"/>
              <w:rPr>
                <w:b w:val="0"/>
                <w:sz w:val="24"/>
                <w:szCs w:val="24"/>
              </w:rPr>
            </w:pPr>
          </w:p>
        </w:tc>
        <w:tc>
          <w:tcPr>
            <w:tcW w:w="1680" w:type="dxa"/>
            <w:tcBorders>
              <w:bottom w:val="single" w:color="auto" w:sz="4" w:space="0"/>
            </w:tcBorders>
          </w:tcPr>
          <w:p w14:paraId="18516220">
            <w:pPr>
              <w:pStyle w:val="20"/>
              <w:tabs>
                <w:tab w:val="left" w:pos="1157"/>
              </w:tabs>
              <w:ind w:left="0"/>
              <w:rPr>
                <w:b w:val="0"/>
                <w:sz w:val="24"/>
                <w:szCs w:val="24"/>
              </w:rPr>
            </w:pPr>
            <w:r>
              <w:rPr>
                <w:b w:val="0"/>
                <w:sz w:val="24"/>
                <w:szCs w:val="24"/>
              </w:rPr>
              <w:t>По запросу</w:t>
            </w:r>
          </w:p>
        </w:tc>
        <w:tc>
          <w:tcPr>
            <w:tcW w:w="1925" w:type="dxa"/>
            <w:tcBorders>
              <w:bottom w:val="single" w:color="auto" w:sz="4" w:space="0"/>
            </w:tcBorders>
          </w:tcPr>
          <w:p w14:paraId="70D13822">
            <w:pPr>
              <w:pStyle w:val="20"/>
              <w:tabs>
                <w:tab w:val="left" w:pos="1157"/>
              </w:tabs>
              <w:ind w:left="0"/>
              <w:rPr>
                <w:b w:val="0"/>
                <w:sz w:val="24"/>
                <w:szCs w:val="24"/>
              </w:rPr>
            </w:pPr>
            <w:r>
              <w:rPr>
                <w:b w:val="0"/>
                <w:sz w:val="24"/>
                <w:szCs w:val="24"/>
              </w:rPr>
              <w:t>Ст. воспитатель</w:t>
            </w:r>
          </w:p>
        </w:tc>
      </w:tr>
      <w:tr w14:paraId="5B19BC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0" w:hRule="atLeast"/>
        </w:trPr>
        <w:tc>
          <w:tcPr>
            <w:tcW w:w="560" w:type="dxa"/>
            <w:tcBorders>
              <w:top w:val="single" w:color="auto" w:sz="4" w:space="0"/>
              <w:left w:val="single" w:color="auto" w:sz="4" w:space="0"/>
              <w:bottom w:val="single" w:color="auto" w:sz="4" w:space="0"/>
              <w:right w:val="single" w:color="auto" w:sz="4" w:space="0"/>
            </w:tcBorders>
          </w:tcPr>
          <w:p w14:paraId="22BCA350">
            <w:pPr>
              <w:pStyle w:val="20"/>
              <w:tabs>
                <w:tab w:val="left" w:pos="1157"/>
              </w:tabs>
              <w:ind w:left="0"/>
              <w:rPr>
                <w:b w:val="0"/>
                <w:bCs w:val="0"/>
                <w:sz w:val="24"/>
                <w:szCs w:val="24"/>
              </w:rPr>
            </w:pPr>
            <w:r>
              <w:rPr>
                <w:b w:val="0"/>
                <w:bCs w:val="0"/>
                <w:sz w:val="24"/>
                <w:szCs w:val="24"/>
              </w:rPr>
              <w:t>6</w:t>
            </w:r>
          </w:p>
        </w:tc>
        <w:tc>
          <w:tcPr>
            <w:tcW w:w="5860" w:type="dxa"/>
            <w:tcBorders>
              <w:top w:val="single" w:color="auto" w:sz="4" w:space="0"/>
              <w:left w:val="single" w:color="auto" w:sz="4" w:space="0"/>
              <w:bottom w:val="single" w:color="auto" w:sz="4" w:space="0"/>
            </w:tcBorders>
          </w:tcPr>
          <w:p w14:paraId="755B4AA9">
            <w:pPr>
              <w:pStyle w:val="20"/>
              <w:tabs>
                <w:tab w:val="left" w:pos="1157"/>
              </w:tabs>
              <w:ind w:left="0"/>
              <w:jc w:val="both"/>
              <w:rPr>
                <w:b w:val="0"/>
                <w:sz w:val="24"/>
                <w:szCs w:val="24"/>
              </w:rPr>
            </w:pPr>
            <w:r>
              <w:rPr>
                <w:b w:val="0"/>
                <w:sz w:val="24"/>
                <w:szCs w:val="24"/>
              </w:rPr>
              <w:t>Разработка положений и сценариев мероприятий для детей</w:t>
            </w:r>
          </w:p>
          <w:p w14:paraId="7B1C7E46">
            <w:pPr>
              <w:pStyle w:val="20"/>
              <w:tabs>
                <w:tab w:val="left" w:pos="1157"/>
              </w:tabs>
              <w:ind w:left="0"/>
              <w:jc w:val="both"/>
              <w:rPr>
                <w:b w:val="0"/>
                <w:sz w:val="24"/>
                <w:szCs w:val="24"/>
              </w:rPr>
            </w:pPr>
          </w:p>
        </w:tc>
        <w:tc>
          <w:tcPr>
            <w:tcW w:w="1680" w:type="dxa"/>
            <w:tcBorders>
              <w:top w:val="single" w:color="auto" w:sz="4" w:space="0"/>
              <w:bottom w:val="single" w:color="auto" w:sz="4" w:space="0"/>
            </w:tcBorders>
          </w:tcPr>
          <w:p w14:paraId="75C2A540">
            <w:pPr>
              <w:pStyle w:val="20"/>
              <w:tabs>
                <w:tab w:val="left" w:pos="1157"/>
              </w:tabs>
              <w:ind w:left="0"/>
              <w:rPr>
                <w:b w:val="0"/>
                <w:sz w:val="24"/>
                <w:szCs w:val="24"/>
              </w:rPr>
            </w:pPr>
            <w:r>
              <w:rPr>
                <w:b w:val="0"/>
                <w:sz w:val="24"/>
                <w:szCs w:val="24"/>
              </w:rPr>
              <w:t>В течение года</w:t>
            </w:r>
          </w:p>
        </w:tc>
        <w:tc>
          <w:tcPr>
            <w:tcW w:w="1925" w:type="dxa"/>
            <w:tcBorders>
              <w:top w:val="single" w:color="auto" w:sz="4" w:space="0"/>
              <w:bottom w:val="single" w:color="auto" w:sz="4" w:space="0"/>
              <w:right w:val="single" w:color="auto" w:sz="4" w:space="0"/>
            </w:tcBorders>
          </w:tcPr>
          <w:p w14:paraId="5339747B">
            <w:pPr>
              <w:pStyle w:val="20"/>
              <w:tabs>
                <w:tab w:val="left" w:pos="1157"/>
              </w:tabs>
              <w:ind w:left="0"/>
              <w:rPr>
                <w:b w:val="0"/>
                <w:sz w:val="24"/>
                <w:szCs w:val="24"/>
              </w:rPr>
            </w:pPr>
            <w:r>
              <w:rPr>
                <w:b w:val="0"/>
                <w:sz w:val="24"/>
                <w:szCs w:val="24"/>
              </w:rPr>
              <w:t>Ст. воспитатель</w:t>
            </w:r>
          </w:p>
        </w:tc>
      </w:tr>
      <w:tr w14:paraId="7A4C8B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0" w:hRule="atLeast"/>
        </w:trPr>
        <w:tc>
          <w:tcPr>
            <w:tcW w:w="560" w:type="dxa"/>
            <w:tcBorders>
              <w:top w:val="single" w:color="auto" w:sz="4" w:space="0"/>
              <w:left w:val="single" w:color="auto" w:sz="4" w:space="0"/>
              <w:bottom w:val="single" w:color="auto" w:sz="4" w:space="0"/>
              <w:right w:val="single" w:color="auto" w:sz="4" w:space="0"/>
            </w:tcBorders>
          </w:tcPr>
          <w:p w14:paraId="46163DA3">
            <w:pPr>
              <w:pStyle w:val="20"/>
              <w:tabs>
                <w:tab w:val="left" w:pos="1157"/>
              </w:tabs>
              <w:ind w:left="0"/>
              <w:rPr>
                <w:b w:val="0"/>
                <w:bCs w:val="0"/>
                <w:sz w:val="24"/>
                <w:szCs w:val="24"/>
              </w:rPr>
            </w:pPr>
            <w:r>
              <w:rPr>
                <w:b w:val="0"/>
                <w:bCs w:val="0"/>
                <w:sz w:val="24"/>
                <w:szCs w:val="24"/>
              </w:rPr>
              <w:t>7</w:t>
            </w:r>
          </w:p>
        </w:tc>
        <w:tc>
          <w:tcPr>
            <w:tcW w:w="5860" w:type="dxa"/>
            <w:tcBorders>
              <w:top w:val="single" w:color="auto" w:sz="4" w:space="0"/>
              <w:left w:val="single" w:color="auto" w:sz="4" w:space="0"/>
              <w:bottom w:val="single" w:color="auto" w:sz="4" w:space="0"/>
            </w:tcBorders>
          </w:tcPr>
          <w:p w14:paraId="23717EB4">
            <w:pPr>
              <w:pStyle w:val="21"/>
              <w:spacing w:line="266" w:lineRule="exact"/>
              <w:ind w:left="0"/>
              <w:jc w:val="both"/>
              <w:rPr>
                <w:sz w:val="24"/>
                <w:szCs w:val="24"/>
              </w:rPr>
            </w:pPr>
            <w:r>
              <w:rPr>
                <w:sz w:val="24"/>
                <w:szCs w:val="24"/>
              </w:rPr>
              <w:t>Оказание методической</w:t>
            </w:r>
            <w:r>
              <w:rPr>
                <w:spacing w:val="-12"/>
                <w:sz w:val="24"/>
                <w:szCs w:val="24"/>
              </w:rPr>
              <w:t xml:space="preserve"> </w:t>
            </w:r>
            <w:r>
              <w:rPr>
                <w:sz w:val="24"/>
                <w:szCs w:val="24"/>
              </w:rPr>
              <w:t>помощи</w:t>
            </w:r>
            <w:r>
              <w:rPr>
                <w:spacing w:val="-12"/>
                <w:sz w:val="24"/>
                <w:szCs w:val="24"/>
              </w:rPr>
              <w:t xml:space="preserve"> </w:t>
            </w:r>
            <w:r>
              <w:rPr>
                <w:sz w:val="24"/>
                <w:szCs w:val="24"/>
              </w:rPr>
              <w:t xml:space="preserve">музыкальному  </w:t>
            </w:r>
            <w:r>
              <w:rPr>
                <w:spacing w:val="-2"/>
                <w:sz w:val="24"/>
                <w:szCs w:val="24"/>
              </w:rPr>
              <w:t>руководителю</w:t>
            </w:r>
            <w:r>
              <w:rPr>
                <w:spacing w:val="-6"/>
                <w:sz w:val="24"/>
                <w:szCs w:val="24"/>
              </w:rPr>
              <w:t xml:space="preserve"> </w:t>
            </w:r>
            <w:r>
              <w:rPr>
                <w:spacing w:val="-1"/>
                <w:sz w:val="24"/>
                <w:szCs w:val="24"/>
              </w:rPr>
              <w:t>и</w:t>
            </w:r>
            <w:r>
              <w:rPr>
                <w:spacing w:val="-8"/>
                <w:sz w:val="24"/>
                <w:szCs w:val="24"/>
              </w:rPr>
              <w:t xml:space="preserve"> </w:t>
            </w:r>
            <w:r>
              <w:rPr>
                <w:spacing w:val="-1"/>
                <w:sz w:val="24"/>
                <w:szCs w:val="24"/>
              </w:rPr>
              <w:t>инструктору</w:t>
            </w:r>
            <w:r>
              <w:rPr>
                <w:spacing w:val="-13"/>
                <w:sz w:val="24"/>
                <w:szCs w:val="24"/>
              </w:rPr>
              <w:t xml:space="preserve"> </w:t>
            </w:r>
            <w:r>
              <w:rPr>
                <w:spacing w:val="-1"/>
                <w:sz w:val="24"/>
                <w:szCs w:val="24"/>
              </w:rPr>
              <w:t>по физической</w:t>
            </w:r>
            <w:r>
              <w:rPr>
                <w:spacing w:val="-3"/>
                <w:sz w:val="24"/>
                <w:szCs w:val="24"/>
              </w:rPr>
              <w:t xml:space="preserve"> </w:t>
            </w:r>
            <w:r>
              <w:rPr>
                <w:spacing w:val="-1"/>
                <w:sz w:val="24"/>
                <w:szCs w:val="24"/>
              </w:rPr>
              <w:t>культуре</w:t>
            </w:r>
            <w:r>
              <w:rPr>
                <w:spacing w:val="-5"/>
                <w:sz w:val="24"/>
                <w:szCs w:val="24"/>
              </w:rPr>
              <w:t xml:space="preserve"> </w:t>
            </w:r>
            <w:r>
              <w:rPr>
                <w:spacing w:val="-1"/>
                <w:sz w:val="24"/>
                <w:szCs w:val="24"/>
              </w:rPr>
              <w:t>в</w:t>
            </w:r>
            <w:r>
              <w:rPr>
                <w:spacing w:val="-57"/>
                <w:sz w:val="24"/>
                <w:szCs w:val="24"/>
              </w:rPr>
              <w:t xml:space="preserve">  </w:t>
            </w:r>
            <w:r>
              <w:rPr>
                <w:sz w:val="24"/>
                <w:szCs w:val="24"/>
              </w:rPr>
              <w:t>подготовке</w:t>
            </w:r>
            <w:r>
              <w:rPr>
                <w:spacing w:val="-6"/>
                <w:sz w:val="24"/>
                <w:szCs w:val="24"/>
              </w:rPr>
              <w:t xml:space="preserve"> </w:t>
            </w:r>
            <w:r>
              <w:rPr>
                <w:sz w:val="24"/>
                <w:szCs w:val="24"/>
              </w:rPr>
              <w:t>и</w:t>
            </w:r>
            <w:r>
              <w:rPr>
                <w:spacing w:val="-9"/>
                <w:sz w:val="24"/>
                <w:szCs w:val="24"/>
              </w:rPr>
              <w:t xml:space="preserve"> </w:t>
            </w:r>
            <w:r>
              <w:rPr>
                <w:sz w:val="24"/>
                <w:szCs w:val="24"/>
              </w:rPr>
              <w:t>проведении</w:t>
            </w:r>
            <w:r>
              <w:rPr>
                <w:spacing w:val="-4"/>
                <w:sz w:val="24"/>
                <w:szCs w:val="24"/>
              </w:rPr>
              <w:t xml:space="preserve"> </w:t>
            </w:r>
            <w:r>
              <w:rPr>
                <w:sz w:val="24"/>
                <w:szCs w:val="24"/>
              </w:rPr>
              <w:t>утренников</w:t>
            </w:r>
            <w:r>
              <w:rPr>
                <w:spacing w:val="-4"/>
                <w:sz w:val="24"/>
                <w:szCs w:val="24"/>
              </w:rPr>
              <w:t xml:space="preserve"> </w:t>
            </w:r>
            <w:r>
              <w:rPr>
                <w:sz w:val="24"/>
                <w:szCs w:val="24"/>
              </w:rPr>
              <w:t>и</w:t>
            </w:r>
            <w:r>
              <w:rPr>
                <w:spacing w:val="-8"/>
                <w:sz w:val="24"/>
                <w:szCs w:val="24"/>
              </w:rPr>
              <w:t xml:space="preserve"> </w:t>
            </w:r>
            <w:r>
              <w:rPr>
                <w:sz w:val="24"/>
                <w:szCs w:val="24"/>
              </w:rPr>
              <w:t>развлечений.</w:t>
            </w:r>
          </w:p>
          <w:p w14:paraId="4DBDD8B7">
            <w:pPr>
              <w:pStyle w:val="21"/>
              <w:spacing w:line="266" w:lineRule="exact"/>
              <w:ind w:left="0"/>
              <w:jc w:val="both"/>
              <w:rPr>
                <w:sz w:val="24"/>
                <w:szCs w:val="24"/>
              </w:rPr>
            </w:pPr>
          </w:p>
        </w:tc>
        <w:tc>
          <w:tcPr>
            <w:tcW w:w="1680" w:type="dxa"/>
            <w:tcBorders>
              <w:top w:val="single" w:color="auto" w:sz="4" w:space="0"/>
              <w:bottom w:val="single" w:color="auto" w:sz="4" w:space="0"/>
            </w:tcBorders>
          </w:tcPr>
          <w:p w14:paraId="03DB2FF7">
            <w:pPr>
              <w:pStyle w:val="20"/>
              <w:tabs>
                <w:tab w:val="left" w:pos="1157"/>
              </w:tabs>
              <w:ind w:left="0"/>
              <w:rPr>
                <w:b w:val="0"/>
                <w:sz w:val="24"/>
                <w:szCs w:val="24"/>
              </w:rPr>
            </w:pPr>
            <w:r>
              <w:rPr>
                <w:b w:val="0"/>
                <w:sz w:val="24"/>
                <w:szCs w:val="24"/>
              </w:rPr>
              <w:t>В течение года</w:t>
            </w:r>
          </w:p>
        </w:tc>
        <w:tc>
          <w:tcPr>
            <w:tcW w:w="1925" w:type="dxa"/>
            <w:tcBorders>
              <w:top w:val="single" w:color="auto" w:sz="4" w:space="0"/>
              <w:bottom w:val="single" w:color="auto" w:sz="4" w:space="0"/>
              <w:right w:val="single" w:color="auto" w:sz="4" w:space="0"/>
            </w:tcBorders>
          </w:tcPr>
          <w:p w14:paraId="107DFD43">
            <w:pPr>
              <w:pStyle w:val="20"/>
              <w:tabs>
                <w:tab w:val="left" w:pos="1157"/>
              </w:tabs>
              <w:ind w:left="0"/>
              <w:rPr>
                <w:b w:val="0"/>
                <w:sz w:val="24"/>
                <w:szCs w:val="24"/>
              </w:rPr>
            </w:pPr>
            <w:r>
              <w:rPr>
                <w:b w:val="0"/>
                <w:sz w:val="24"/>
                <w:szCs w:val="24"/>
              </w:rPr>
              <w:t>Ст. воспитатель</w:t>
            </w:r>
          </w:p>
        </w:tc>
      </w:tr>
      <w:tr w14:paraId="47A149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560" w:type="dxa"/>
            <w:tcBorders>
              <w:top w:val="single" w:color="auto" w:sz="4" w:space="0"/>
              <w:left w:val="single" w:color="auto" w:sz="4" w:space="0"/>
              <w:bottom w:val="single" w:color="auto" w:sz="4" w:space="0"/>
              <w:right w:val="single" w:color="auto" w:sz="4" w:space="0"/>
            </w:tcBorders>
          </w:tcPr>
          <w:p w14:paraId="457901AC">
            <w:pPr>
              <w:pStyle w:val="20"/>
              <w:tabs>
                <w:tab w:val="left" w:pos="1157"/>
              </w:tabs>
              <w:ind w:left="0"/>
              <w:rPr>
                <w:b w:val="0"/>
                <w:bCs w:val="0"/>
                <w:sz w:val="24"/>
                <w:szCs w:val="24"/>
              </w:rPr>
            </w:pPr>
            <w:r>
              <w:rPr>
                <w:b w:val="0"/>
                <w:bCs w:val="0"/>
                <w:sz w:val="24"/>
                <w:szCs w:val="24"/>
              </w:rPr>
              <w:t>8</w:t>
            </w:r>
          </w:p>
        </w:tc>
        <w:tc>
          <w:tcPr>
            <w:tcW w:w="5860" w:type="dxa"/>
            <w:tcBorders>
              <w:top w:val="single" w:color="auto" w:sz="4" w:space="0"/>
              <w:left w:val="single" w:color="auto" w:sz="4" w:space="0"/>
              <w:bottom w:val="single" w:color="auto" w:sz="4" w:space="0"/>
            </w:tcBorders>
          </w:tcPr>
          <w:p w14:paraId="05BC718F">
            <w:pPr>
              <w:pStyle w:val="21"/>
              <w:spacing w:line="237" w:lineRule="auto"/>
              <w:ind w:left="0" w:right="252"/>
              <w:jc w:val="both"/>
              <w:rPr>
                <w:sz w:val="24"/>
                <w:szCs w:val="24"/>
              </w:rPr>
            </w:pPr>
            <w:r>
              <w:rPr>
                <w:sz w:val="24"/>
                <w:szCs w:val="24"/>
              </w:rPr>
              <w:t>Обеспечение участия педагогов в муниципальных, республиканских  и всероссийских конкурсах.</w:t>
            </w:r>
          </w:p>
          <w:p w14:paraId="54164C3D">
            <w:pPr>
              <w:pStyle w:val="21"/>
              <w:spacing w:line="237" w:lineRule="auto"/>
              <w:ind w:left="0" w:right="252"/>
              <w:jc w:val="both"/>
              <w:rPr>
                <w:sz w:val="24"/>
                <w:szCs w:val="24"/>
              </w:rPr>
            </w:pPr>
          </w:p>
        </w:tc>
        <w:tc>
          <w:tcPr>
            <w:tcW w:w="1680" w:type="dxa"/>
            <w:tcBorders>
              <w:top w:val="single" w:color="auto" w:sz="4" w:space="0"/>
              <w:bottom w:val="single" w:color="auto" w:sz="4" w:space="0"/>
            </w:tcBorders>
          </w:tcPr>
          <w:p w14:paraId="7CDB498A">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В течение года</w:t>
            </w:r>
          </w:p>
        </w:tc>
        <w:tc>
          <w:tcPr>
            <w:tcW w:w="1925" w:type="dxa"/>
            <w:tcBorders>
              <w:top w:val="single" w:color="auto" w:sz="4" w:space="0"/>
              <w:bottom w:val="single" w:color="auto" w:sz="4" w:space="0"/>
              <w:right w:val="single" w:color="auto" w:sz="4" w:space="0"/>
            </w:tcBorders>
          </w:tcPr>
          <w:p w14:paraId="453D531E">
            <w:pPr>
              <w:pStyle w:val="20"/>
              <w:tabs>
                <w:tab w:val="left" w:pos="1157"/>
              </w:tabs>
              <w:ind w:left="0"/>
              <w:rPr>
                <w:b w:val="0"/>
                <w:sz w:val="24"/>
                <w:szCs w:val="24"/>
              </w:rPr>
            </w:pPr>
            <w:r>
              <w:rPr>
                <w:b w:val="0"/>
                <w:sz w:val="24"/>
                <w:szCs w:val="24"/>
              </w:rPr>
              <w:t>Ст. воспитатель</w:t>
            </w:r>
          </w:p>
        </w:tc>
      </w:tr>
    </w:tbl>
    <w:p w14:paraId="549DC7D3">
      <w:pPr>
        <w:pStyle w:val="19"/>
        <w:keepNext w:val="0"/>
        <w:keepLines w:val="0"/>
        <w:pageBreakBefore w:val="0"/>
        <w:numPr>
          <w:ilvl w:val="0"/>
          <w:numId w:val="0"/>
        </w:numPr>
        <w:kinsoku/>
        <w:wordWrap/>
        <w:overflowPunct/>
        <w:topLinePunct w:val="0"/>
        <w:bidi w:val="0"/>
        <w:snapToGrid/>
        <w:spacing w:beforeAutospacing="0" w:after="0" w:line="240" w:lineRule="auto"/>
        <w:ind w:left="750" w:leftChars="0"/>
        <w:jc w:val="both"/>
        <w:rPr>
          <w:rFonts w:hint="default" w:ascii="Times New Roman" w:hAnsi="Times New Roman" w:cs="Times New Roman"/>
          <w:b/>
          <w:sz w:val="24"/>
          <w:szCs w:val="24"/>
          <w:lang w:val="ru-RU"/>
        </w:rPr>
      </w:pPr>
    </w:p>
    <w:p w14:paraId="33C471F5">
      <w:pPr>
        <w:pStyle w:val="19"/>
        <w:keepNext w:val="0"/>
        <w:keepLines w:val="0"/>
        <w:pageBreakBefore w:val="0"/>
        <w:numPr>
          <w:ilvl w:val="0"/>
          <w:numId w:val="0"/>
        </w:numPr>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5DC0E99D">
      <w:pPr>
        <w:pStyle w:val="19"/>
        <w:keepNext w:val="0"/>
        <w:keepLines w:val="0"/>
        <w:pageBreakBefore w:val="0"/>
        <w:numPr>
          <w:ilvl w:val="0"/>
          <w:numId w:val="0"/>
        </w:numPr>
        <w:kinsoku/>
        <w:wordWrap/>
        <w:overflowPunct/>
        <w:topLinePunct w:val="0"/>
        <w:bidi w:val="0"/>
        <w:snapToGrid/>
        <w:spacing w:beforeAutospacing="0" w:after="0" w:line="240" w:lineRule="auto"/>
        <w:ind w:left="750" w:leftChars="0"/>
        <w:jc w:val="both"/>
        <w:rPr>
          <w:rFonts w:hint="default" w:ascii="Times New Roman" w:hAnsi="Times New Roman" w:cs="Times New Roman"/>
          <w:b/>
          <w:sz w:val="24"/>
          <w:szCs w:val="24"/>
          <w:lang w:val="ru-RU"/>
        </w:rPr>
      </w:pPr>
    </w:p>
    <w:p w14:paraId="0FAB9E0B">
      <w:pPr>
        <w:keepNext w:val="0"/>
        <w:keepLines w:val="0"/>
        <w:pageBreakBefore w:val="0"/>
        <w:numPr>
          <w:ilvl w:val="1"/>
          <w:numId w:val="4"/>
        </w:numPr>
        <w:kinsoku/>
        <w:wordWrap/>
        <w:overflowPunct/>
        <w:topLinePunct w:val="0"/>
        <w:autoSpaceDE w:val="0"/>
        <w:autoSpaceDN w:val="0"/>
        <w:bidi w:val="0"/>
        <w:adjustRightInd w:val="0"/>
        <w:snapToGrid/>
        <w:spacing w:beforeAutospacing="0" w:after="0" w:line="240" w:lineRule="auto"/>
        <w:ind w:left="1470" w:leftChars="0" w:right="58" w:hanging="720" w:firstLineChars="0"/>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Циклограмма основных мероприятий на 2025-2026 учебный год</w:t>
      </w:r>
    </w:p>
    <w:p w14:paraId="78B7D443">
      <w:pPr>
        <w:keepNext w:val="0"/>
        <w:keepLines w:val="0"/>
        <w:pageBreakBefore w:val="0"/>
        <w:numPr>
          <w:ilvl w:val="0"/>
          <w:numId w:val="0"/>
        </w:numPr>
        <w:kinsoku/>
        <w:wordWrap/>
        <w:overflowPunct/>
        <w:topLinePunct w:val="0"/>
        <w:autoSpaceDE w:val="0"/>
        <w:autoSpaceDN w:val="0"/>
        <w:bidi w:val="0"/>
        <w:adjustRightInd w:val="0"/>
        <w:snapToGrid/>
        <w:spacing w:beforeAutospacing="0" w:after="0" w:line="240" w:lineRule="auto"/>
        <w:ind w:left="750" w:leftChars="0" w:right="58" w:rightChars="0"/>
        <w:jc w:val="both"/>
        <w:rPr>
          <w:rFonts w:hint="default" w:ascii="Times New Roman" w:hAnsi="Times New Roman" w:cs="Times New Roman"/>
          <w:b/>
          <w:color w:val="000000"/>
          <w:sz w:val="28"/>
          <w:szCs w:val="28"/>
        </w:rPr>
      </w:pPr>
    </w:p>
    <w:tbl>
      <w:tblPr>
        <w:tblStyle w:val="12"/>
        <w:tblW w:w="10079"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82"/>
        <w:gridCol w:w="734"/>
        <w:gridCol w:w="896"/>
        <w:gridCol w:w="774"/>
        <w:gridCol w:w="714"/>
        <w:gridCol w:w="680"/>
        <w:gridCol w:w="699"/>
        <w:gridCol w:w="864"/>
        <w:gridCol w:w="964"/>
        <w:gridCol w:w="710"/>
        <w:gridCol w:w="762"/>
      </w:tblGrid>
      <w:tr w14:paraId="0F99C4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729D57B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мероприятия</w:t>
            </w:r>
          </w:p>
        </w:tc>
        <w:tc>
          <w:tcPr>
            <w:tcW w:w="734" w:type="dxa"/>
          </w:tcPr>
          <w:p w14:paraId="112E6A4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авг</w:t>
            </w:r>
          </w:p>
        </w:tc>
        <w:tc>
          <w:tcPr>
            <w:tcW w:w="896" w:type="dxa"/>
          </w:tcPr>
          <w:p w14:paraId="15CDF229">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сент</w:t>
            </w:r>
          </w:p>
        </w:tc>
        <w:tc>
          <w:tcPr>
            <w:tcW w:w="774" w:type="dxa"/>
          </w:tcPr>
          <w:p w14:paraId="54A6246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окт</w:t>
            </w:r>
          </w:p>
        </w:tc>
        <w:tc>
          <w:tcPr>
            <w:tcW w:w="714" w:type="dxa"/>
          </w:tcPr>
          <w:p w14:paraId="6820354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ноя</w:t>
            </w:r>
          </w:p>
        </w:tc>
        <w:tc>
          <w:tcPr>
            <w:tcW w:w="680" w:type="dxa"/>
          </w:tcPr>
          <w:p w14:paraId="621EB16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дек</w:t>
            </w:r>
          </w:p>
        </w:tc>
        <w:tc>
          <w:tcPr>
            <w:tcW w:w="699" w:type="dxa"/>
          </w:tcPr>
          <w:p w14:paraId="196CB5A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янв</w:t>
            </w:r>
          </w:p>
        </w:tc>
        <w:tc>
          <w:tcPr>
            <w:tcW w:w="864" w:type="dxa"/>
          </w:tcPr>
          <w:p w14:paraId="3AB5567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февр</w:t>
            </w:r>
          </w:p>
        </w:tc>
        <w:tc>
          <w:tcPr>
            <w:tcW w:w="964" w:type="dxa"/>
          </w:tcPr>
          <w:p w14:paraId="62472F3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март</w:t>
            </w:r>
          </w:p>
        </w:tc>
        <w:tc>
          <w:tcPr>
            <w:tcW w:w="710" w:type="dxa"/>
          </w:tcPr>
          <w:p w14:paraId="171A350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апр</w:t>
            </w:r>
          </w:p>
        </w:tc>
        <w:tc>
          <w:tcPr>
            <w:tcW w:w="762" w:type="dxa"/>
          </w:tcPr>
          <w:p w14:paraId="52CE30DB">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i/>
                <w:sz w:val="28"/>
                <w:szCs w:val="28"/>
              </w:rPr>
            </w:pPr>
            <w:r>
              <w:rPr>
                <w:rFonts w:hint="default" w:ascii="Times New Roman" w:hAnsi="Times New Roman" w:cs="Times New Roman"/>
                <w:b/>
                <w:i/>
                <w:sz w:val="28"/>
                <w:szCs w:val="28"/>
              </w:rPr>
              <w:t>май</w:t>
            </w:r>
          </w:p>
        </w:tc>
      </w:tr>
      <w:tr w14:paraId="5D0BFA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0683A68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Мероприятия УО, ИМЦ</w:t>
            </w:r>
          </w:p>
        </w:tc>
        <w:tc>
          <w:tcPr>
            <w:tcW w:w="734" w:type="dxa"/>
          </w:tcPr>
          <w:p w14:paraId="7A2FC48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96" w:type="dxa"/>
          </w:tcPr>
          <w:p w14:paraId="3B41FF2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2B20738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3543C0A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63FD022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296C23D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4672065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13B5798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6FD8BDA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688841AB">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3AC7F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18F4BA9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Педагогические советы</w:t>
            </w:r>
          </w:p>
        </w:tc>
        <w:tc>
          <w:tcPr>
            <w:tcW w:w="734" w:type="dxa"/>
          </w:tcPr>
          <w:p w14:paraId="31C90E0B">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896" w:type="dxa"/>
          </w:tcPr>
          <w:p w14:paraId="4F82D4A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7E3D851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4" w:type="dxa"/>
          </w:tcPr>
          <w:p w14:paraId="42EB83B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680" w:type="dxa"/>
          </w:tcPr>
          <w:p w14:paraId="320AE4F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4260DC1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p>
        </w:tc>
        <w:tc>
          <w:tcPr>
            <w:tcW w:w="864" w:type="dxa"/>
          </w:tcPr>
          <w:p w14:paraId="7738FB4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p>
        </w:tc>
        <w:tc>
          <w:tcPr>
            <w:tcW w:w="964" w:type="dxa"/>
          </w:tcPr>
          <w:p w14:paraId="63277CA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710" w:type="dxa"/>
          </w:tcPr>
          <w:p w14:paraId="79583C0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62" w:type="dxa"/>
          </w:tcPr>
          <w:p w14:paraId="200519A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r>
      <w:tr w14:paraId="6E5014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61BBF01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lang w:val="ru-RU"/>
              </w:rPr>
              <w:t>М</w:t>
            </w:r>
            <w:r>
              <w:rPr>
                <w:rFonts w:hint="default" w:ascii="Times New Roman" w:hAnsi="Times New Roman" w:cs="Times New Roman"/>
                <w:sz w:val="28"/>
                <w:szCs w:val="28"/>
              </w:rPr>
              <w:t>П</w:t>
            </w:r>
            <w:r>
              <w:rPr>
                <w:rFonts w:hint="default" w:ascii="Times New Roman" w:hAnsi="Times New Roman" w:cs="Times New Roman"/>
                <w:sz w:val="28"/>
                <w:szCs w:val="28"/>
                <w:lang w:val="ru-RU"/>
              </w:rPr>
              <w:t>П</w:t>
            </w:r>
            <w:r>
              <w:rPr>
                <w:rFonts w:hint="default" w:ascii="Times New Roman" w:hAnsi="Times New Roman" w:cs="Times New Roman"/>
                <w:sz w:val="28"/>
                <w:szCs w:val="28"/>
              </w:rPr>
              <w:t>К</w:t>
            </w:r>
          </w:p>
        </w:tc>
        <w:tc>
          <w:tcPr>
            <w:tcW w:w="734" w:type="dxa"/>
          </w:tcPr>
          <w:p w14:paraId="5744280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076914A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3ACD17E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714" w:type="dxa"/>
          </w:tcPr>
          <w:p w14:paraId="47B0408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5B85F06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1126F75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07D26AB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6E67C27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6D4B258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762" w:type="dxa"/>
          </w:tcPr>
          <w:p w14:paraId="4AF4E92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r>
      <w:tr w14:paraId="6040BF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69EEBA99">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Педагогические часы</w:t>
            </w:r>
          </w:p>
        </w:tc>
        <w:tc>
          <w:tcPr>
            <w:tcW w:w="734" w:type="dxa"/>
          </w:tcPr>
          <w:p w14:paraId="0D2F048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96" w:type="dxa"/>
          </w:tcPr>
          <w:p w14:paraId="1A1A137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2CA9041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1B92B3A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3DB5F7B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63D03DF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5D99825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0963541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6222283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0BB3880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4BAF05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2BE33AF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Семинары-практикумы</w:t>
            </w:r>
          </w:p>
        </w:tc>
        <w:tc>
          <w:tcPr>
            <w:tcW w:w="734" w:type="dxa"/>
          </w:tcPr>
          <w:p w14:paraId="118238A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44D567E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549AC139">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4" w:type="dxa"/>
          </w:tcPr>
          <w:p w14:paraId="63E7E05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2D1C0C29">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699" w:type="dxa"/>
          </w:tcPr>
          <w:p w14:paraId="62EB0A2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7ADC209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4D260E6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63975FF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762" w:type="dxa"/>
          </w:tcPr>
          <w:p w14:paraId="1223EED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r>
      <w:tr w14:paraId="3639F4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6AF07A1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Мастер-классы</w:t>
            </w:r>
          </w:p>
        </w:tc>
        <w:tc>
          <w:tcPr>
            <w:tcW w:w="734" w:type="dxa"/>
          </w:tcPr>
          <w:p w14:paraId="5079BD2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0E6B0A7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061A8FC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714" w:type="dxa"/>
          </w:tcPr>
          <w:p w14:paraId="3E4FA6F2">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294543F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1179F31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3931D2A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w:t>
            </w:r>
          </w:p>
        </w:tc>
        <w:tc>
          <w:tcPr>
            <w:tcW w:w="964" w:type="dxa"/>
          </w:tcPr>
          <w:p w14:paraId="1C44C59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01A46A4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62" w:type="dxa"/>
          </w:tcPr>
          <w:p w14:paraId="11A028F2">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r>
      <w:tr w14:paraId="57BBC9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209440A2">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Смотры-конкурсы</w:t>
            </w:r>
          </w:p>
        </w:tc>
        <w:tc>
          <w:tcPr>
            <w:tcW w:w="734" w:type="dxa"/>
          </w:tcPr>
          <w:p w14:paraId="54BACE4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21CD8BF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50797CE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4" w:type="dxa"/>
          </w:tcPr>
          <w:p w14:paraId="0D92D36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55C614E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38D8088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2F40D8F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6E6E3D0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6E9CCB0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62" w:type="dxa"/>
          </w:tcPr>
          <w:p w14:paraId="1EAB4F1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r>
      <w:tr w14:paraId="5E1675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7DA37A3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Дни открытых дверей</w:t>
            </w:r>
          </w:p>
        </w:tc>
        <w:tc>
          <w:tcPr>
            <w:tcW w:w="734" w:type="dxa"/>
          </w:tcPr>
          <w:p w14:paraId="00A0653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5C8A91C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0C22774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4" w:type="dxa"/>
          </w:tcPr>
          <w:p w14:paraId="1AD8E18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3D400B9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12FDC4C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0175E9F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088D292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221DCD4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16E3037B">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7E366B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168E659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Диагностика</w:t>
            </w:r>
          </w:p>
        </w:tc>
        <w:tc>
          <w:tcPr>
            <w:tcW w:w="734" w:type="dxa"/>
          </w:tcPr>
          <w:p w14:paraId="728BC5B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1FC3D3F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70C44F0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4" w:type="dxa"/>
          </w:tcPr>
          <w:p w14:paraId="21B2432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4831E66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525CDA3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3D53D539">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4D362F8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240DECDB">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6D0C4F7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r>
      <w:tr w14:paraId="734400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7134DF1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Открытые просмотры воспитательно-образовательной работы</w:t>
            </w:r>
          </w:p>
        </w:tc>
        <w:tc>
          <w:tcPr>
            <w:tcW w:w="734" w:type="dxa"/>
          </w:tcPr>
          <w:p w14:paraId="76484AE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123F404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61FCDB42">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124467D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5B69E13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59E9572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29869EB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75BAE72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41C4FBF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554BFA9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0C4BE3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5C768AA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Аттестация педагогов</w:t>
            </w:r>
          </w:p>
        </w:tc>
        <w:tc>
          <w:tcPr>
            <w:tcW w:w="734" w:type="dxa"/>
          </w:tcPr>
          <w:p w14:paraId="0D8313E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2804299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67FAA61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722CC3C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06A5A42B">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4BED7B39">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1A28477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642291E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1FDE5D5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62" w:type="dxa"/>
          </w:tcPr>
          <w:p w14:paraId="1E1C1AD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r>
      <w:tr w14:paraId="57C9A0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2C4FADD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Работа с молодыми педагогами</w:t>
            </w:r>
          </w:p>
        </w:tc>
        <w:tc>
          <w:tcPr>
            <w:tcW w:w="734" w:type="dxa"/>
          </w:tcPr>
          <w:p w14:paraId="05EF1F7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96" w:type="dxa"/>
          </w:tcPr>
          <w:p w14:paraId="6204A3B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42CA67D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48FAC52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3387703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49D39D4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2384EB3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4D26939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3E404AC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1359077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652262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1DEDD95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Общие родительские собрания</w:t>
            </w:r>
          </w:p>
        </w:tc>
        <w:tc>
          <w:tcPr>
            <w:tcW w:w="734" w:type="dxa"/>
          </w:tcPr>
          <w:p w14:paraId="585846C6">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4F20BA6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1B70C10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56F72C8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46A1B29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380B076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4CA0BC0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648BD32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79BC807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62" w:type="dxa"/>
          </w:tcPr>
          <w:p w14:paraId="688F795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35DC43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009C1CE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Групповые родительские собрания</w:t>
            </w:r>
          </w:p>
        </w:tc>
        <w:tc>
          <w:tcPr>
            <w:tcW w:w="734" w:type="dxa"/>
          </w:tcPr>
          <w:p w14:paraId="6D05EB6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7B0E50D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7408CFD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4" w:type="dxa"/>
          </w:tcPr>
          <w:p w14:paraId="0D92272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3E462E12">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00337E0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2597C8B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27BC38F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7290C38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62" w:type="dxa"/>
          </w:tcPr>
          <w:p w14:paraId="35BD8A85">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40D3BC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63AEC0A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Родительский всеобуч</w:t>
            </w:r>
          </w:p>
        </w:tc>
        <w:tc>
          <w:tcPr>
            <w:tcW w:w="734" w:type="dxa"/>
          </w:tcPr>
          <w:p w14:paraId="425DDC3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96" w:type="dxa"/>
          </w:tcPr>
          <w:p w14:paraId="43C6EDB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74" w:type="dxa"/>
          </w:tcPr>
          <w:p w14:paraId="5A7B1BF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4" w:type="dxa"/>
          </w:tcPr>
          <w:p w14:paraId="50139F6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80" w:type="dxa"/>
          </w:tcPr>
          <w:p w14:paraId="0B3C3AA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699" w:type="dxa"/>
          </w:tcPr>
          <w:p w14:paraId="49DCCB2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864" w:type="dxa"/>
          </w:tcPr>
          <w:p w14:paraId="2E17EB20">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964" w:type="dxa"/>
          </w:tcPr>
          <w:p w14:paraId="5E37358F">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10" w:type="dxa"/>
          </w:tcPr>
          <w:p w14:paraId="60E196E2">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p>
        </w:tc>
        <w:tc>
          <w:tcPr>
            <w:tcW w:w="762" w:type="dxa"/>
          </w:tcPr>
          <w:p w14:paraId="70A1DC5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779ED7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01A3A94D">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Консультации</w:t>
            </w:r>
          </w:p>
        </w:tc>
        <w:tc>
          <w:tcPr>
            <w:tcW w:w="734" w:type="dxa"/>
          </w:tcPr>
          <w:p w14:paraId="098C302B">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96" w:type="dxa"/>
          </w:tcPr>
          <w:p w14:paraId="3ADA830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0985C78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0C8E4EF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27481EC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60A4CE2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711B20B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37C22AB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53B82AB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243C86E4">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396978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07DF2653">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Праздники, развлечения</w:t>
            </w:r>
          </w:p>
        </w:tc>
        <w:tc>
          <w:tcPr>
            <w:tcW w:w="734" w:type="dxa"/>
          </w:tcPr>
          <w:p w14:paraId="313240A2">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96" w:type="dxa"/>
          </w:tcPr>
          <w:p w14:paraId="5E57943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6648AAF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19422E4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529428C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4330CB5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22C28A0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20E3798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1F94430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08AFDAA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661F56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6" w:hRule="atLeast"/>
        </w:trPr>
        <w:tc>
          <w:tcPr>
            <w:tcW w:w="2282" w:type="dxa"/>
          </w:tcPr>
          <w:p w14:paraId="2AE5639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Работа со школой</w:t>
            </w:r>
          </w:p>
        </w:tc>
        <w:tc>
          <w:tcPr>
            <w:tcW w:w="734" w:type="dxa"/>
          </w:tcPr>
          <w:p w14:paraId="799C69D9">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96" w:type="dxa"/>
          </w:tcPr>
          <w:p w14:paraId="4A4BB13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0EAC0B2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2324C56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0121590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1E3C1B8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42BCF28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13049DF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392819A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48E49B6A">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r w14:paraId="0E2005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82" w:type="dxa"/>
          </w:tcPr>
          <w:p w14:paraId="26B1322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Работа на сайте</w:t>
            </w:r>
          </w:p>
        </w:tc>
        <w:tc>
          <w:tcPr>
            <w:tcW w:w="734" w:type="dxa"/>
          </w:tcPr>
          <w:p w14:paraId="2867FB87">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96" w:type="dxa"/>
          </w:tcPr>
          <w:p w14:paraId="4240F92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74" w:type="dxa"/>
          </w:tcPr>
          <w:p w14:paraId="5AA6DA0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4" w:type="dxa"/>
          </w:tcPr>
          <w:p w14:paraId="3F7ECA7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80" w:type="dxa"/>
          </w:tcPr>
          <w:p w14:paraId="170129C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699" w:type="dxa"/>
          </w:tcPr>
          <w:p w14:paraId="50B8949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864" w:type="dxa"/>
          </w:tcPr>
          <w:p w14:paraId="3A0761F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964" w:type="dxa"/>
          </w:tcPr>
          <w:p w14:paraId="3F7F8A5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10" w:type="dxa"/>
          </w:tcPr>
          <w:p w14:paraId="0460D98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w:t>
            </w:r>
          </w:p>
        </w:tc>
        <w:tc>
          <w:tcPr>
            <w:tcW w:w="762" w:type="dxa"/>
          </w:tcPr>
          <w:p w14:paraId="49FD146E">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sz w:val="28"/>
                <w:szCs w:val="28"/>
              </w:rPr>
            </w:pPr>
            <w:r>
              <w:rPr>
                <w:rFonts w:hint="default" w:ascii="Times New Roman" w:hAnsi="Times New Roman" w:cs="Times New Roman"/>
                <w:sz w:val="28"/>
                <w:szCs w:val="28"/>
              </w:rPr>
              <w:t>+</w:t>
            </w:r>
          </w:p>
        </w:tc>
      </w:tr>
    </w:tbl>
    <w:p w14:paraId="7D25555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3509179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4FF0E6D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5BF568B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238E8FE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0FFE4B4A">
      <w:pPr>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ПЕДАГОГИЧЕСКИЕ СОВЕТЫ</w:t>
      </w:r>
    </w:p>
    <w:p w14:paraId="77062284">
      <w:pPr>
        <w:keepNext w:val="0"/>
        <w:keepLines w:val="0"/>
        <w:pageBreakBefore w:val="0"/>
        <w:numPr>
          <w:ilvl w:val="0"/>
          <w:numId w:val="0"/>
        </w:numPr>
        <w:kinsoku/>
        <w:wordWrap/>
        <w:overflowPunct/>
        <w:topLinePunct w:val="0"/>
        <w:bidi w:val="0"/>
        <w:snapToGrid/>
        <w:spacing w:beforeAutospacing="0" w:after="0" w:line="240" w:lineRule="auto"/>
        <w:ind w:left="750" w:leftChars="0"/>
        <w:jc w:val="both"/>
        <w:rPr>
          <w:rFonts w:hint="default" w:ascii="Times New Roman" w:hAnsi="Times New Roman" w:cs="Times New Roman"/>
          <w:b/>
          <w:sz w:val="24"/>
          <w:szCs w:val="24"/>
        </w:rPr>
      </w:pPr>
    </w:p>
    <w:p w14:paraId="45EACD0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360"/>
        <w:jc w:val="center"/>
        <w:textAlignment w:val="auto"/>
        <w:rPr>
          <w:rFonts w:hint="default" w:ascii="Times New Roman" w:hAnsi="Times New Roman" w:eastAsia="Times New Roman" w:cs="Times New Roman"/>
          <w:b/>
          <w:bCs/>
          <w:color w:val="auto"/>
          <w:spacing w:val="-3"/>
          <w:sz w:val="28"/>
          <w:szCs w:val="28"/>
          <w:lang w:val="en-US" w:eastAsia="ru-RU"/>
        </w:rPr>
      </w:pPr>
      <w:r>
        <w:rPr>
          <w:rFonts w:hint="default" w:ascii="Times New Roman" w:hAnsi="Times New Roman" w:eastAsia="Times New Roman" w:cs="Times New Roman"/>
          <w:b/>
          <w:bCs/>
          <w:color w:val="auto"/>
          <w:spacing w:val="-3"/>
          <w:sz w:val="28"/>
          <w:szCs w:val="28"/>
          <w:lang w:eastAsia="ru-RU"/>
        </w:rPr>
        <w:t>Педагогический</w:t>
      </w:r>
      <w:r>
        <w:rPr>
          <w:rFonts w:hint="default" w:ascii="Times New Roman" w:hAnsi="Times New Roman" w:eastAsia="Times New Roman" w:cs="Times New Roman"/>
          <w:b/>
          <w:bCs/>
          <w:color w:val="auto"/>
          <w:spacing w:val="-3"/>
          <w:sz w:val="28"/>
          <w:szCs w:val="28"/>
          <w:lang w:val="en-US" w:eastAsia="ru-RU"/>
        </w:rPr>
        <w:t xml:space="preserve"> совет № 1 ( установочный)</w:t>
      </w:r>
    </w:p>
    <w:p w14:paraId="2630FB48">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360"/>
        <w:jc w:val="both"/>
        <w:textAlignment w:val="auto"/>
        <w:rPr>
          <w:rFonts w:hint="default" w:ascii="Times New Roman" w:hAnsi="Times New Roman" w:eastAsia="Times New Roman" w:cs="Times New Roman"/>
          <w:bCs/>
          <w:color w:val="auto"/>
          <w:spacing w:val="-3"/>
          <w:sz w:val="24"/>
          <w:szCs w:val="24"/>
          <w:lang w:eastAsia="ru-RU"/>
        </w:rPr>
      </w:pPr>
      <w:r>
        <w:rPr>
          <w:rFonts w:hint="default" w:ascii="Times New Roman" w:hAnsi="Times New Roman" w:eastAsia="Times New Roman" w:cs="Times New Roman"/>
          <w:b/>
          <w:bCs/>
          <w:color w:val="auto"/>
          <w:spacing w:val="-3"/>
          <w:sz w:val="24"/>
          <w:szCs w:val="24"/>
          <w:lang w:eastAsia="ru-RU"/>
        </w:rPr>
        <w:t xml:space="preserve">Тема: </w:t>
      </w:r>
      <w:r>
        <w:rPr>
          <w:rFonts w:hint="default" w:ascii="Times New Roman" w:hAnsi="Times New Roman" w:eastAsia="Arial" w:cs="Times New Roman"/>
          <w:i w:val="0"/>
          <w:iCs w:val="0"/>
          <w:caps w:val="0"/>
          <w:color w:val="auto"/>
          <w:spacing w:val="0"/>
          <w:sz w:val="24"/>
          <w:szCs w:val="24"/>
          <w:shd w:val="clear" w:fill="FFFFFF"/>
        </w:rPr>
        <w:t>Организация работы</w:t>
      </w:r>
      <w:r>
        <w:rPr>
          <w:rFonts w:hint="default" w:ascii="Times New Roman" w:hAnsi="Times New Roman" w:eastAsia="Arial" w:cs="Times New Roman"/>
          <w:b w:val="0"/>
          <w:bCs w:val="0"/>
          <w:i w:val="0"/>
          <w:iCs w:val="0"/>
          <w:caps w:val="0"/>
          <w:color w:val="auto"/>
          <w:spacing w:val="0"/>
          <w:sz w:val="24"/>
          <w:szCs w:val="24"/>
          <w:shd w:val="clear" w:fill="FFFFFF"/>
        </w:rPr>
        <w:t> ДОУ</w:t>
      </w:r>
      <w:r>
        <w:rPr>
          <w:rFonts w:hint="default" w:ascii="Times New Roman" w:hAnsi="Times New Roman" w:eastAsia="Arial" w:cs="Times New Roman"/>
          <w:i w:val="0"/>
          <w:iCs w:val="0"/>
          <w:caps w:val="0"/>
          <w:color w:val="auto"/>
          <w:spacing w:val="0"/>
          <w:sz w:val="24"/>
          <w:szCs w:val="24"/>
          <w:shd w:val="clear" w:fill="FFFFFF"/>
        </w:rPr>
        <w:t> на 202</w:t>
      </w:r>
      <w:r>
        <w:rPr>
          <w:rFonts w:hint="default" w:ascii="Times New Roman" w:hAnsi="Times New Roman" w:eastAsia="Arial" w:cs="Times New Roman"/>
          <w:i w:val="0"/>
          <w:iCs w:val="0"/>
          <w:caps w:val="0"/>
          <w:color w:val="auto"/>
          <w:spacing w:val="0"/>
          <w:sz w:val="24"/>
          <w:szCs w:val="24"/>
          <w:shd w:val="clear" w:fill="FFFFFF"/>
          <w:lang w:val="tt-RU"/>
        </w:rPr>
        <w:t>5</w:t>
      </w:r>
      <w:r>
        <w:rPr>
          <w:rFonts w:hint="default" w:ascii="Times New Roman" w:hAnsi="Times New Roman" w:eastAsia="Arial" w:cs="Times New Roman"/>
          <w:i w:val="0"/>
          <w:iCs w:val="0"/>
          <w:caps w:val="0"/>
          <w:color w:val="auto"/>
          <w:spacing w:val="0"/>
          <w:sz w:val="24"/>
          <w:szCs w:val="24"/>
          <w:shd w:val="clear" w:fill="FFFFFF"/>
        </w:rPr>
        <w:t>–202</w:t>
      </w:r>
      <w:r>
        <w:rPr>
          <w:rFonts w:hint="default" w:ascii="Times New Roman" w:hAnsi="Times New Roman" w:eastAsia="Arial" w:cs="Times New Roman"/>
          <w:i w:val="0"/>
          <w:iCs w:val="0"/>
          <w:caps w:val="0"/>
          <w:color w:val="auto"/>
          <w:spacing w:val="0"/>
          <w:sz w:val="24"/>
          <w:szCs w:val="24"/>
          <w:shd w:val="clear" w:fill="FFFFFF"/>
          <w:lang w:val="tt-RU"/>
        </w:rPr>
        <w:t>6</w:t>
      </w:r>
      <w:r>
        <w:rPr>
          <w:rFonts w:hint="default" w:ascii="Times New Roman" w:hAnsi="Times New Roman" w:eastAsia="Arial" w:cs="Times New Roman"/>
          <w:i w:val="0"/>
          <w:iCs w:val="0"/>
          <w:caps w:val="0"/>
          <w:color w:val="auto"/>
          <w:spacing w:val="0"/>
          <w:sz w:val="24"/>
          <w:szCs w:val="24"/>
          <w:shd w:val="clear" w:fill="FFFFFF"/>
        </w:rPr>
        <w:t xml:space="preserve"> учебный год</w:t>
      </w:r>
    </w:p>
    <w:p w14:paraId="63C1CB5D">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360"/>
        <w:jc w:val="both"/>
        <w:textAlignment w:val="auto"/>
        <w:rPr>
          <w:rFonts w:hint="default" w:ascii="Times New Roman" w:hAnsi="Times New Roman" w:eastAsia="Times New Roman" w:cs="Times New Roman"/>
          <w:bCs/>
          <w:color w:val="auto"/>
          <w:spacing w:val="-3"/>
          <w:sz w:val="24"/>
          <w:szCs w:val="24"/>
          <w:lang w:eastAsia="ru-RU"/>
        </w:rPr>
      </w:pPr>
      <w:r>
        <w:rPr>
          <w:rFonts w:hint="default" w:ascii="Times New Roman" w:hAnsi="Times New Roman" w:eastAsia="Times New Roman" w:cs="Times New Roman"/>
          <w:b/>
          <w:bCs/>
          <w:color w:val="auto"/>
          <w:spacing w:val="-3"/>
          <w:sz w:val="24"/>
          <w:szCs w:val="24"/>
          <w:lang w:eastAsia="ru-RU"/>
        </w:rPr>
        <w:t>Цель:</w:t>
      </w:r>
      <w:r>
        <w:rPr>
          <w:rFonts w:hint="default" w:ascii="Times New Roman" w:hAnsi="Times New Roman" w:eastAsia="Times New Roman" w:cs="Times New Roman"/>
          <w:b/>
          <w:bCs/>
          <w:color w:val="auto"/>
          <w:spacing w:val="-3"/>
          <w:sz w:val="24"/>
          <w:szCs w:val="24"/>
          <w:lang w:val="en-US" w:eastAsia="ru-RU"/>
        </w:rPr>
        <w:t xml:space="preserve"> </w:t>
      </w:r>
      <w:r>
        <w:rPr>
          <w:rFonts w:hint="default" w:ascii="Times New Roman" w:hAnsi="Times New Roman" w:eastAsia="Times New Roman" w:cs="Times New Roman"/>
          <w:b w:val="0"/>
          <w:bCs w:val="0"/>
          <w:color w:val="auto"/>
          <w:spacing w:val="-3"/>
          <w:sz w:val="24"/>
          <w:szCs w:val="24"/>
          <w:lang w:val="tt-RU" w:eastAsia="ru-RU"/>
        </w:rPr>
        <w:t>Обсудит</w:t>
      </w:r>
      <w:r>
        <w:rPr>
          <w:rFonts w:hint="default" w:ascii="Times New Roman" w:hAnsi="Times New Roman" w:eastAsia="Times New Roman" w:cs="Times New Roman"/>
          <w:b w:val="0"/>
          <w:bCs w:val="0"/>
          <w:color w:val="auto"/>
          <w:spacing w:val="-3"/>
          <w:sz w:val="24"/>
          <w:szCs w:val="24"/>
          <w:lang w:val="ru-RU" w:eastAsia="ru-RU"/>
        </w:rPr>
        <w:t>ь</w:t>
      </w:r>
      <w:r>
        <w:rPr>
          <w:rFonts w:hint="default" w:ascii="Times New Roman" w:hAnsi="Times New Roman" w:eastAsia="Times New Roman" w:cs="Times New Roman"/>
          <w:b w:val="0"/>
          <w:bCs w:val="0"/>
          <w:color w:val="auto"/>
          <w:spacing w:val="-3"/>
          <w:sz w:val="24"/>
          <w:szCs w:val="24"/>
          <w:lang w:val="en-US" w:eastAsia="ru-RU"/>
        </w:rPr>
        <w:t xml:space="preserve"> с педагогами</w:t>
      </w:r>
      <w:r>
        <w:rPr>
          <w:rFonts w:hint="default" w:ascii="Times New Roman" w:hAnsi="Times New Roman" w:eastAsia="Times New Roman" w:cs="Times New Roman"/>
          <w:bCs/>
          <w:color w:val="auto"/>
          <w:spacing w:val="-3"/>
          <w:sz w:val="24"/>
          <w:szCs w:val="24"/>
          <w:lang w:eastAsia="ru-RU"/>
        </w:rPr>
        <w:t xml:space="preserve">  приоритетные</w:t>
      </w:r>
      <w:r>
        <w:rPr>
          <w:rFonts w:hint="default" w:ascii="Times New Roman" w:hAnsi="Times New Roman" w:eastAsia="Times New Roman" w:cs="Times New Roman"/>
          <w:i/>
          <w:color w:val="auto"/>
          <w:sz w:val="24"/>
          <w:szCs w:val="24"/>
          <w:lang w:eastAsia="ru-RU"/>
        </w:rPr>
        <w:t xml:space="preserve"> </w:t>
      </w:r>
      <w:r>
        <w:rPr>
          <w:rFonts w:hint="default" w:ascii="Times New Roman" w:hAnsi="Times New Roman" w:eastAsia="Times New Roman" w:cs="Times New Roman"/>
          <w:bCs/>
          <w:color w:val="auto"/>
          <w:spacing w:val="-3"/>
          <w:sz w:val="24"/>
          <w:szCs w:val="24"/>
          <w:lang w:eastAsia="ru-RU"/>
        </w:rPr>
        <w:t>направления деятельности и основные задачи</w:t>
      </w:r>
      <w:r>
        <w:rPr>
          <w:rFonts w:hint="default" w:ascii="Times New Roman" w:hAnsi="Times New Roman" w:eastAsia="Times New Roman" w:cs="Times New Roman"/>
          <w:bCs/>
          <w:color w:val="auto"/>
          <w:spacing w:val="-3"/>
          <w:sz w:val="24"/>
          <w:szCs w:val="24"/>
          <w:lang w:val="en-US" w:eastAsia="ru-RU"/>
        </w:rPr>
        <w:t xml:space="preserve"> воспитательно-образовательной процесса   </w:t>
      </w:r>
      <w:r>
        <w:rPr>
          <w:rFonts w:hint="default" w:ascii="Times New Roman" w:hAnsi="Times New Roman" w:eastAsia="Times New Roman" w:cs="Times New Roman"/>
          <w:bCs/>
          <w:color w:val="auto"/>
          <w:spacing w:val="-3"/>
          <w:sz w:val="24"/>
          <w:szCs w:val="24"/>
          <w:lang w:eastAsia="ru-RU"/>
        </w:rPr>
        <w:t xml:space="preserve"> ДОУ на 202</w:t>
      </w:r>
      <w:r>
        <w:rPr>
          <w:rFonts w:hint="default" w:ascii="Times New Roman" w:hAnsi="Times New Roman" w:eastAsia="Times New Roman" w:cs="Times New Roman"/>
          <w:bCs/>
          <w:color w:val="auto"/>
          <w:spacing w:val="-3"/>
          <w:sz w:val="24"/>
          <w:szCs w:val="24"/>
          <w:lang w:val="tt-RU" w:eastAsia="ru-RU"/>
        </w:rPr>
        <w:t>5</w:t>
      </w:r>
      <w:r>
        <w:rPr>
          <w:rFonts w:hint="default" w:ascii="Times New Roman" w:hAnsi="Times New Roman" w:eastAsia="Times New Roman" w:cs="Times New Roman"/>
          <w:bCs/>
          <w:color w:val="auto"/>
          <w:spacing w:val="-3"/>
          <w:sz w:val="24"/>
          <w:szCs w:val="24"/>
          <w:lang w:eastAsia="ru-RU"/>
        </w:rPr>
        <w:t>-202</w:t>
      </w:r>
      <w:r>
        <w:rPr>
          <w:rFonts w:hint="default" w:ascii="Times New Roman" w:hAnsi="Times New Roman" w:eastAsia="Times New Roman" w:cs="Times New Roman"/>
          <w:bCs/>
          <w:color w:val="auto"/>
          <w:spacing w:val="-3"/>
          <w:sz w:val="24"/>
          <w:szCs w:val="24"/>
          <w:lang w:val="tt-RU" w:eastAsia="ru-RU"/>
        </w:rPr>
        <w:t>6</w:t>
      </w:r>
      <w:r>
        <w:rPr>
          <w:rFonts w:hint="default" w:ascii="Times New Roman" w:hAnsi="Times New Roman" w:eastAsia="Times New Roman" w:cs="Times New Roman"/>
          <w:bCs/>
          <w:color w:val="auto"/>
          <w:spacing w:val="-3"/>
          <w:sz w:val="24"/>
          <w:szCs w:val="24"/>
          <w:lang w:eastAsia="ru-RU"/>
        </w:rPr>
        <w:t xml:space="preserve"> учебный год. </w:t>
      </w:r>
    </w:p>
    <w:p w14:paraId="62400239">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360"/>
        <w:jc w:val="both"/>
        <w:textAlignment w:val="auto"/>
        <w:rPr>
          <w:rFonts w:hint="default" w:ascii="Times New Roman" w:hAnsi="Times New Roman" w:eastAsia="Times New Roman" w:cs="Times New Roman"/>
          <w:b/>
          <w:bCs/>
          <w:color w:val="auto"/>
          <w:spacing w:val="-3"/>
          <w:sz w:val="24"/>
          <w:szCs w:val="24"/>
          <w:lang w:eastAsia="ru-RU"/>
        </w:rPr>
      </w:pPr>
      <w:r>
        <w:rPr>
          <w:rFonts w:hint="default" w:ascii="Times New Roman" w:hAnsi="Times New Roman" w:eastAsia="Times New Roman" w:cs="Times New Roman"/>
          <w:b/>
          <w:bCs/>
          <w:color w:val="auto"/>
          <w:spacing w:val="-3"/>
          <w:sz w:val="24"/>
          <w:szCs w:val="24"/>
          <w:lang w:eastAsia="ru-RU"/>
        </w:rPr>
        <w:t xml:space="preserve">Форма: </w:t>
      </w:r>
      <w:r>
        <w:rPr>
          <w:rFonts w:hint="default" w:ascii="Times New Roman" w:hAnsi="Times New Roman" w:eastAsia="Times New Roman" w:cs="Times New Roman"/>
          <w:bCs/>
          <w:color w:val="auto"/>
          <w:spacing w:val="-3"/>
          <w:sz w:val="24"/>
          <w:szCs w:val="24"/>
          <w:lang w:eastAsia="ru-RU"/>
        </w:rPr>
        <w:t>дискуссия</w:t>
      </w:r>
    </w:p>
    <w:p w14:paraId="1EB6D3E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auto"/>
          <w:sz w:val="24"/>
          <w:szCs w:val="24"/>
          <w:lang w:eastAsia="ru-RU"/>
        </w:rPr>
      </w:pPr>
      <w:r>
        <w:rPr>
          <w:rFonts w:hint="default" w:ascii="Times New Roman" w:hAnsi="Times New Roman" w:eastAsia="Times New Roman" w:cs="Times New Roman"/>
          <w:b/>
          <w:bCs/>
          <w:color w:val="auto"/>
          <w:sz w:val="24"/>
          <w:szCs w:val="24"/>
          <w:lang w:eastAsia="ru-RU"/>
        </w:rPr>
        <w:t xml:space="preserve">     Дата: </w:t>
      </w:r>
      <w:r>
        <w:rPr>
          <w:rFonts w:hint="default" w:ascii="Times New Roman" w:hAnsi="Times New Roman" w:eastAsia="Times New Roman" w:cs="Times New Roman"/>
          <w:bCs/>
          <w:color w:val="auto"/>
          <w:sz w:val="24"/>
          <w:szCs w:val="24"/>
          <w:lang w:eastAsia="ru-RU"/>
        </w:rPr>
        <w:t>28 августа 202</w:t>
      </w:r>
      <w:r>
        <w:rPr>
          <w:rFonts w:hint="default" w:ascii="Times New Roman" w:hAnsi="Times New Roman" w:eastAsia="Times New Roman" w:cs="Times New Roman"/>
          <w:bCs/>
          <w:color w:val="auto"/>
          <w:sz w:val="24"/>
          <w:szCs w:val="24"/>
          <w:lang w:val="en-US" w:eastAsia="ru-RU"/>
        </w:rPr>
        <w:t>5</w:t>
      </w:r>
      <w:r>
        <w:rPr>
          <w:rFonts w:hint="default" w:ascii="Times New Roman" w:hAnsi="Times New Roman" w:eastAsia="Times New Roman" w:cs="Times New Roman"/>
          <w:bCs/>
          <w:color w:val="auto"/>
          <w:sz w:val="24"/>
          <w:szCs w:val="24"/>
          <w:lang w:eastAsia="ru-RU"/>
        </w:rPr>
        <w:t xml:space="preserve"> года.</w:t>
      </w:r>
    </w:p>
    <w:p w14:paraId="52F1CE6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p>
    <w:tbl>
      <w:tblPr>
        <w:tblStyle w:val="7"/>
        <w:tblW w:w="10205" w:type="dxa"/>
        <w:tblInd w:w="40" w:type="dxa"/>
        <w:tblLayout w:type="fixed"/>
        <w:tblCellMar>
          <w:top w:w="0" w:type="dxa"/>
          <w:left w:w="40" w:type="dxa"/>
          <w:bottom w:w="0" w:type="dxa"/>
          <w:right w:w="40" w:type="dxa"/>
        </w:tblCellMar>
      </w:tblPr>
      <w:tblGrid>
        <w:gridCol w:w="426"/>
        <w:gridCol w:w="7697"/>
        <w:gridCol w:w="2082"/>
      </w:tblGrid>
      <w:tr w14:paraId="753FECF1">
        <w:tblPrEx>
          <w:tblCellMar>
            <w:top w:w="0" w:type="dxa"/>
            <w:left w:w="40" w:type="dxa"/>
            <w:bottom w:w="0" w:type="dxa"/>
            <w:right w:w="40" w:type="dxa"/>
          </w:tblCellMar>
        </w:tblPrEx>
        <w:trPr>
          <w:trHeight w:val="324" w:hRule="exact"/>
        </w:trPr>
        <w:tc>
          <w:tcPr>
            <w:tcW w:w="426" w:type="dxa"/>
            <w:tcBorders>
              <w:top w:val="single" w:color="auto" w:sz="6" w:space="0"/>
              <w:left w:val="single" w:color="auto" w:sz="6" w:space="0"/>
              <w:bottom w:val="single" w:color="auto" w:sz="6" w:space="0"/>
              <w:right w:val="single" w:color="auto" w:sz="6" w:space="0"/>
            </w:tcBorders>
            <w:shd w:val="clear" w:color="auto" w:fill="FFFFFF"/>
            <w:vAlign w:val="center"/>
          </w:tcPr>
          <w:p w14:paraId="4D5325E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w:t>
            </w:r>
          </w:p>
        </w:tc>
        <w:tc>
          <w:tcPr>
            <w:tcW w:w="7697" w:type="dxa"/>
            <w:tcBorders>
              <w:top w:val="single" w:color="auto" w:sz="6" w:space="0"/>
              <w:left w:val="single" w:color="auto" w:sz="6" w:space="0"/>
              <w:bottom w:val="single" w:color="auto" w:sz="6" w:space="0"/>
              <w:right w:val="single" w:color="auto" w:sz="4" w:space="0"/>
            </w:tcBorders>
            <w:shd w:val="clear" w:color="auto" w:fill="FFFFFF"/>
            <w:vAlign w:val="center"/>
          </w:tcPr>
          <w:p w14:paraId="51BB5BA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pacing w:val="-3"/>
                <w:sz w:val="24"/>
                <w:szCs w:val="24"/>
                <w:lang w:eastAsia="ru-RU"/>
                <w14:textFill>
                  <w14:solidFill>
                    <w14:schemeClr w14:val="tx1"/>
                  </w14:solidFill>
                </w14:textFill>
              </w:rPr>
              <w:t>План</w:t>
            </w:r>
            <w:r>
              <w:rPr>
                <w:rFonts w:hint="default" w:ascii="Times New Roman" w:hAnsi="Times New Roman" w:eastAsia="Times New Roman" w:cs="Times New Roman"/>
                <w:b/>
                <w:bCs/>
                <w:color w:val="000000" w:themeColor="text1"/>
                <w:spacing w:val="-3"/>
                <w:sz w:val="24"/>
                <w:szCs w:val="24"/>
                <w:lang w:val="en-US" w:eastAsia="ru-RU"/>
                <w14:textFill>
                  <w14:solidFill>
                    <w14:schemeClr w14:val="tx1"/>
                  </w14:solidFill>
                </w14:textFill>
              </w:rPr>
              <w:t xml:space="preserve"> педагогического совета</w:t>
            </w:r>
          </w:p>
        </w:tc>
        <w:tc>
          <w:tcPr>
            <w:tcW w:w="2082" w:type="dxa"/>
            <w:tcBorders>
              <w:top w:val="single" w:color="auto" w:sz="6" w:space="0"/>
              <w:left w:val="single" w:color="auto" w:sz="4" w:space="0"/>
              <w:bottom w:val="single" w:color="auto" w:sz="6" w:space="0"/>
              <w:right w:val="single" w:color="auto" w:sz="6" w:space="0"/>
            </w:tcBorders>
            <w:shd w:val="clear" w:color="auto" w:fill="FFFFFF"/>
            <w:vAlign w:val="center"/>
          </w:tcPr>
          <w:p w14:paraId="091CE25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pacing w:val="-5"/>
                <w:sz w:val="24"/>
                <w:szCs w:val="24"/>
                <w:lang w:eastAsia="ru-RU"/>
                <w14:textFill>
                  <w14:solidFill>
                    <w14:schemeClr w14:val="tx1"/>
                  </w14:solidFill>
                </w14:textFill>
              </w:rPr>
              <w:t>Ответственные</w:t>
            </w:r>
          </w:p>
        </w:tc>
      </w:tr>
      <w:tr w14:paraId="75FD21D6">
        <w:tblPrEx>
          <w:tblCellMar>
            <w:top w:w="0" w:type="dxa"/>
            <w:left w:w="40" w:type="dxa"/>
            <w:bottom w:w="0" w:type="dxa"/>
            <w:right w:w="40" w:type="dxa"/>
          </w:tblCellMar>
        </w:tblPrEx>
        <w:trPr>
          <w:trHeight w:val="632"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59E0520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1.</w:t>
            </w:r>
          </w:p>
        </w:tc>
        <w:tc>
          <w:tcPr>
            <w:tcW w:w="7697" w:type="dxa"/>
            <w:tcBorders>
              <w:top w:val="single" w:color="auto" w:sz="6" w:space="0"/>
              <w:left w:val="single" w:color="auto" w:sz="6" w:space="0"/>
              <w:bottom w:val="single" w:color="auto" w:sz="6" w:space="0"/>
              <w:right w:val="single" w:color="auto" w:sz="4" w:space="0"/>
            </w:tcBorders>
            <w:shd w:val="clear" w:color="auto" w:fill="auto"/>
          </w:tcPr>
          <w:p w14:paraId="6174D8B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Анализ проведения оздоровительной работы за летний оздоровительный период</w:t>
            </w:r>
          </w:p>
        </w:tc>
        <w:tc>
          <w:tcPr>
            <w:tcW w:w="2082" w:type="dxa"/>
            <w:tcBorders>
              <w:top w:val="single" w:color="auto" w:sz="6" w:space="0"/>
              <w:left w:val="single" w:color="auto" w:sz="4" w:space="0"/>
              <w:bottom w:val="single" w:color="auto" w:sz="6" w:space="0"/>
              <w:right w:val="single" w:color="auto" w:sz="6" w:space="0"/>
            </w:tcBorders>
            <w:shd w:val="clear" w:color="auto" w:fill="FFFFFF"/>
            <w:vAlign w:val="center"/>
          </w:tcPr>
          <w:p w14:paraId="2BC3314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pacing w:val="-5"/>
                <w:sz w:val="24"/>
                <w:szCs w:val="24"/>
                <w:lang w:eastAsia="ru-RU"/>
                <w14:textFill>
                  <w14:solidFill>
                    <w14:schemeClr w14:val="tx1"/>
                  </w14:solidFill>
                </w14:textFill>
              </w:rPr>
              <w:t>Калимуллина М.И</w:t>
            </w:r>
            <w:r>
              <w:rPr>
                <w:rFonts w:hint="default" w:ascii="Times New Roman" w:hAnsi="Times New Roman" w:eastAsia="Times New Roman" w:cs="Times New Roman"/>
                <w:color w:val="000000" w:themeColor="text1"/>
                <w:spacing w:val="-5"/>
                <w:sz w:val="24"/>
                <w:szCs w:val="24"/>
                <w:lang w:val="en-US" w:eastAsia="ru-RU"/>
                <w14:textFill>
                  <w14:solidFill>
                    <w14:schemeClr w14:val="tx1"/>
                  </w14:solidFill>
                </w14:textFill>
              </w:rPr>
              <w:t>. ст. медсестра</w:t>
            </w:r>
          </w:p>
        </w:tc>
      </w:tr>
      <w:tr w14:paraId="58A99221">
        <w:tblPrEx>
          <w:tblCellMar>
            <w:top w:w="0" w:type="dxa"/>
            <w:left w:w="40" w:type="dxa"/>
            <w:bottom w:w="0" w:type="dxa"/>
            <w:right w:w="40" w:type="dxa"/>
          </w:tblCellMar>
        </w:tblPrEx>
        <w:trPr>
          <w:trHeight w:val="235"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1B705F30">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2.</w:t>
            </w:r>
          </w:p>
        </w:tc>
        <w:tc>
          <w:tcPr>
            <w:tcW w:w="7697" w:type="dxa"/>
            <w:tcBorders>
              <w:top w:val="single" w:color="auto" w:sz="6" w:space="0"/>
              <w:left w:val="single" w:color="auto" w:sz="6" w:space="0"/>
              <w:bottom w:val="single" w:color="auto" w:sz="6" w:space="0"/>
              <w:right w:val="single" w:color="auto" w:sz="4" w:space="0"/>
            </w:tcBorders>
            <w:shd w:val="clear" w:color="auto" w:fill="auto"/>
          </w:tcPr>
          <w:p w14:paraId="01543BE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Анализ работы педагогического коллектива за летний оздоровительный период</w:t>
            </w:r>
          </w:p>
        </w:tc>
        <w:tc>
          <w:tcPr>
            <w:tcW w:w="2082" w:type="dxa"/>
            <w:vMerge w:val="restart"/>
            <w:tcBorders>
              <w:top w:val="single" w:color="auto" w:sz="6" w:space="0"/>
              <w:left w:val="single" w:color="auto" w:sz="4" w:space="0"/>
              <w:right w:val="single" w:color="auto" w:sz="6" w:space="0"/>
            </w:tcBorders>
            <w:shd w:val="clear" w:color="auto" w:fill="FFFFFF"/>
            <w:vAlign w:val="center"/>
          </w:tcPr>
          <w:p w14:paraId="3D6E523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Минеханова Г.Р.</w:t>
            </w:r>
          </w:p>
          <w:p w14:paraId="61F7BE7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заведующий ДОУ</w:t>
            </w:r>
          </w:p>
        </w:tc>
      </w:tr>
      <w:tr w14:paraId="5151B5C9">
        <w:tblPrEx>
          <w:tblCellMar>
            <w:top w:w="0" w:type="dxa"/>
            <w:left w:w="40" w:type="dxa"/>
            <w:bottom w:w="0" w:type="dxa"/>
            <w:right w:w="40" w:type="dxa"/>
          </w:tblCellMar>
        </w:tblPrEx>
        <w:trPr>
          <w:trHeight w:val="314"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1D17F81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3.</w:t>
            </w:r>
          </w:p>
        </w:tc>
        <w:tc>
          <w:tcPr>
            <w:tcW w:w="7697" w:type="dxa"/>
            <w:tcBorders>
              <w:top w:val="single" w:color="auto" w:sz="6" w:space="0"/>
              <w:left w:val="single" w:color="auto" w:sz="6" w:space="0"/>
              <w:bottom w:val="single" w:color="auto" w:sz="6" w:space="0"/>
              <w:right w:val="single" w:color="auto" w:sz="4" w:space="0"/>
            </w:tcBorders>
            <w:shd w:val="clear" w:color="auto" w:fill="auto"/>
          </w:tcPr>
          <w:p w14:paraId="5AEE384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Итоги августовского совещания работников дошкольного образования</w:t>
            </w:r>
          </w:p>
        </w:tc>
        <w:tc>
          <w:tcPr>
            <w:tcW w:w="2082" w:type="dxa"/>
            <w:vMerge w:val="continue"/>
            <w:tcBorders>
              <w:left w:val="single" w:color="auto" w:sz="4" w:space="0"/>
              <w:bottom w:val="single" w:color="auto" w:sz="6" w:space="0"/>
              <w:right w:val="single" w:color="auto" w:sz="6" w:space="0"/>
            </w:tcBorders>
            <w:shd w:val="clear" w:color="auto" w:fill="FFFFFF"/>
            <w:vAlign w:val="center"/>
          </w:tcPr>
          <w:p w14:paraId="07B629D3">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p>
        </w:tc>
      </w:tr>
      <w:tr w14:paraId="76DF1081">
        <w:tblPrEx>
          <w:tblCellMar>
            <w:top w:w="0" w:type="dxa"/>
            <w:left w:w="40" w:type="dxa"/>
            <w:bottom w:w="0" w:type="dxa"/>
            <w:right w:w="40" w:type="dxa"/>
          </w:tblCellMar>
        </w:tblPrEx>
        <w:trPr>
          <w:trHeight w:val="301"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65F8A9E3">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4.</w:t>
            </w:r>
          </w:p>
        </w:tc>
        <w:tc>
          <w:tcPr>
            <w:tcW w:w="7697" w:type="dxa"/>
            <w:tcBorders>
              <w:top w:val="single" w:color="auto" w:sz="6" w:space="0"/>
              <w:left w:val="single" w:color="auto" w:sz="6" w:space="0"/>
              <w:bottom w:val="single" w:color="auto" w:sz="6" w:space="0"/>
              <w:right w:val="single" w:color="auto" w:sz="4" w:space="0"/>
            </w:tcBorders>
            <w:shd w:val="clear" w:color="auto" w:fill="auto"/>
          </w:tcPr>
          <w:p w14:paraId="7FC42BB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Знакомство с планом работы Управления образования  на 202</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5</w:t>
            </w:r>
            <w:r>
              <w:rPr>
                <w:rFonts w:hint="default" w:ascii="Times New Roman" w:hAnsi="Times New Roman" w:eastAsia="Times New Roman" w:cs="Times New Roman"/>
                <w:color w:val="000000" w:themeColor="text1"/>
                <w:sz w:val="24"/>
                <w:szCs w:val="24"/>
                <w:lang w:eastAsia="ru-RU"/>
                <w14:textFill>
                  <w14:solidFill>
                    <w14:schemeClr w14:val="tx1"/>
                  </w14:solidFill>
                </w14:textFill>
              </w:rPr>
              <w:t>-202</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6</w:t>
            </w:r>
            <w:r>
              <w:rPr>
                <w:rFonts w:hint="default" w:ascii="Times New Roman" w:hAnsi="Times New Roman" w:eastAsia="Times New Roman" w:cs="Times New Roman"/>
                <w:color w:val="000000" w:themeColor="text1"/>
                <w:sz w:val="24"/>
                <w:szCs w:val="24"/>
                <w:lang w:eastAsia="ru-RU"/>
                <w14:textFill>
                  <w14:solidFill>
                    <w14:schemeClr w14:val="tx1"/>
                  </w14:solidFill>
                </w14:textFill>
              </w:rPr>
              <w:t xml:space="preserve"> учебный год</w:t>
            </w:r>
          </w:p>
        </w:tc>
        <w:tc>
          <w:tcPr>
            <w:tcW w:w="2082" w:type="dxa"/>
            <w:vMerge w:val="restart"/>
            <w:tcBorders>
              <w:top w:val="single" w:color="auto" w:sz="6" w:space="0"/>
              <w:left w:val="single" w:color="auto" w:sz="4" w:space="0"/>
              <w:right w:val="single" w:color="auto" w:sz="6" w:space="0"/>
            </w:tcBorders>
            <w:shd w:val="clear" w:color="auto" w:fill="FFFFFF"/>
            <w:vAlign w:val="center"/>
          </w:tcPr>
          <w:p w14:paraId="0379039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bCs/>
                <w:color w:val="000000" w:themeColor="text1"/>
                <w:spacing w:val="-3"/>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pacing w:val="-3"/>
                <w:sz w:val="24"/>
                <w:szCs w:val="24"/>
                <w:lang w:eastAsia="ru-RU"/>
                <w14:textFill>
                  <w14:solidFill>
                    <w14:schemeClr w14:val="tx1"/>
                  </w14:solidFill>
                </w14:textFill>
              </w:rPr>
              <w:t>Еремеева Е.Л.</w:t>
            </w:r>
          </w:p>
          <w:p w14:paraId="1F8CA41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pacing w:val="-3"/>
                <w:sz w:val="24"/>
                <w:szCs w:val="24"/>
                <w:lang w:eastAsia="ru-RU"/>
                <w14:textFill>
                  <w14:solidFill>
                    <w14:schemeClr w14:val="tx1"/>
                  </w14:solidFill>
                </w14:textFill>
              </w:rPr>
              <w:t>ст. воспитатель</w:t>
            </w:r>
          </w:p>
        </w:tc>
      </w:tr>
      <w:tr w14:paraId="253646D9">
        <w:tblPrEx>
          <w:tblCellMar>
            <w:top w:w="0" w:type="dxa"/>
            <w:left w:w="40" w:type="dxa"/>
            <w:bottom w:w="0" w:type="dxa"/>
            <w:right w:w="40" w:type="dxa"/>
          </w:tblCellMar>
        </w:tblPrEx>
        <w:trPr>
          <w:trHeight w:val="263"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0150584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5.</w:t>
            </w:r>
          </w:p>
        </w:tc>
        <w:tc>
          <w:tcPr>
            <w:tcW w:w="7697" w:type="dxa"/>
            <w:tcBorders>
              <w:top w:val="single" w:color="auto" w:sz="6" w:space="0"/>
              <w:left w:val="single" w:color="auto" w:sz="6" w:space="0"/>
              <w:bottom w:val="single" w:color="auto" w:sz="6" w:space="0"/>
              <w:right w:val="single" w:color="auto" w:sz="4" w:space="0"/>
            </w:tcBorders>
            <w:shd w:val="clear" w:color="auto" w:fill="auto"/>
          </w:tcPr>
          <w:p w14:paraId="185CD678">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Рассмотрение, обсуждение и утверждение расписания занятий , режима дня</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 xml:space="preserve">, годового плана ДОУ </w:t>
            </w:r>
            <w:r>
              <w:rPr>
                <w:rFonts w:hint="default" w:ascii="Times New Roman" w:hAnsi="Times New Roman" w:eastAsia="Times New Roman" w:cs="Times New Roman"/>
                <w:color w:val="000000" w:themeColor="text1"/>
                <w:sz w:val="24"/>
                <w:szCs w:val="24"/>
                <w:lang w:eastAsia="ru-RU"/>
                <w14:textFill>
                  <w14:solidFill>
                    <w14:schemeClr w14:val="tx1"/>
                  </w14:solidFill>
                </w14:textFill>
              </w:rPr>
              <w:t>на 202</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5</w:t>
            </w:r>
            <w:r>
              <w:rPr>
                <w:rFonts w:hint="default" w:ascii="Times New Roman" w:hAnsi="Times New Roman" w:eastAsia="Times New Roman" w:cs="Times New Roman"/>
                <w:color w:val="000000" w:themeColor="text1"/>
                <w:sz w:val="24"/>
                <w:szCs w:val="24"/>
                <w:lang w:eastAsia="ru-RU"/>
                <w14:textFill>
                  <w14:solidFill>
                    <w14:schemeClr w14:val="tx1"/>
                  </w14:solidFill>
                </w14:textFill>
              </w:rPr>
              <w:t>-202</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6</w:t>
            </w:r>
            <w:r>
              <w:rPr>
                <w:rFonts w:hint="default" w:ascii="Times New Roman" w:hAnsi="Times New Roman" w:eastAsia="Times New Roman" w:cs="Times New Roman"/>
                <w:color w:val="000000" w:themeColor="text1"/>
                <w:sz w:val="24"/>
                <w:szCs w:val="24"/>
                <w:lang w:eastAsia="ru-RU"/>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 xml:space="preserve"> учебный год.</w:t>
            </w:r>
          </w:p>
        </w:tc>
        <w:tc>
          <w:tcPr>
            <w:tcW w:w="2082" w:type="dxa"/>
            <w:vMerge w:val="continue"/>
            <w:tcBorders>
              <w:left w:val="single" w:color="auto" w:sz="4" w:space="0"/>
              <w:right w:val="single" w:color="auto" w:sz="6" w:space="0"/>
            </w:tcBorders>
            <w:shd w:val="clear" w:color="auto" w:fill="FFFFFF"/>
            <w:vAlign w:val="center"/>
          </w:tcPr>
          <w:p w14:paraId="64ADB58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p>
        </w:tc>
      </w:tr>
      <w:tr w14:paraId="4B44989C">
        <w:tblPrEx>
          <w:tblCellMar>
            <w:top w:w="0" w:type="dxa"/>
            <w:left w:w="40" w:type="dxa"/>
            <w:bottom w:w="0" w:type="dxa"/>
            <w:right w:w="40" w:type="dxa"/>
          </w:tblCellMar>
        </w:tblPrEx>
        <w:trPr>
          <w:trHeight w:val="228"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46EDED9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6.</w:t>
            </w:r>
          </w:p>
        </w:tc>
        <w:tc>
          <w:tcPr>
            <w:tcW w:w="7697" w:type="dxa"/>
            <w:tcBorders>
              <w:top w:val="single" w:color="auto" w:sz="6" w:space="0"/>
              <w:left w:val="single" w:color="auto" w:sz="6" w:space="0"/>
              <w:bottom w:val="single" w:color="auto" w:sz="6" w:space="0"/>
              <w:right w:val="single" w:color="auto" w:sz="4" w:space="0"/>
            </w:tcBorders>
            <w:shd w:val="clear" w:color="auto" w:fill="auto"/>
          </w:tcPr>
          <w:p w14:paraId="67C934D6">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Рассмотрение и утверждение рабочих программ узких специалистов</w:t>
            </w:r>
          </w:p>
        </w:tc>
        <w:tc>
          <w:tcPr>
            <w:tcW w:w="2082" w:type="dxa"/>
            <w:vMerge w:val="continue"/>
            <w:tcBorders>
              <w:left w:val="single" w:color="auto" w:sz="4" w:space="0"/>
              <w:right w:val="single" w:color="auto" w:sz="6" w:space="0"/>
            </w:tcBorders>
            <w:shd w:val="clear" w:color="auto" w:fill="FFFFFF"/>
            <w:vAlign w:val="center"/>
          </w:tcPr>
          <w:p w14:paraId="68798DF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p>
        </w:tc>
      </w:tr>
      <w:tr w14:paraId="2D0E349D">
        <w:tblPrEx>
          <w:tblCellMar>
            <w:top w:w="0" w:type="dxa"/>
            <w:left w:w="40" w:type="dxa"/>
            <w:bottom w:w="0" w:type="dxa"/>
            <w:right w:w="40" w:type="dxa"/>
          </w:tblCellMar>
        </w:tblPrEx>
        <w:trPr>
          <w:trHeight w:val="244"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51DEF42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7.</w:t>
            </w:r>
          </w:p>
        </w:tc>
        <w:tc>
          <w:tcPr>
            <w:tcW w:w="7697" w:type="dxa"/>
            <w:tcBorders>
              <w:top w:val="single" w:color="auto" w:sz="6" w:space="0"/>
              <w:left w:val="single" w:color="auto" w:sz="6" w:space="0"/>
              <w:bottom w:val="single" w:color="auto" w:sz="6" w:space="0"/>
              <w:right w:val="single" w:color="auto" w:sz="4" w:space="0"/>
            </w:tcBorders>
            <w:shd w:val="clear" w:color="auto" w:fill="FFFFFF"/>
          </w:tcPr>
          <w:p w14:paraId="5FA4E8A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Рассмотрение, обсуждение и утверждение программ дополнительных платных услуг и расписания ДОД</w:t>
            </w:r>
          </w:p>
        </w:tc>
        <w:tc>
          <w:tcPr>
            <w:tcW w:w="2082" w:type="dxa"/>
            <w:vMerge w:val="continue"/>
            <w:tcBorders>
              <w:left w:val="single" w:color="auto" w:sz="4" w:space="0"/>
              <w:bottom w:val="single" w:color="auto" w:sz="6" w:space="0"/>
              <w:right w:val="single" w:color="auto" w:sz="6" w:space="0"/>
            </w:tcBorders>
            <w:shd w:val="clear" w:color="auto" w:fill="FFFFFF"/>
            <w:vAlign w:val="center"/>
          </w:tcPr>
          <w:p w14:paraId="0042C94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p>
        </w:tc>
      </w:tr>
      <w:tr w14:paraId="130E1884">
        <w:tblPrEx>
          <w:tblCellMar>
            <w:top w:w="0" w:type="dxa"/>
            <w:left w:w="40" w:type="dxa"/>
            <w:bottom w:w="0" w:type="dxa"/>
            <w:right w:w="40" w:type="dxa"/>
          </w:tblCellMar>
        </w:tblPrEx>
        <w:trPr>
          <w:trHeight w:val="244"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32411343">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8.</w:t>
            </w:r>
          </w:p>
        </w:tc>
        <w:tc>
          <w:tcPr>
            <w:tcW w:w="7697" w:type="dxa"/>
            <w:tcBorders>
              <w:top w:val="single" w:color="auto" w:sz="6" w:space="0"/>
              <w:left w:val="single" w:color="auto" w:sz="6" w:space="0"/>
              <w:bottom w:val="single" w:color="auto" w:sz="6" w:space="0"/>
              <w:right w:val="single" w:color="auto" w:sz="4" w:space="0"/>
            </w:tcBorders>
            <w:shd w:val="clear" w:color="auto" w:fill="FFFFFF"/>
          </w:tcPr>
          <w:p w14:paraId="150D3B9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Выборы членов Аттестационной комиссии ДОУ, ПМПК и др.</w:t>
            </w:r>
          </w:p>
        </w:tc>
        <w:tc>
          <w:tcPr>
            <w:tcW w:w="2082" w:type="dxa"/>
            <w:vMerge w:val="restart"/>
            <w:tcBorders>
              <w:top w:val="single" w:color="auto" w:sz="6" w:space="0"/>
              <w:left w:val="single" w:color="auto" w:sz="4" w:space="0"/>
              <w:right w:val="single" w:color="auto" w:sz="6" w:space="0"/>
            </w:tcBorders>
            <w:shd w:val="clear" w:color="auto" w:fill="FFFFFF"/>
            <w:vAlign w:val="center"/>
          </w:tcPr>
          <w:p w14:paraId="68DA45A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Минеханова Г.Р.</w:t>
            </w:r>
          </w:p>
          <w:p w14:paraId="62B0386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заведующий ДОУ</w:t>
            </w:r>
          </w:p>
        </w:tc>
      </w:tr>
      <w:tr w14:paraId="041F8887">
        <w:tblPrEx>
          <w:tblCellMar>
            <w:top w:w="0" w:type="dxa"/>
            <w:left w:w="40" w:type="dxa"/>
            <w:bottom w:w="0" w:type="dxa"/>
            <w:right w:w="40" w:type="dxa"/>
          </w:tblCellMar>
        </w:tblPrEx>
        <w:trPr>
          <w:trHeight w:val="244"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47C9DB7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9.</w:t>
            </w:r>
          </w:p>
        </w:tc>
        <w:tc>
          <w:tcPr>
            <w:tcW w:w="7697" w:type="dxa"/>
            <w:tcBorders>
              <w:top w:val="single" w:color="auto" w:sz="6" w:space="0"/>
              <w:left w:val="single" w:color="auto" w:sz="6" w:space="0"/>
              <w:bottom w:val="single" w:color="auto" w:sz="6" w:space="0"/>
              <w:right w:val="single" w:color="auto" w:sz="4" w:space="0"/>
            </w:tcBorders>
            <w:shd w:val="clear" w:color="auto" w:fill="FFFFFF"/>
          </w:tcPr>
          <w:p w14:paraId="6C7C4060">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 xml:space="preserve">Утверждение локальных актов ДОУ </w:t>
            </w:r>
          </w:p>
        </w:tc>
        <w:tc>
          <w:tcPr>
            <w:tcW w:w="2082" w:type="dxa"/>
            <w:vMerge w:val="continue"/>
            <w:tcBorders>
              <w:left w:val="single" w:color="auto" w:sz="4" w:space="0"/>
              <w:right w:val="single" w:color="auto" w:sz="6" w:space="0"/>
            </w:tcBorders>
            <w:shd w:val="clear" w:color="auto" w:fill="FFFFFF"/>
            <w:vAlign w:val="center"/>
          </w:tcPr>
          <w:p w14:paraId="3DEC3BF3">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p>
        </w:tc>
      </w:tr>
      <w:tr w14:paraId="4EBE2913">
        <w:tblPrEx>
          <w:tblCellMar>
            <w:top w:w="0" w:type="dxa"/>
            <w:left w:w="40" w:type="dxa"/>
            <w:bottom w:w="0" w:type="dxa"/>
            <w:right w:w="40" w:type="dxa"/>
          </w:tblCellMar>
        </w:tblPrEx>
        <w:trPr>
          <w:trHeight w:val="244"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09C7216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10.</w:t>
            </w:r>
          </w:p>
        </w:tc>
        <w:tc>
          <w:tcPr>
            <w:tcW w:w="7697" w:type="dxa"/>
            <w:tcBorders>
              <w:top w:val="single" w:color="auto" w:sz="6" w:space="0"/>
              <w:left w:val="single" w:color="auto" w:sz="6" w:space="0"/>
              <w:bottom w:val="single" w:color="auto" w:sz="6" w:space="0"/>
              <w:right w:val="single" w:color="auto" w:sz="4" w:space="0"/>
            </w:tcBorders>
            <w:shd w:val="clear" w:color="auto" w:fill="FFFFFF"/>
          </w:tcPr>
          <w:p w14:paraId="0D377BD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Рассмотрение рейтинга ДОУ по итогам 202</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5</w:t>
            </w:r>
            <w:r>
              <w:rPr>
                <w:rFonts w:hint="default" w:ascii="Times New Roman" w:hAnsi="Times New Roman" w:eastAsia="Times New Roman" w:cs="Times New Roman"/>
                <w:color w:val="000000" w:themeColor="text1"/>
                <w:sz w:val="24"/>
                <w:szCs w:val="24"/>
                <w:lang w:eastAsia="ru-RU"/>
                <w14:textFill>
                  <w14:solidFill>
                    <w14:schemeClr w14:val="tx1"/>
                  </w14:solidFill>
                </w14:textFill>
              </w:rPr>
              <w:t>-202</w:t>
            </w:r>
            <w:r>
              <w:rPr>
                <w:rFonts w:hint="default" w:ascii="Times New Roman" w:hAnsi="Times New Roman" w:eastAsia="Times New Roman" w:cs="Times New Roman"/>
                <w:color w:val="000000" w:themeColor="text1"/>
                <w:sz w:val="24"/>
                <w:szCs w:val="24"/>
                <w:lang w:val="en-US" w:eastAsia="ru-RU"/>
                <w14:textFill>
                  <w14:solidFill>
                    <w14:schemeClr w14:val="tx1"/>
                  </w14:solidFill>
                </w14:textFill>
              </w:rPr>
              <w:t>6</w:t>
            </w:r>
            <w:r>
              <w:rPr>
                <w:rFonts w:hint="default" w:ascii="Times New Roman" w:hAnsi="Times New Roman" w:eastAsia="Times New Roman" w:cs="Times New Roman"/>
                <w:color w:val="000000" w:themeColor="text1"/>
                <w:sz w:val="24"/>
                <w:szCs w:val="24"/>
                <w:lang w:eastAsia="ru-RU"/>
                <w14:textFill>
                  <w14:solidFill>
                    <w14:schemeClr w14:val="tx1"/>
                  </w14:solidFill>
                </w14:textFill>
              </w:rPr>
              <w:t xml:space="preserve"> учебный год и утверждение плана мероприятий по устранению замечаний</w:t>
            </w:r>
          </w:p>
        </w:tc>
        <w:tc>
          <w:tcPr>
            <w:tcW w:w="2082" w:type="dxa"/>
            <w:vMerge w:val="continue"/>
            <w:tcBorders>
              <w:left w:val="single" w:color="auto" w:sz="4" w:space="0"/>
              <w:right w:val="single" w:color="auto" w:sz="6" w:space="0"/>
            </w:tcBorders>
            <w:shd w:val="clear" w:color="auto" w:fill="FFFFFF"/>
            <w:vAlign w:val="center"/>
          </w:tcPr>
          <w:p w14:paraId="3E63967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p>
        </w:tc>
      </w:tr>
      <w:tr w14:paraId="73E7E57C">
        <w:tblPrEx>
          <w:tblCellMar>
            <w:top w:w="0" w:type="dxa"/>
            <w:left w:w="40" w:type="dxa"/>
            <w:bottom w:w="0" w:type="dxa"/>
            <w:right w:w="40" w:type="dxa"/>
          </w:tblCellMar>
        </w:tblPrEx>
        <w:trPr>
          <w:trHeight w:val="346"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06134B3D">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11.</w:t>
            </w:r>
          </w:p>
        </w:tc>
        <w:tc>
          <w:tcPr>
            <w:tcW w:w="7697" w:type="dxa"/>
            <w:tcBorders>
              <w:top w:val="single" w:color="auto" w:sz="6" w:space="0"/>
              <w:left w:val="single" w:color="auto" w:sz="6" w:space="0"/>
              <w:bottom w:val="single" w:color="auto" w:sz="6" w:space="0"/>
              <w:right w:val="single" w:color="auto" w:sz="4" w:space="0"/>
            </w:tcBorders>
            <w:shd w:val="clear" w:color="auto" w:fill="FFFFFF"/>
          </w:tcPr>
          <w:p w14:paraId="4A93621A">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Принятие проекта решения педагогического совета №1</w:t>
            </w:r>
          </w:p>
        </w:tc>
        <w:tc>
          <w:tcPr>
            <w:tcW w:w="2082" w:type="dxa"/>
            <w:vMerge w:val="continue"/>
            <w:tcBorders>
              <w:left w:val="single" w:color="auto" w:sz="4" w:space="0"/>
              <w:bottom w:val="single" w:color="auto" w:sz="6" w:space="0"/>
              <w:right w:val="single" w:color="auto" w:sz="6" w:space="0"/>
            </w:tcBorders>
            <w:shd w:val="clear" w:color="auto" w:fill="FFFFFF"/>
          </w:tcPr>
          <w:p w14:paraId="53BC5B8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p>
        </w:tc>
      </w:tr>
    </w:tbl>
    <w:p w14:paraId="49290E0A">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b/>
          <w:sz w:val="24"/>
          <w:szCs w:val="24"/>
        </w:rPr>
      </w:pPr>
    </w:p>
    <w:p w14:paraId="23F857DC">
      <w:pPr>
        <w:keepNext w:val="0"/>
        <w:keepLines w:val="0"/>
        <w:pageBreakBefore w:val="0"/>
        <w:kinsoku/>
        <w:wordWrap/>
        <w:overflowPunct/>
        <w:topLinePunct w:val="0"/>
        <w:bidi w:val="0"/>
        <w:snapToGrid/>
        <w:spacing w:beforeAutospacing="0" w:after="0" w:line="240" w:lineRule="auto"/>
        <w:jc w:val="center"/>
        <w:textAlignment w:val="auto"/>
        <w:outlineLvl w:val="0"/>
        <w:rPr>
          <w:rFonts w:hint="default" w:ascii="Times New Roman" w:hAnsi="Times New Roman" w:cs="Times New Roman"/>
          <w:b/>
          <w:sz w:val="24"/>
          <w:szCs w:val="24"/>
          <w:lang w:val="ru-RU"/>
        </w:rPr>
      </w:pPr>
      <w:r>
        <w:rPr>
          <w:rFonts w:hint="default" w:ascii="Times New Roman" w:hAnsi="Times New Roman" w:cs="Times New Roman"/>
          <w:b/>
          <w:sz w:val="24"/>
          <w:szCs w:val="24"/>
        </w:rPr>
        <w:t>П</w:t>
      </w:r>
      <w:r>
        <w:rPr>
          <w:rFonts w:hint="default" w:ascii="Times New Roman" w:hAnsi="Times New Roman" w:cs="Times New Roman"/>
          <w:b/>
          <w:sz w:val="24"/>
          <w:szCs w:val="24"/>
          <w:lang w:val="ru-RU"/>
        </w:rPr>
        <w:t>одготовка к педагогическому совету</w:t>
      </w:r>
    </w:p>
    <w:tbl>
      <w:tblPr>
        <w:tblStyle w:val="7"/>
        <w:tblW w:w="10216" w:type="dxa"/>
        <w:tblInd w:w="40" w:type="dxa"/>
        <w:tblLayout w:type="fixed"/>
        <w:tblCellMar>
          <w:top w:w="0" w:type="dxa"/>
          <w:left w:w="40" w:type="dxa"/>
          <w:bottom w:w="0" w:type="dxa"/>
          <w:right w:w="40" w:type="dxa"/>
        </w:tblCellMar>
      </w:tblPr>
      <w:tblGrid>
        <w:gridCol w:w="426"/>
        <w:gridCol w:w="6272"/>
        <w:gridCol w:w="1389"/>
        <w:gridCol w:w="2129"/>
      </w:tblGrid>
      <w:tr w14:paraId="5E331A00">
        <w:tblPrEx>
          <w:tblCellMar>
            <w:top w:w="0" w:type="dxa"/>
            <w:left w:w="40" w:type="dxa"/>
            <w:bottom w:w="0" w:type="dxa"/>
            <w:right w:w="40" w:type="dxa"/>
          </w:tblCellMar>
        </w:tblPrEx>
        <w:trPr>
          <w:trHeight w:val="219" w:hRule="atLeast"/>
        </w:trPr>
        <w:tc>
          <w:tcPr>
            <w:tcW w:w="426" w:type="dxa"/>
            <w:tcBorders>
              <w:top w:val="single" w:color="auto" w:sz="6" w:space="0"/>
              <w:left w:val="single" w:color="auto" w:sz="6" w:space="0"/>
              <w:bottom w:val="single" w:color="auto" w:sz="6" w:space="0"/>
              <w:right w:val="single" w:color="auto" w:sz="6" w:space="0"/>
            </w:tcBorders>
            <w:shd w:val="clear" w:color="auto" w:fill="FFFFFF"/>
            <w:vAlign w:val="center"/>
          </w:tcPr>
          <w:p w14:paraId="4BA34156">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z w:val="24"/>
                <w:szCs w:val="24"/>
                <w:lang w:eastAsia="ru-RU"/>
                <w14:textFill>
                  <w14:solidFill>
                    <w14:schemeClr w14:val="tx1"/>
                  </w14:solidFill>
                </w14:textFill>
              </w:rPr>
              <w:t>№</w:t>
            </w:r>
          </w:p>
        </w:tc>
        <w:tc>
          <w:tcPr>
            <w:tcW w:w="6272" w:type="dxa"/>
            <w:tcBorders>
              <w:top w:val="single" w:color="auto" w:sz="6" w:space="0"/>
              <w:left w:val="single" w:color="auto" w:sz="6" w:space="0"/>
              <w:bottom w:val="single" w:color="auto" w:sz="6" w:space="0"/>
              <w:right w:val="single" w:color="auto" w:sz="6" w:space="0"/>
            </w:tcBorders>
            <w:shd w:val="clear" w:color="auto" w:fill="FFFFFF"/>
            <w:vAlign w:val="center"/>
          </w:tcPr>
          <w:p w14:paraId="31FBC02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bCs/>
                <w:color w:val="000000" w:themeColor="text1"/>
                <w:spacing w:val="-3"/>
                <w:sz w:val="24"/>
                <w:szCs w:val="24"/>
                <w:lang w:eastAsia="ru-RU"/>
                <w14:textFill>
                  <w14:solidFill>
                    <w14:schemeClr w14:val="tx1"/>
                  </w14:solidFill>
                </w14:textFill>
              </w:rPr>
              <w:t>Вид деятельности</w:t>
            </w:r>
          </w:p>
        </w:tc>
        <w:tc>
          <w:tcPr>
            <w:tcW w:w="1389" w:type="dxa"/>
            <w:tcBorders>
              <w:top w:val="single" w:color="auto" w:sz="6" w:space="0"/>
              <w:left w:val="single" w:color="auto" w:sz="6" w:space="0"/>
              <w:bottom w:val="single" w:color="auto" w:sz="6" w:space="0"/>
              <w:right w:val="single" w:color="auto" w:sz="4" w:space="0"/>
            </w:tcBorders>
            <w:shd w:val="clear" w:color="auto" w:fill="FFFFFF"/>
            <w:vAlign w:val="center"/>
          </w:tcPr>
          <w:p w14:paraId="52E24A03">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
                <w:color w:val="000000" w:themeColor="text1"/>
                <w:sz w:val="24"/>
                <w:szCs w:val="24"/>
                <w:lang w:eastAsia="ru-RU"/>
                <w14:textFill>
                  <w14:solidFill>
                    <w14:schemeClr w14:val="tx1"/>
                  </w14:solidFill>
                </w14:textFill>
              </w:rPr>
              <w:t>Сроки</w:t>
            </w:r>
          </w:p>
        </w:tc>
        <w:tc>
          <w:tcPr>
            <w:tcW w:w="2129" w:type="dxa"/>
            <w:tcBorders>
              <w:top w:val="single" w:color="auto" w:sz="6" w:space="0"/>
              <w:left w:val="single" w:color="auto" w:sz="4" w:space="0"/>
              <w:bottom w:val="single" w:color="auto" w:sz="4" w:space="0"/>
              <w:right w:val="single" w:color="auto" w:sz="4" w:space="0"/>
            </w:tcBorders>
            <w:shd w:val="clear" w:color="auto" w:fill="FFFFFF"/>
            <w:vAlign w:val="center"/>
          </w:tcPr>
          <w:p w14:paraId="7ACAFC93">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b/>
                <w:color w:val="000000" w:themeColor="text1"/>
                <w:sz w:val="24"/>
                <w:szCs w:val="24"/>
                <w:lang w:eastAsia="ru-RU"/>
                <w14:textFill>
                  <w14:solidFill>
                    <w14:schemeClr w14:val="tx1"/>
                  </w14:solidFill>
                </w14:textFill>
              </w:rPr>
              <w:t>Ответственные</w:t>
            </w:r>
          </w:p>
        </w:tc>
      </w:tr>
      <w:tr w14:paraId="110FFEC4">
        <w:tblPrEx>
          <w:tblCellMar>
            <w:top w:w="0" w:type="dxa"/>
            <w:left w:w="40" w:type="dxa"/>
            <w:bottom w:w="0" w:type="dxa"/>
            <w:right w:w="40" w:type="dxa"/>
          </w:tblCellMar>
        </w:tblPrEx>
        <w:trPr>
          <w:trHeight w:val="48"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3DABA98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1.</w:t>
            </w:r>
          </w:p>
        </w:tc>
        <w:tc>
          <w:tcPr>
            <w:tcW w:w="6272" w:type="dxa"/>
            <w:tcBorders>
              <w:top w:val="single" w:color="auto" w:sz="6" w:space="0"/>
              <w:left w:val="single" w:color="auto" w:sz="6" w:space="0"/>
              <w:bottom w:val="single" w:color="auto" w:sz="6" w:space="0"/>
              <w:right w:val="single" w:color="auto" w:sz="6" w:space="0"/>
            </w:tcBorders>
            <w:shd w:val="clear" w:color="auto" w:fill="FFFFFF"/>
          </w:tcPr>
          <w:p w14:paraId="7B60FE7A">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 xml:space="preserve">Наблюдение за ходом </w:t>
            </w: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летних оздоровительных мероприятий</w:t>
            </w:r>
          </w:p>
        </w:tc>
        <w:tc>
          <w:tcPr>
            <w:tcW w:w="1389" w:type="dxa"/>
            <w:vMerge w:val="restart"/>
            <w:tcBorders>
              <w:top w:val="single" w:color="auto" w:sz="6" w:space="0"/>
              <w:left w:val="single" w:color="auto" w:sz="6" w:space="0"/>
              <w:right w:val="single" w:color="auto" w:sz="4" w:space="0"/>
            </w:tcBorders>
            <w:shd w:val="clear" w:color="auto" w:fill="FFFFFF"/>
            <w:vAlign w:val="center"/>
          </w:tcPr>
          <w:p w14:paraId="2798CB8D">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26"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июль - август</w:t>
            </w:r>
          </w:p>
        </w:tc>
        <w:tc>
          <w:tcPr>
            <w:tcW w:w="2129" w:type="dxa"/>
            <w:vMerge w:val="restart"/>
            <w:tcBorders>
              <w:top w:val="single" w:color="auto" w:sz="4" w:space="0"/>
              <w:left w:val="single" w:color="auto" w:sz="4" w:space="0"/>
              <w:right w:val="single" w:color="auto" w:sz="4" w:space="0"/>
            </w:tcBorders>
            <w:shd w:val="clear" w:color="auto" w:fill="FFFFFF"/>
            <w:vAlign w:val="center"/>
          </w:tcPr>
          <w:p w14:paraId="799853A0">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01" w:right="125"/>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заведующий ДОУ,</w:t>
            </w:r>
          </w:p>
          <w:p w14:paraId="7930AA5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01" w:right="125"/>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1"/>
                <w:sz w:val="24"/>
                <w:szCs w:val="24"/>
                <w:lang w:eastAsia="ru-RU"/>
                <w14:textFill>
                  <w14:solidFill>
                    <w14:schemeClr w14:val="tx1"/>
                  </w14:solidFill>
                </w14:textFill>
              </w:rPr>
              <w:t>Совет педагогов,</w:t>
            </w:r>
          </w:p>
          <w:p w14:paraId="61E2E133">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 xml:space="preserve">Еремеева Е.Л. </w:t>
            </w:r>
          </w:p>
          <w:p w14:paraId="7B644D5B">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ст. воспитатель,</w:t>
            </w:r>
          </w:p>
          <w:p w14:paraId="2BC0B4E1">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Калимуллина М.И.</w:t>
            </w:r>
          </w:p>
          <w:p w14:paraId="61A65883">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eastAsia="ru-RU"/>
                <w14:textFill>
                  <w14:solidFill>
                    <w14:schemeClr w14:val="tx1"/>
                  </w14:solidFill>
                </w14:textFill>
              </w:rPr>
              <w:t>ст. медсестра</w:t>
            </w:r>
          </w:p>
        </w:tc>
      </w:tr>
      <w:tr w14:paraId="15634F29">
        <w:tblPrEx>
          <w:tblCellMar>
            <w:top w:w="0" w:type="dxa"/>
            <w:left w:w="40" w:type="dxa"/>
            <w:bottom w:w="0" w:type="dxa"/>
            <w:right w:w="40" w:type="dxa"/>
          </w:tblCellMar>
        </w:tblPrEx>
        <w:trPr>
          <w:trHeight w:val="136"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2711D970">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2.</w:t>
            </w:r>
          </w:p>
        </w:tc>
        <w:tc>
          <w:tcPr>
            <w:tcW w:w="6272" w:type="dxa"/>
            <w:tcBorders>
              <w:top w:val="single" w:color="auto" w:sz="6" w:space="0"/>
              <w:left w:val="single" w:color="auto" w:sz="6" w:space="0"/>
              <w:bottom w:val="single" w:color="auto" w:sz="6" w:space="0"/>
              <w:right w:val="single" w:color="auto" w:sz="6" w:space="0"/>
            </w:tcBorders>
            <w:shd w:val="clear" w:color="auto" w:fill="FFFFFF"/>
          </w:tcPr>
          <w:p w14:paraId="7780C1D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Разработка мероприятий годового плана, расписания занятий и ДОД, режима дня</w:t>
            </w:r>
          </w:p>
        </w:tc>
        <w:tc>
          <w:tcPr>
            <w:tcW w:w="1389" w:type="dxa"/>
            <w:vMerge w:val="continue"/>
            <w:tcBorders>
              <w:left w:val="single" w:color="auto" w:sz="6" w:space="0"/>
              <w:bottom w:val="single" w:color="auto" w:sz="6" w:space="0"/>
              <w:right w:val="single" w:color="auto" w:sz="4" w:space="0"/>
            </w:tcBorders>
            <w:shd w:val="clear" w:color="auto" w:fill="FFFFFF"/>
            <w:vAlign w:val="center"/>
          </w:tcPr>
          <w:p w14:paraId="574C9E98">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p>
        </w:tc>
        <w:tc>
          <w:tcPr>
            <w:tcW w:w="2129" w:type="dxa"/>
            <w:vMerge w:val="continue"/>
            <w:tcBorders>
              <w:left w:val="single" w:color="auto" w:sz="4" w:space="0"/>
              <w:right w:val="single" w:color="auto" w:sz="4" w:space="0"/>
            </w:tcBorders>
            <w:shd w:val="clear" w:color="auto" w:fill="FFFFFF"/>
          </w:tcPr>
          <w:p w14:paraId="654A09E3">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p>
        </w:tc>
      </w:tr>
      <w:tr w14:paraId="08D4F633">
        <w:tblPrEx>
          <w:tblCellMar>
            <w:top w:w="0" w:type="dxa"/>
            <w:left w:w="40" w:type="dxa"/>
            <w:bottom w:w="0" w:type="dxa"/>
            <w:right w:w="40" w:type="dxa"/>
          </w:tblCellMar>
        </w:tblPrEx>
        <w:trPr>
          <w:trHeight w:val="282"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01BD27B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3.</w:t>
            </w:r>
          </w:p>
        </w:tc>
        <w:tc>
          <w:tcPr>
            <w:tcW w:w="6272" w:type="dxa"/>
            <w:tcBorders>
              <w:top w:val="single" w:color="auto" w:sz="6" w:space="0"/>
              <w:left w:val="single" w:color="auto" w:sz="6" w:space="0"/>
              <w:bottom w:val="single" w:color="auto" w:sz="6" w:space="0"/>
              <w:right w:val="single" w:color="auto" w:sz="6" w:space="0"/>
            </w:tcBorders>
            <w:shd w:val="clear" w:color="auto" w:fill="FFFFFF"/>
          </w:tcPr>
          <w:p w14:paraId="6B3E49BA">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29"/>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Составление плана работы с СОШ № 41, детской поликлиникой № 5</w:t>
            </w:r>
          </w:p>
        </w:tc>
        <w:tc>
          <w:tcPr>
            <w:tcW w:w="1389" w:type="dxa"/>
            <w:tcBorders>
              <w:top w:val="single" w:color="auto" w:sz="6" w:space="0"/>
              <w:left w:val="single" w:color="auto" w:sz="6" w:space="0"/>
              <w:bottom w:val="single" w:color="auto" w:sz="6" w:space="0"/>
              <w:right w:val="single" w:color="auto" w:sz="4" w:space="0"/>
            </w:tcBorders>
            <w:shd w:val="clear" w:color="auto" w:fill="FFFFFF"/>
          </w:tcPr>
          <w:p w14:paraId="4C672B8C">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август</w:t>
            </w:r>
          </w:p>
        </w:tc>
        <w:tc>
          <w:tcPr>
            <w:tcW w:w="2129" w:type="dxa"/>
            <w:vMerge w:val="continue"/>
            <w:tcBorders>
              <w:left w:val="single" w:color="auto" w:sz="4" w:space="0"/>
              <w:right w:val="single" w:color="auto" w:sz="4" w:space="0"/>
            </w:tcBorders>
            <w:shd w:val="clear" w:color="auto" w:fill="FFFFFF"/>
          </w:tcPr>
          <w:p w14:paraId="17D60B1D">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p>
        </w:tc>
      </w:tr>
      <w:tr w14:paraId="593C7FC1">
        <w:tblPrEx>
          <w:tblCellMar>
            <w:top w:w="0" w:type="dxa"/>
            <w:left w:w="40" w:type="dxa"/>
            <w:bottom w:w="0" w:type="dxa"/>
            <w:right w:w="40" w:type="dxa"/>
          </w:tblCellMar>
        </w:tblPrEx>
        <w:trPr>
          <w:trHeight w:val="258"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4DF5664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4.</w:t>
            </w:r>
          </w:p>
        </w:tc>
        <w:tc>
          <w:tcPr>
            <w:tcW w:w="6272" w:type="dxa"/>
            <w:tcBorders>
              <w:top w:val="single" w:color="auto" w:sz="6" w:space="0"/>
              <w:left w:val="single" w:color="auto" w:sz="6" w:space="0"/>
              <w:bottom w:val="single" w:color="auto" w:sz="6" w:space="0"/>
              <w:right w:val="single" w:color="auto" w:sz="6" w:space="0"/>
            </w:tcBorders>
            <w:shd w:val="clear" w:color="auto" w:fill="FFFFFF"/>
          </w:tcPr>
          <w:p w14:paraId="56985CE3">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29"/>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Обновление и оформление стендов в холлах ДОУ</w:t>
            </w:r>
          </w:p>
        </w:tc>
        <w:tc>
          <w:tcPr>
            <w:tcW w:w="1389" w:type="dxa"/>
            <w:tcBorders>
              <w:top w:val="single" w:color="auto" w:sz="6" w:space="0"/>
              <w:left w:val="single" w:color="auto" w:sz="6" w:space="0"/>
              <w:bottom w:val="single" w:color="auto" w:sz="6" w:space="0"/>
              <w:right w:val="single" w:color="auto" w:sz="4" w:space="0"/>
            </w:tcBorders>
            <w:shd w:val="clear" w:color="auto" w:fill="FFFFFF"/>
          </w:tcPr>
          <w:p w14:paraId="1D595B7E">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август</w:t>
            </w:r>
          </w:p>
        </w:tc>
        <w:tc>
          <w:tcPr>
            <w:tcW w:w="2129" w:type="dxa"/>
            <w:vMerge w:val="continue"/>
            <w:tcBorders>
              <w:left w:val="single" w:color="auto" w:sz="4" w:space="0"/>
              <w:bottom w:val="single" w:color="auto" w:sz="6" w:space="0"/>
              <w:right w:val="single" w:color="auto" w:sz="4" w:space="0"/>
            </w:tcBorders>
            <w:shd w:val="clear" w:color="auto" w:fill="FFFFFF"/>
          </w:tcPr>
          <w:p w14:paraId="221DF716">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p>
        </w:tc>
      </w:tr>
      <w:tr w14:paraId="076EADA7">
        <w:tblPrEx>
          <w:tblCellMar>
            <w:top w:w="0" w:type="dxa"/>
            <w:left w:w="40" w:type="dxa"/>
            <w:bottom w:w="0" w:type="dxa"/>
            <w:right w:w="40" w:type="dxa"/>
          </w:tblCellMar>
        </w:tblPrEx>
        <w:trPr>
          <w:trHeight w:val="248"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057661B8">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5.</w:t>
            </w:r>
          </w:p>
        </w:tc>
        <w:tc>
          <w:tcPr>
            <w:tcW w:w="6272" w:type="dxa"/>
            <w:tcBorders>
              <w:top w:val="single" w:color="auto" w:sz="6" w:space="0"/>
              <w:left w:val="single" w:color="auto" w:sz="6" w:space="0"/>
              <w:bottom w:val="single" w:color="auto" w:sz="6" w:space="0"/>
              <w:right w:val="single" w:color="auto" w:sz="6" w:space="0"/>
            </w:tcBorders>
            <w:shd w:val="clear" w:color="auto" w:fill="FFFFFF"/>
          </w:tcPr>
          <w:p w14:paraId="087AD3CF">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29"/>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Подготовка и оформление документации, групповых комнат и родительских уголков</w:t>
            </w:r>
          </w:p>
        </w:tc>
        <w:tc>
          <w:tcPr>
            <w:tcW w:w="1389" w:type="dxa"/>
            <w:tcBorders>
              <w:top w:val="single" w:color="auto" w:sz="6" w:space="0"/>
              <w:left w:val="single" w:color="auto" w:sz="6" w:space="0"/>
              <w:bottom w:val="single" w:color="auto" w:sz="6" w:space="0"/>
              <w:right w:val="single" w:color="auto" w:sz="4" w:space="0"/>
            </w:tcBorders>
            <w:shd w:val="clear" w:color="auto" w:fill="FFFFFF"/>
          </w:tcPr>
          <w:p w14:paraId="21AC9CD8">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август</w:t>
            </w:r>
          </w:p>
        </w:tc>
        <w:tc>
          <w:tcPr>
            <w:tcW w:w="2129" w:type="dxa"/>
            <w:tcBorders>
              <w:top w:val="single" w:color="auto" w:sz="6" w:space="0"/>
              <w:left w:val="single" w:color="auto" w:sz="4" w:space="0"/>
              <w:bottom w:val="single" w:color="auto" w:sz="6" w:space="0"/>
              <w:right w:val="single" w:color="auto" w:sz="4" w:space="0"/>
            </w:tcBorders>
            <w:shd w:val="clear" w:color="auto" w:fill="FFFFFF"/>
          </w:tcPr>
          <w:p w14:paraId="2989A210">
            <w:pPr>
              <w:keepNext w:val="0"/>
              <w:keepLines w:val="0"/>
              <w:pageBreakBefore w:val="0"/>
              <w:widowControl w:val="0"/>
              <w:kinsoku/>
              <w:wordWrap/>
              <w:overflowPunct/>
              <w:topLinePunct w:val="0"/>
              <w:autoSpaceDE w:val="0"/>
              <w:autoSpaceDN w:val="0"/>
              <w:bidi w:val="0"/>
              <w:adjustRightInd w:val="0"/>
              <w:snapToGrid/>
              <w:spacing w:beforeAutospacing="0" w:after="0" w:line="240" w:lineRule="auto"/>
              <w:ind w:left="101"/>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педагоги ДОУ</w:t>
            </w:r>
          </w:p>
        </w:tc>
      </w:tr>
      <w:tr w14:paraId="185639F1">
        <w:tblPrEx>
          <w:tblCellMar>
            <w:top w:w="0" w:type="dxa"/>
            <w:left w:w="40" w:type="dxa"/>
            <w:bottom w:w="0" w:type="dxa"/>
            <w:right w:w="40" w:type="dxa"/>
          </w:tblCellMar>
        </w:tblPrEx>
        <w:trPr>
          <w:trHeight w:val="252" w:hRule="atLeast"/>
        </w:trPr>
        <w:tc>
          <w:tcPr>
            <w:tcW w:w="426" w:type="dxa"/>
            <w:tcBorders>
              <w:top w:val="single" w:color="auto" w:sz="6" w:space="0"/>
              <w:left w:val="single" w:color="auto" w:sz="6" w:space="0"/>
              <w:bottom w:val="single" w:color="auto" w:sz="6" w:space="0"/>
              <w:right w:val="single" w:color="auto" w:sz="6" w:space="0"/>
            </w:tcBorders>
            <w:shd w:val="clear" w:color="auto" w:fill="FFFFFF"/>
          </w:tcPr>
          <w:p w14:paraId="2D62F619">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bCs/>
                <w:color w:val="000000" w:themeColor="text1"/>
                <w:sz w:val="24"/>
                <w:szCs w:val="24"/>
                <w:lang w:eastAsia="ru-RU"/>
                <w14:textFill>
                  <w14:solidFill>
                    <w14:schemeClr w14:val="tx1"/>
                  </w14:solidFill>
                </w14:textFill>
              </w:rPr>
              <w:t>6.</w:t>
            </w:r>
          </w:p>
        </w:tc>
        <w:tc>
          <w:tcPr>
            <w:tcW w:w="6272" w:type="dxa"/>
            <w:tcBorders>
              <w:top w:val="single" w:color="auto" w:sz="6" w:space="0"/>
              <w:left w:val="single" w:color="auto" w:sz="6" w:space="0"/>
              <w:bottom w:val="single" w:color="auto" w:sz="6" w:space="0"/>
              <w:right w:val="single" w:color="auto" w:sz="6" w:space="0"/>
            </w:tcBorders>
            <w:shd w:val="clear" w:color="auto" w:fill="FFFFFF"/>
          </w:tcPr>
          <w:p w14:paraId="3DA5C11A">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Обновление групп игровым оборудованием и пособиями</w:t>
            </w:r>
          </w:p>
        </w:tc>
        <w:tc>
          <w:tcPr>
            <w:tcW w:w="1389" w:type="dxa"/>
            <w:tcBorders>
              <w:top w:val="single" w:color="auto" w:sz="6" w:space="0"/>
              <w:left w:val="single" w:color="auto" w:sz="6" w:space="0"/>
              <w:bottom w:val="single" w:color="auto" w:sz="6" w:space="0"/>
              <w:right w:val="single" w:color="auto" w:sz="4" w:space="0"/>
            </w:tcBorders>
            <w:shd w:val="clear" w:color="auto" w:fill="FFFFFF"/>
            <w:vAlign w:val="center"/>
          </w:tcPr>
          <w:p w14:paraId="16240A89">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22" w:right="-36"/>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лет.</w:t>
            </w:r>
          </w:p>
          <w:p w14:paraId="358BCBD0">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22" w:right="-36"/>
              <w:jc w:val="both"/>
              <w:textAlignment w:val="auto"/>
              <w:rPr>
                <w:rFonts w:hint="default" w:ascii="Times New Roman" w:hAnsi="Times New Roman" w:eastAsia="Times New Roman" w:cs="Times New Roman"/>
                <w:color w:val="000000" w:themeColor="text1"/>
                <w:spacing w:val="-3"/>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период</w:t>
            </w:r>
          </w:p>
        </w:tc>
        <w:tc>
          <w:tcPr>
            <w:tcW w:w="2129" w:type="dxa"/>
            <w:tcBorders>
              <w:top w:val="single" w:color="auto" w:sz="6" w:space="0"/>
              <w:left w:val="single" w:color="auto" w:sz="4" w:space="0"/>
              <w:bottom w:val="single" w:color="auto" w:sz="6" w:space="0"/>
              <w:right w:val="single" w:color="auto" w:sz="4" w:space="0"/>
            </w:tcBorders>
            <w:shd w:val="clear" w:color="auto" w:fill="FFFFFF"/>
          </w:tcPr>
          <w:p w14:paraId="3B03CBD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01" w:right="125"/>
              <w:jc w:val="both"/>
              <w:textAlignment w:val="auto"/>
              <w:rPr>
                <w:rFonts w:hint="default" w:ascii="Times New Roman" w:hAnsi="Times New Roman" w:eastAsia="Times New Roman" w:cs="Times New Roman"/>
                <w:color w:val="000000" w:themeColor="text1"/>
                <w:sz w:val="24"/>
                <w:szCs w:val="24"/>
                <w:lang w:eastAsia="ru-RU"/>
                <w14:textFill>
                  <w14:solidFill>
                    <w14:schemeClr w14:val="tx1"/>
                  </w14:solidFill>
                </w14:textFill>
              </w:rPr>
            </w:pPr>
            <w:r>
              <w:rPr>
                <w:rFonts w:hint="default" w:ascii="Times New Roman" w:hAnsi="Times New Roman" w:eastAsia="Times New Roman" w:cs="Times New Roman"/>
                <w:color w:val="000000" w:themeColor="text1"/>
                <w:sz w:val="24"/>
                <w:szCs w:val="24"/>
                <w:lang w:eastAsia="ru-RU"/>
                <w14:textFill>
                  <w14:solidFill>
                    <w14:schemeClr w14:val="tx1"/>
                  </w14:solidFill>
                </w14:textFill>
              </w:rPr>
              <w:t>Воспитатели, родители</w:t>
            </w:r>
          </w:p>
        </w:tc>
      </w:tr>
    </w:tbl>
    <w:p w14:paraId="0BAE9AC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324262C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713CB27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590E158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34C9530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6664710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02C235F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43A8EAA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3D44940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68620AA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67BB2AC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42B3BDB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1EB1E0C2">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Педагогический совет № 2</w:t>
      </w:r>
    </w:p>
    <w:p w14:paraId="5094768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p w14:paraId="72068DA1">
      <w:pPr>
        <w:keepNext w:val="0"/>
        <w:keepLines w:val="0"/>
        <w:pageBreakBefore w:val="0"/>
        <w:widowControl/>
        <w:kinsoku/>
        <w:wordWrap/>
        <w:overflowPunct/>
        <w:topLinePunct w:val="0"/>
        <w:autoSpaceDE/>
        <w:autoSpaceDN/>
        <w:bidi w:val="0"/>
        <w:adjustRightInd/>
        <w:snapToGrid/>
        <w:spacing w:beforeAutospacing="0" w:after="0" w:line="240" w:lineRule="auto"/>
        <w:ind w:firstLine="709"/>
        <w:jc w:val="both"/>
        <w:textAlignment w:val="auto"/>
        <w:rPr>
          <w:rFonts w:hint="default" w:ascii="Times New Roman" w:hAnsi="Times New Roman" w:eastAsia="Times New Roman" w:cs="Times New Roman"/>
          <w:sz w:val="24"/>
          <w:szCs w:val="24"/>
          <w:lang w:val="ru-RU"/>
        </w:rPr>
      </w:pPr>
      <w:r>
        <w:rPr>
          <w:rFonts w:hint="default" w:ascii="Times New Roman" w:hAnsi="Times New Roman" w:cs="Times New Roman"/>
          <w:b/>
          <w:color w:val="auto"/>
          <w:sz w:val="24"/>
          <w:szCs w:val="24"/>
          <w:lang w:val="ru-RU"/>
        </w:rPr>
        <w:t xml:space="preserve"> Тема: </w:t>
      </w:r>
      <w:r>
        <w:rPr>
          <w:rFonts w:hint="default" w:ascii="Times New Roman" w:hAnsi="Times New Roman" w:eastAsia="SimSun" w:cs="Times New Roman"/>
          <w:sz w:val="24"/>
          <w:szCs w:val="24"/>
        </w:rPr>
        <w:t xml:space="preserve">«Развитие познавательной активности </w:t>
      </w:r>
      <w:r>
        <w:rPr>
          <w:rFonts w:hint="default" w:ascii="Times New Roman" w:hAnsi="Times New Roman" w:eastAsia="Times New Roman" w:cs="Times New Roman"/>
          <w:sz w:val="24"/>
          <w:szCs w:val="24"/>
        </w:rPr>
        <w:t xml:space="preserve"> детей дошкольного возраста посредством использования инновационных технологий в процессе реализации ФГОС ДО и ФОП ДО.</w:t>
      </w:r>
      <w:r>
        <w:rPr>
          <w:rFonts w:hint="default" w:ascii="Times New Roman" w:hAnsi="Times New Roman" w:eastAsia="Times New Roman" w:cs="Times New Roman"/>
          <w:sz w:val="24"/>
          <w:szCs w:val="24"/>
          <w:lang w:val="ru-RU"/>
        </w:rPr>
        <w:t>»</w:t>
      </w:r>
    </w:p>
    <w:p w14:paraId="558336D1">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b/>
          <w:bCs/>
          <w:i w:val="0"/>
          <w:iCs w:val="0"/>
          <w:caps w:val="0"/>
          <w:color w:val="333333"/>
          <w:spacing w:val="0"/>
          <w:sz w:val="24"/>
          <w:szCs w:val="24"/>
          <w:shd w:val="clear" w:fill="FFFFFF"/>
          <w:lang w:val="ru-RU"/>
        </w:rPr>
        <w:t>Цель:</w:t>
      </w:r>
      <w:r>
        <w:rPr>
          <w:rFonts w:hint="default" w:ascii="Times New Roman" w:hAnsi="Times New Roman" w:eastAsia="Arial" w:cs="Times New Roman"/>
          <w:i w:val="0"/>
          <w:iCs w:val="0"/>
          <w:caps w:val="0"/>
          <w:color w:val="333333"/>
          <w:spacing w:val="0"/>
          <w:sz w:val="24"/>
          <w:szCs w:val="24"/>
          <w:shd w:val="clear" w:fill="FFFFFF"/>
          <w:lang w:val="ru-RU"/>
        </w:rPr>
        <w:t xml:space="preserve"> </w:t>
      </w:r>
      <w:r>
        <w:rPr>
          <w:rFonts w:hint="default" w:ascii="Times New Roman" w:hAnsi="Times New Roman" w:eastAsia="Times New Roman" w:cs="Times New Roman"/>
          <w:color w:val="1A1A1A"/>
          <w:sz w:val="24"/>
          <w:szCs w:val="24"/>
        </w:rPr>
        <w:t>Повышение профессиональной компетентности педагогов</w:t>
      </w:r>
      <w:r>
        <w:rPr>
          <w:rFonts w:hint="default" w:ascii="Times New Roman" w:hAnsi="Times New Roman" w:eastAsia="Arial" w:cs="Times New Roman"/>
          <w:i w:val="0"/>
          <w:iCs w:val="0"/>
          <w:caps w:val="0"/>
          <w:color w:val="333333"/>
          <w:spacing w:val="0"/>
          <w:sz w:val="24"/>
          <w:szCs w:val="24"/>
          <w:shd w:val="clear" w:fill="FFFFFF"/>
          <w:lang w:val="ru-RU"/>
        </w:rPr>
        <w:t xml:space="preserve"> </w:t>
      </w:r>
      <w:r>
        <w:rPr>
          <w:rFonts w:hint="default" w:ascii="Times New Roman" w:hAnsi="Times New Roman" w:eastAsia="Arial" w:cs="Times New Roman"/>
          <w:i w:val="0"/>
          <w:iCs w:val="0"/>
          <w:caps w:val="0"/>
          <w:color w:val="333333"/>
          <w:spacing w:val="0"/>
          <w:sz w:val="24"/>
          <w:szCs w:val="24"/>
          <w:shd w:val="clear" w:fill="FFFFFF"/>
        </w:rPr>
        <w:t>в подборе и использовании инновационных форм работы по познавательному развитию дошкольников.</w:t>
      </w:r>
    </w:p>
    <w:p w14:paraId="583EC188">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240" w:lineRule="auto"/>
        <w:ind w:left="0" w:firstLine="0"/>
        <w:jc w:val="both"/>
        <w:textAlignment w:val="auto"/>
        <w:rPr>
          <w:rFonts w:hint="default" w:ascii="Times New Roman" w:hAnsi="Times New Roman" w:eastAsia="Arial" w:cs="Times New Roman"/>
          <w:caps w:val="0"/>
          <w:color w:val="333333"/>
          <w:spacing w:val="0"/>
          <w:kern w:val="0"/>
          <w:sz w:val="24"/>
          <w:szCs w:val="24"/>
          <w:shd w:val="clear" w:fill="FFFFFF"/>
          <w:lang w:val="en-US" w:eastAsia="zh-CN" w:bidi="ar"/>
        </w:rPr>
      </w:pPr>
      <w:r>
        <w:rPr>
          <w:rStyle w:val="9"/>
          <w:rFonts w:hint="default" w:ascii="Times New Roman" w:hAnsi="Times New Roman" w:eastAsia="Arial" w:cs="Times New Roman"/>
          <w:caps w:val="0"/>
          <w:color w:val="333333"/>
          <w:spacing w:val="0"/>
          <w:kern w:val="0"/>
          <w:sz w:val="24"/>
          <w:szCs w:val="24"/>
          <w:shd w:val="clear" w:fill="FFFFFF"/>
          <w:lang w:val="en-US" w:eastAsia="zh-CN" w:bidi="ar"/>
        </w:rPr>
        <w:t>Форма</w:t>
      </w:r>
      <w:r>
        <w:rPr>
          <w:rStyle w:val="9"/>
          <w:rFonts w:hint="default" w:ascii="Times New Roman" w:hAnsi="Times New Roman" w:eastAsia="Arial" w:cs="Times New Roman"/>
          <w:caps w:val="0"/>
          <w:color w:val="333333"/>
          <w:spacing w:val="0"/>
          <w:kern w:val="0"/>
          <w:sz w:val="24"/>
          <w:szCs w:val="24"/>
          <w:shd w:val="clear" w:fill="FFFFFF"/>
          <w:lang w:val="ru-RU" w:eastAsia="zh-CN" w:bidi="ar"/>
        </w:rPr>
        <w:t xml:space="preserve"> проведения</w:t>
      </w:r>
      <w:r>
        <w:rPr>
          <w:rFonts w:hint="default" w:ascii="Times New Roman" w:hAnsi="Times New Roman" w:eastAsia="Arial" w:cs="Times New Roman"/>
          <w:caps w:val="0"/>
          <w:color w:val="333333"/>
          <w:spacing w:val="0"/>
          <w:kern w:val="0"/>
          <w:sz w:val="24"/>
          <w:szCs w:val="24"/>
          <w:shd w:val="clear" w:fill="FFFFFF"/>
          <w:lang w:val="en-US" w:eastAsia="zh-CN" w:bidi="ar"/>
        </w:rPr>
        <w:t>: аукцион педагогических идей</w:t>
      </w:r>
    </w:p>
    <w:p w14:paraId="3010F4E7">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240" w:lineRule="auto"/>
        <w:ind w:left="0" w:firstLine="0"/>
        <w:jc w:val="both"/>
        <w:textAlignment w:val="auto"/>
        <w:rPr>
          <w:rFonts w:hint="default" w:ascii="Times New Roman" w:hAnsi="Times New Roman" w:eastAsia="Arial" w:cs="Times New Roman"/>
          <w:caps w:val="0"/>
          <w:color w:val="333333"/>
          <w:spacing w:val="0"/>
          <w:kern w:val="0"/>
          <w:sz w:val="24"/>
          <w:szCs w:val="24"/>
          <w:shd w:val="clear" w:fill="FFFFFF"/>
          <w:lang w:val="ru-RU" w:eastAsia="zh-CN" w:bidi="ar"/>
        </w:rPr>
      </w:pPr>
      <w:r>
        <w:rPr>
          <w:rFonts w:hint="default" w:ascii="Times New Roman" w:hAnsi="Times New Roman" w:eastAsia="Arial" w:cs="Times New Roman"/>
          <w:caps w:val="0"/>
          <w:color w:val="333333"/>
          <w:spacing w:val="0"/>
          <w:kern w:val="0"/>
          <w:sz w:val="24"/>
          <w:szCs w:val="24"/>
          <w:shd w:val="clear" w:fill="FFFFFF"/>
          <w:lang w:val="ru-RU" w:eastAsia="zh-CN" w:bidi="ar"/>
        </w:rPr>
        <w:t xml:space="preserve"> </w:t>
      </w:r>
      <w:r>
        <w:rPr>
          <w:rFonts w:hint="default" w:ascii="Times New Roman" w:hAnsi="Times New Roman" w:eastAsia="Arial" w:cs="Times New Roman"/>
          <w:b/>
          <w:bCs/>
          <w:caps w:val="0"/>
          <w:color w:val="333333"/>
          <w:spacing w:val="0"/>
          <w:kern w:val="0"/>
          <w:sz w:val="24"/>
          <w:szCs w:val="24"/>
          <w:shd w:val="clear" w:fill="FFFFFF"/>
          <w:lang w:val="ru-RU" w:eastAsia="zh-CN" w:bidi="ar"/>
        </w:rPr>
        <w:t>Дата проведения:</w:t>
      </w:r>
      <w:r>
        <w:rPr>
          <w:rFonts w:hint="default" w:ascii="Times New Roman" w:hAnsi="Times New Roman" w:eastAsia="Arial" w:cs="Times New Roman"/>
          <w:caps w:val="0"/>
          <w:color w:val="333333"/>
          <w:spacing w:val="0"/>
          <w:kern w:val="0"/>
          <w:sz w:val="24"/>
          <w:szCs w:val="24"/>
          <w:shd w:val="clear" w:fill="FFFFFF"/>
          <w:lang w:val="ru-RU" w:eastAsia="zh-CN" w:bidi="ar"/>
        </w:rPr>
        <w:t xml:space="preserve"> ноябрь 2025</w:t>
      </w:r>
    </w:p>
    <w:tbl>
      <w:tblPr>
        <w:tblStyle w:val="7"/>
        <w:tblpPr w:leftFromText="180" w:rightFromText="180" w:vertAnchor="text" w:horzAnchor="page" w:tblpX="1093" w:tblpY="284"/>
        <w:tblOverlap w:val="never"/>
        <w:tblW w:w="10064" w:type="dxa"/>
        <w:tblInd w:w="0" w:type="dxa"/>
        <w:tblLayout w:type="fixed"/>
        <w:tblCellMar>
          <w:top w:w="0" w:type="dxa"/>
          <w:left w:w="40" w:type="dxa"/>
          <w:bottom w:w="0" w:type="dxa"/>
          <w:right w:w="40" w:type="dxa"/>
        </w:tblCellMar>
      </w:tblPr>
      <w:tblGrid>
        <w:gridCol w:w="567"/>
        <w:gridCol w:w="7080"/>
        <w:gridCol w:w="2417"/>
      </w:tblGrid>
      <w:tr w14:paraId="7A38D4CD">
        <w:trPr>
          <w:trHeight w:val="324" w:hRule="exact"/>
        </w:trPr>
        <w:tc>
          <w:tcPr>
            <w:tcW w:w="567" w:type="dxa"/>
            <w:tcBorders>
              <w:top w:val="single" w:color="auto" w:sz="6" w:space="0"/>
              <w:left w:val="single" w:color="auto" w:sz="6" w:space="0"/>
              <w:bottom w:val="single" w:color="auto" w:sz="6" w:space="0"/>
              <w:right w:val="single" w:color="auto" w:sz="6" w:space="0"/>
            </w:tcBorders>
            <w:shd w:val="clear" w:color="auto" w:fill="FFFFFF"/>
            <w:vAlign w:val="center"/>
          </w:tcPr>
          <w:p w14:paraId="681B7DE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w:t>
            </w:r>
          </w:p>
        </w:tc>
        <w:tc>
          <w:tcPr>
            <w:tcW w:w="7080" w:type="dxa"/>
            <w:tcBorders>
              <w:top w:val="single" w:color="auto" w:sz="6" w:space="0"/>
              <w:left w:val="single" w:color="auto" w:sz="6" w:space="0"/>
              <w:bottom w:val="single" w:color="auto" w:sz="6" w:space="0"/>
              <w:right w:val="single" w:color="auto" w:sz="4" w:space="0"/>
            </w:tcBorders>
            <w:shd w:val="clear" w:color="auto" w:fill="FFFFFF"/>
            <w:vAlign w:val="center"/>
          </w:tcPr>
          <w:p w14:paraId="1931445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14:textFill>
                  <w14:solidFill>
                    <w14:schemeClr w14:val="tx1"/>
                  </w14:solidFill>
                </w14:textFill>
              </w:rPr>
            </w:pPr>
            <w:r>
              <w:rPr>
                <w:rFonts w:hint="default" w:ascii="Times New Roman" w:hAnsi="Times New Roman" w:eastAsia="Times New Roman" w:cs="Times New Roman"/>
                <w:b/>
                <w:iCs/>
                <w:color w:val="000000" w:themeColor="text1"/>
                <w:spacing w:val="-1"/>
                <w:sz w:val="24"/>
                <w:szCs w:val="24"/>
                <w14:textFill>
                  <w14:solidFill>
                    <w14:schemeClr w14:val="tx1"/>
                  </w14:solidFill>
                </w14:textFill>
              </w:rPr>
              <w:t>План педагогического совета</w:t>
            </w:r>
          </w:p>
        </w:tc>
        <w:tc>
          <w:tcPr>
            <w:tcW w:w="2417" w:type="dxa"/>
            <w:tcBorders>
              <w:top w:val="single" w:color="auto" w:sz="6" w:space="0"/>
              <w:left w:val="single" w:color="auto" w:sz="4" w:space="0"/>
              <w:bottom w:val="single" w:color="auto" w:sz="6" w:space="0"/>
              <w:right w:val="single" w:color="auto" w:sz="6" w:space="0"/>
            </w:tcBorders>
            <w:shd w:val="clear" w:color="auto" w:fill="FFFFFF"/>
            <w:vAlign w:val="center"/>
          </w:tcPr>
          <w:p w14:paraId="3DAF4AD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pacing w:val="-5"/>
                <w:sz w:val="24"/>
                <w:szCs w:val="24"/>
                <w14:textFill>
                  <w14:solidFill>
                    <w14:schemeClr w14:val="tx1"/>
                  </w14:solidFill>
                </w14:textFill>
              </w:rPr>
              <w:t>Ответственные</w:t>
            </w:r>
          </w:p>
        </w:tc>
      </w:tr>
      <w:tr w14:paraId="7C4D69E4">
        <w:tblPrEx>
          <w:tblCellMar>
            <w:top w:w="0" w:type="dxa"/>
            <w:left w:w="40" w:type="dxa"/>
            <w:bottom w:w="0" w:type="dxa"/>
            <w:right w:w="40" w:type="dxa"/>
          </w:tblCellMar>
        </w:tblPrEx>
        <w:trPr>
          <w:trHeight w:val="272" w:hRule="exact"/>
        </w:trPr>
        <w:tc>
          <w:tcPr>
            <w:tcW w:w="10064" w:type="dxa"/>
            <w:gridSpan w:val="3"/>
            <w:tcBorders>
              <w:top w:val="single" w:color="auto" w:sz="6" w:space="0"/>
              <w:left w:val="single" w:color="auto" w:sz="6" w:space="0"/>
              <w:bottom w:val="single" w:color="auto" w:sz="6" w:space="0"/>
              <w:right w:val="single" w:color="auto" w:sz="6" w:space="0"/>
            </w:tcBorders>
            <w:shd w:val="clear" w:color="auto" w:fill="FFFFFF"/>
            <w:vAlign w:val="center"/>
          </w:tcPr>
          <w:p w14:paraId="1590ADF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040"/>
              <w:jc w:val="both"/>
              <w:textAlignment w:val="auto"/>
              <w:rPr>
                <w:rFonts w:hint="default" w:ascii="Times New Roman" w:hAnsi="Times New Roman" w:eastAsia="Times New Roman" w:cs="Times New Roman"/>
                <w:b/>
                <w:bCs/>
                <w:color w:val="000000" w:themeColor="text1"/>
                <w:spacing w:val="-5"/>
                <w:sz w:val="24"/>
                <w:szCs w:val="24"/>
                <w14:textFill>
                  <w14:solidFill>
                    <w14:schemeClr w14:val="tx1"/>
                  </w14:solidFill>
                </w14:textFill>
              </w:rPr>
            </w:pPr>
          </w:p>
        </w:tc>
      </w:tr>
      <w:tr w14:paraId="4C2F5328">
        <w:tblPrEx>
          <w:tblCellMar>
            <w:top w:w="0" w:type="dxa"/>
            <w:left w:w="40" w:type="dxa"/>
            <w:bottom w:w="0" w:type="dxa"/>
            <w:right w:w="40" w:type="dxa"/>
          </w:tblCellMar>
        </w:tblPrEx>
        <w:trPr>
          <w:trHeight w:val="235"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74A0E006">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Cs/>
                <w:color w:val="000000" w:themeColor="text1"/>
                <w:sz w:val="24"/>
                <w:szCs w:val="24"/>
                <w14:textFill>
                  <w14:solidFill>
                    <w14:schemeClr w14:val="tx1"/>
                  </w14:solidFill>
                </w14:textFill>
              </w:rPr>
              <w:t>1.</w:t>
            </w:r>
          </w:p>
        </w:tc>
        <w:tc>
          <w:tcPr>
            <w:tcW w:w="7080" w:type="dxa"/>
            <w:tcBorders>
              <w:top w:val="single" w:color="auto" w:sz="6" w:space="0"/>
              <w:left w:val="single" w:color="auto" w:sz="6" w:space="0"/>
              <w:bottom w:val="single" w:color="auto" w:sz="6" w:space="0"/>
              <w:right w:val="single" w:color="auto" w:sz="4" w:space="0"/>
            </w:tcBorders>
            <w:shd w:val="clear" w:color="auto" w:fill="auto"/>
          </w:tcPr>
          <w:p w14:paraId="3688D179">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val="ru-RU"/>
                <w14:textFill>
                  <w14:solidFill>
                    <w14:schemeClr w14:val="tx1"/>
                  </w14:solidFill>
                </w14:textFill>
              </w:rPr>
            </w:pPr>
            <w:r>
              <w:rPr>
                <w:rFonts w:hint="default" w:ascii="Times New Roman" w:hAnsi="Times New Roman" w:cs="Times New Roman"/>
                <w:sz w:val="24"/>
                <w:szCs w:val="24"/>
              </w:rPr>
              <w:t xml:space="preserve">Выполнение решений педагогического совета № </w:t>
            </w:r>
            <w:r>
              <w:rPr>
                <w:rFonts w:hint="default" w:ascii="Times New Roman" w:hAnsi="Times New Roman" w:cs="Times New Roman"/>
                <w:sz w:val="24"/>
                <w:szCs w:val="24"/>
                <w:lang w:val="ru-RU"/>
              </w:rPr>
              <w:t>1</w:t>
            </w:r>
          </w:p>
        </w:tc>
        <w:tc>
          <w:tcPr>
            <w:tcW w:w="2417" w:type="dxa"/>
            <w:tcBorders>
              <w:top w:val="single" w:color="auto" w:sz="6" w:space="0"/>
              <w:left w:val="single" w:color="auto" w:sz="4" w:space="0"/>
              <w:bottom w:val="single" w:color="auto" w:sz="6" w:space="0"/>
              <w:right w:val="single" w:color="auto" w:sz="6" w:space="0"/>
            </w:tcBorders>
            <w:shd w:val="clear" w:color="auto" w:fill="FFFFFF"/>
            <w:vAlign w:val="center"/>
          </w:tcPr>
          <w:p w14:paraId="144FA556">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Минеханова Г.Р.</w:t>
            </w:r>
          </w:p>
          <w:p w14:paraId="4A7AC30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заведующий ДОУ</w:t>
            </w:r>
          </w:p>
        </w:tc>
      </w:tr>
      <w:tr w14:paraId="091202DD">
        <w:tblPrEx>
          <w:tblCellMar>
            <w:top w:w="0" w:type="dxa"/>
            <w:left w:w="40" w:type="dxa"/>
            <w:bottom w:w="0" w:type="dxa"/>
            <w:right w:w="40" w:type="dxa"/>
          </w:tblCellMar>
        </w:tblPrEx>
        <w:trPr>
          <w:trHeight w:val="881"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77EAED5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14:textFill>
                  <w14:solidFill>
                    <w14:schemeClr w14:val="tx1"/>
                  </w14:solidFill>
                </w14:textFill>
              </w:rPr>
            </w:pPr>
            <w:r>
              <w:rPr>
                <w:rFonts w:hint="default" w:ascii="Times New Roman" w:hAnsi="Times New Roman" w:eastAsia="Times New Roman" w:cs="Times New Roman"/>
                <w:bCs/>
                <w:color w:val="000000" w:themeColor="text1"/>
                <w:sz w:val="24"/>
                <w:szCs w:val="24"/>
                <w14:textFill>
                  <w14:solidFill>
                    <w14:schemeClr w14:val="tx1"/>
                  </w14:solidFill>
                </w14:textFill>
              </w:rPr>
              <w:t>2.</w:t>
            </w:r>
          </w:p>
          <w:p w14:paraId="67492219">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p>
        </w:tc>
        <w:tc>
          <w:tcPr>
            <w:tcW w:w="7080" w:type="dxa"/>
            <w:tcBorders>
              <w:top w:val="single" w:color="auto" w:sz="6" w:space="0"/>
              <w:left w:val="single" w:color="auto" w:sz="6" w:space="0"/>
              <w:right w:val="single" w:color="auto" w:sz="4" w:space="0"/>
            </w:tcBorders>
            <w:shd w:val="clear" w:color="auto" w:fill="auto"/>
          </w:tcPr>
          <w:p w14:paraId="1325B61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SimSun" w:cs="Times New Roman"/>
                <w:b w:val="0"/>
                <w:bCs w:val="0"/>
                <w:i w:val="0"/>
                <w:iCs w:val="0"/>
                <w:caps w:val="0"/>
                <w:color w:val="000000"/>
                <w:spacing w:val="0"/>
                <w:sz w:val="24"/>
                <w:szCs w:val="24"/>
                <w:shd w:val="clear" w:fill="FFFFFF"/>
                <w:lang w:val="ru-RU"/>
              </w:rPr>
            </w:pPr>
            <w:r>
              <w:rPr>
                <w:rFonts w:hint="default" w:ascii="Times New Roman" w:hAnsi="Times New Roman" w:cs="Times New Roman"/>
                <w:sz w:val="24"/>
                <w:szCs w:val="24"/>
              </w:rPr>
              <w:t>Справка по итогам тематического контроля</w:t>
            </w:r>
            <w:r>
              <w:rPr>
                <w:rFonts w:hint="default" w:ascii="Times New Roman" w:hAnsi="Times New Roman" w:cs="Times New Roman"/>
                <w:sz w:val="24"/>
                <w:szCs w:val="24"/>
                <w:lang w:val="ru-RU"/>
              </w:rPr>
              <w:t xml:space="preserve"> </w:t>
            </w:r>
            <w:r>
              <w:rPr>
                <w:rFonts w:hint="default" w:ascii="Times New Roman" w:hAnsi="Times New Roman" w:cs="Times New Roman"/>
                <w:b w:val="0"/>
                <w:bCs w:val="0"/>
                <w:sz w:val="24"/>
                <w:szCs w:val="24"/>
                <w:lang w:val="ru-RU"/>
              </w:rPr>
              <w:t>«Организация работы ДОУ по познавательному развитию детей дошкольного возраста»</w:t>
            </w:r>
          </w:p>
          <w:p w14:paraId="3379DC0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SimSun" w:cs="Times New Roman"/>
                <w:b w:val="0"/>
                <w:bCs w:val="0"/>
                <w:i w:val="0"/>
                <w:iCs w:val="0"/>
                <w:caps w:val="0"/>
                <w:color w:val="000000"/>
                <w:spacing w:val="0"/>
                <w:sz w:val="24"/>
                <w:szCs w:val="24"/>
                <w:shd w:val="clear" w:fill="FFFFFF"/>
                <w:lang w:val="ru-RU"/>
              </w:rPr>
            </w:pPr>
          </w:p>
        </w:tc>
        <w:tc>
          <w:tcPr>
            <w:tcW w:w="2417" w:type="dxa"/>
            <w:tcBorders>
              <w:top w:val="single" w:color="auto" w:sz="6" w:space="0"/>
              <w:left w:val="single" w:color="auto" w:sz="4" w:space="0"/>
              <w:right w:val="single" w:color="auto" w:sz="6" w:space="0"/>
            </w:tcBorders>
            <w:shd w:val="clear" w:color="auto" w:fill="FFFFFF"/>
            <w:vAlign w:val="center"/>
          </w:tcPr>
          <w:p w14:paraId="5CC6680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Еремеева Е.Л.</w:t>
            </w:r>
          </w:p>
          <w:p w14:paraId="7DE9582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ст.воспитатель</w:t>
            </w:r>
          </w:p>
        </w:tc>
      </w:tr>
      <w:tr w14:paraId="35EB1C1D">
        <w:tblPrEx>
          <w:tblCellMar>
            <w:top w:w="0" w:type="dxa"/>
            <w:left w:w="40" w:type="dxa"/>
            <w:bottom w:w="0" w:type="dxa"/>
            <w:right w:w="40" w:type="dxa"/>
          </w:tblCellMar>
        </w:tblPrEx>
        <w:trPr>
          <w:trHeight w:val="881"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1FD2674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lang w:val="ru-RU"/>
                <w14:textFill>
                  <w14:solidFill>
                    <w14:schemeClr w14:val="tx1"/>
                  </w14:solidFill>
                </w14:textFill>
              </w:rPr>
            </w:pPr>
            <w:r>
              <w:rPr>
                <w:rFonts w:hint="default" w:ascii="Times New Roman" w:hAnsi="Times New Roman" w:eastAsia="Times New Roman" w:cs="Times New Roman"/>
                <w:color w:val="000000" w:themeColor="text1"/>
                <w:sz w:val="24"/>
                <w:szCs w:val="24"/>
                <w:lang w:val="ru-RU"/>
                <w14:textFill>
                  <w14:solidFill>
                    <w14:schemeClr w14:val="tx1"/>
                  </w14:solidFill>
                </w14:textFill>
              </w:rPr>
              <w:t>3.</w:t>
            </w:r>
          </w:p>
        </w:tc>
        <w:tc>
          <w:tcPr>
            <w:tcW w:w="7080" w:type="dxa"/>
            <w:tcBorders>
              <w:top w:val="single" w:color="auto" w:sz="6" w:space="0"/>
              <w:left w:val="single" w:color="auto" w:sz="6" w:space="0"/>
              <w:right w:val="single" w:color="auto" w:sz="4" w:space="0"/>
            </w:tcBorders>
            <w:shd w:val="clear" w:color="auto" w:fill="auto"/>
          </w:tcPr>
          <w:p w14:paraId="6CE8C6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eastAsia="Montserrat" w:cs="Times New Roman"/>
                <w:b/>
                <w:bCs/>
                <w:i w:val="0"/>
                <w:iCs w:val="0"/>
                <w:caps w:val="0"/>
                <w:color w:val="000000"/>
                <w:spacing w:val="0"/>
                <w:sz w:val="24"/>
                <w:szCs w:val="24"/>
                <w:lang w:val="ru-RU"/>
              </w:rPr>
            </w:pPr>
            <w:r>
              <w:rPr>
                <w:rFonts w:hint="default" w:ascii="Times New Roman" w:hAnsi="Times New Roman" w:eastAsia="SimSun" w:cs="Times New Roman"/>
                <w:b w:val="0"/>
                <w:bCs w:val="0"/>
                <w:i w:val="0"/>
                <w:iCs w:val="0"/>
                <w:caps w:val="0"/>
                <w:color w:val="000000"/>
                <w:spacing w:val="0"/>
                <w:sz w:val="24"/>
                <w:szCs w:val="24"/>
                <w:shd w:val="clear" w:fill="FFFFFF"/>
                <w:lang w:val="ru-RU"/>
              </w:rPr>
              <w:t>Выступление «</w:t>
            </w:r>
            <w:r>
              <w:rPr>
                <w:rFonts w:hint="default" w:ascii="Times New Roman" w:hAnsi="Times New Roman" w:eastAsia="Montserrat" w:cs="Times New Roman"/>
                <w:b w:val="0"/>
                <w:bCs w:val="0"/>
                <w:i w:val="0"/>
                <w:iCs w:val="0"/>
                <w:caps w:val="0"/>
                <w:color w:val="000000"/>
                <w:spacing w:val="0"/>
                <w:sz w:val="24"/>
                <w:szCs w:val="24"/>
                <w:shd w:val="clear" w:fill="FFFFFF"/>
                <w:vertAlign w:val="baseline"/>
              </w:rPr>
              <w:t>Инновационные технологии в познавательном развитии детей дошкольного возраста</w:t>
            </w:r>
            <w:r>
              <w:rPr>
                <w:rFonts w:hint="default" w:ascii="Times New Roman" w:hAnsi="Times New Roman" w:eastAsia="Montserrat" w:cs="Times New Roman"/>
                <w:b w:val="0"/>
                <w:bCs w:val="0"/>
                <w:i w:val="0"/>
                <w:iCs w:val="0"/>
                <w:caps w:val="0"/>
                <w:color w:val="000000"/>
                <w:spacing w:val="0"/>
                <w:sz w:val="24"/>
                <w:szCs w:val="24"/>
                <w:shd w:val="clear" w:fill="FFFFFF"/>
                <w:vertAlign w:val="baseline"/>
                <w:lang w:val="ru-RU"/>
              </w:rPr>
              <w:t>»</w:t>
            </w:r>
          </w:p>
          <w:p w14:paraId="082A977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SimSun" w:cs="Times New Roman"/>
                <w:b w:val="0"/>
                <w:bCs w:val="0"/>
                <w:i w:val="0"/>
                <w:iCs w:val="0"/>
                <w:caps w:val="0"/>
                <w:color w:val="000000"/>
                <w:spacing w:val="0"/>
                <w:sz w:val="24"/>
                <w:szCs w:val="24"/>
                <w:shd w:val="clear" w:fill="FFFFFF"/>
                <w:lang w:val="ru-RU"/>
              </w:rPr>
            </w:pPr>
          </w:p>
        </w:tc>
        <w:tc>
          <w:tcPr>
            <w:tcW w:w="2417" w:type="dxa"/>
            <w:tcBorders>
              <w:top w:val="single" w:color="auto" w:sz="6" w:space="0"/>
              <w:left w:val="single" w:color="auto" w:sz="4" w:space="0"/>
              <w:right w:val="single" w:color="auto" w:sz="6" w:space="0"/>
            </w:tcBorders>
            <w:shd w:val="clear" w:color="auto" w:fill="FFFFFF"/>
            <w:vAlign w:val="center"/>
          </w:tcPr>
          <w:p w14:paraId="58E0637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Ухова Ю.А.</w:t>
            </w:r>
          </w:p>
          <w:p w14:paraId="40265B4A">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воспитатель</w:t>
            </w:r>
          </w:p>
        </w:tc>
      </w:tr>
      <w:tr w14:paraId="038F266C">
        <w:tblPrEx>
          <w:tblCellMar>
            <w:top w:w="0" w:type="dxa"/>
            <w:left w:w="40" w:type="dxa"/>
            <w:bottom w:w="0" w:type="dxa"/>
            <w:right w:w="40" w:type="dxa"/>
          </w:tblCellMar>
        </w:tblPrEx>
        <w:trPr>
          <w:trHeight w:val="31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7BE9882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14:textFill>
                  <w14:solidFill>
                    <w14:schemeClr w14:val="tx1"/>
                  </w14:solidFill>
                </w14:textFill>
              </w:rPr>
            </w:pPr>
            <w:r>
              <w:rPr>
                <w:rFonts w:hint="default" w:ascii="Times New Roman" w:hAnsi="Times New Roman" w:eastAsia="Times New Roman" w:cs="Times New Roman"/>
                <w:bCs/>
                <w:color w:val="000000" w:themeColor="text1"/>
                <w:sz w:val="24"/>
                <w:szCs w:val="24"/>
                <w:lang w:val="ru-RU"/>
                <w14:textFill>
                  <w14:solidFill>
                    <w14:schemeClr w14:val="tx1"/>
                  </w14:solidFill>
                </w14:textFill>
              </w:rPr>
              <w:t>4</w:t>
            </w:r>
            <w:r>
              <w:rPr>
                <w:rFonts w:hint="default" w:ascii="Times New Roman" w:hAnsi="Times New Roman" w:eastAsia="Times New Roman" w:cs="Times New Roman"/>
                <w:bCs/>
                <w:color w:val="000000" w:themeColor="text1"/>
                <w:sz w:val="24"/>
                <w:szCs w:val="24"/>
                <w14:textFill>
                  <w14:solidFill>
                    <w14:schemeClr w14:val="tx1"/>
                  </w14:solidFill>
                </w14:textFill>
              </w:rPr>
              <w:t>.</w:t>
            </w:r>
          </w:p>
        </w:tc>
        <w:tc>
          <w:tcPr>
            <w:tcW w:w="7080" w:type="dxa"/>
            <w:tcBorders>
              <w:top w:val="single" w:color="auto" w:sz="6" w:space="0"/>
              <w:left w:val="single" w:color="auto" w:sz="6" w:space="0"/>
              <w:bottom w:val="single" w:color="auto" w:sz="6" w:space="0"/>
              <w:right w:val="single" w:color="auto" w:sz="4" w:space="0"/>
            </w:tcBorders>
            <w:shd w:val="clear" w:color="auto" w:fill="auto"/>
          </w:tcPr>
          <w:p w14:paraId="7182955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Презентационный материал из опыта работы: «Познавательное развитие детей младшего возраста»</w:t>
            </w:r>
          </w:p>
        </w:tc>
        <w:tc>
          <w:tcPr>
            <w:tcW w:w="2417" w:type="dxa"/>
            <w:tcBorders>
              <w:left w:val="single" w:color="auto" w:sz="4" w:space="0"/>
              <w:bottom w:val="single" w:color="auto" w:sz="6" w:space="0"/>
              <w:right w:val="single" w:color="auto" w:sz="6" w:space="0"/>
            </w:tcBorders>
            <w:shd w:val="clear" w:color="auto" w:fill="FFFFFF"/>
            <w:vAlign w:val="center"/>
          </w:tcPr>
          <w:p w14:paraId="25A2DDD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Ибрагимова Р.З.</w:t>
            </w:r>
          </w:p>
          <w:p w14:paraId="4EFA8A30">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воспитатель</w:t>
            </w:r>
          </w:p>
        </w:tc>
      </w:tr>
      <w:tr w14:paraId="68891BAB">
        <w:tblPrEx>
          <w:tblCellMar>
            <w:top w:w="0" w:type="dxa"/>
            <w:left w:w="40" w:type="dxa"/>
            <w:bottom w:w="0" w:type="dxa"/>
            <w:right w:w="40" w:type="dxa"/>
          </w:tblCellMar>
        </w:tblPrEx>
        <w:trPr>
          <w:trHeight w:val="31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6EC2D88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val="ru-RU"/>
                <w14:textFill>
                  <w14:solidFill>
                    <w14:schemeClr w14:val="tx1"/>
                  </w14:solidFill>
                </w14:textFill>
              </w:rPr>
            </w:pPr>
            <w:r>
              <w:rPr>
                <w:rFonts w:hint="default" w:ascii="Times New Roman" w:hAnsi="Times New Roman" w:eastAsia="Times New Roman" w:cs="Times New Roman"/>
                <w:bCs/>
                <w:color w:val="000000" w:themeColor="text1"/>
                <w:sz w:val="24"/>
                <w:szCs w:val="24"/>
                <w:lang w:val="ru-RU"/>
                <w14:textFill>
                  <w14:solidFill>
                    <w14:schemeClr w14:val="tx1"/>
                  </w14:solidFill>
                </w14:textFill>
              </w:rPr>
              <w:t>5.</w:t>
            </w:r>
          </w:p>
        </w:tc>
        <w:tc>
          <w:tcPr>
            <w:tcW w:w="7080" w:type="dxa"/>
            <w:tcBorders>
              <w:top w:val="single" w:color="auto" w:sz="6" w:space="0"/>
              <w:left w:val="single" w:color="auto" w:sz="6" w:space="0"/>
              <w:bottom w:val="single" w:color="auto" w:sz="6" w:space="0"/>
              <w:right w:val="single" w:color="auto" w:sz="4" w:space="0"/>
            </w:tcBorders>
            <w:shd w:val="clear" w:color="auto" w:fill="auto"/>
          </w:tcPr>
          <w:p w14:paraId="1DC61E47">
            <w:pPr>
              <w:pStyle w:val="2"/>
              <w:keepNext w:val="0"/>
              <w:keepLines w:val="0"/>
              <w:pageBreakBefore w:val="0"/>
              <w:widowControl/>
              <w:suppressLineNumbers w:val="0"/>
              <w:shd w:val="clear" w:fill="FFFFFF"/>
              <w:kinsoku/>
              <w:wordWrap/>
              <w:overflowPunct/>
              <w:topLinePunct w:val="0"/>
              <w:bidi w:val="0"/>
              <w:snapToGrid/>
              <w:spacing w:before="0"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color w:val="auto"/>
                <w:sz w:val="24"/>
                <w:szCs w:val="24"/>
                <w:lang w:val="ru-RU"/>
              </w:rPr>
              <w:t>Выступление  из опыта работы: «</w:t>
            </w:r>
            <w:r>
              <w:rPr>
                <w:rFonts w:hint="default" w:ascii="Times New Roman" w:hAnsi="Times New Roman" w:eastAsia="Helvetica" w:cs="Times New Roman"/>
                <w:i w:val="0"/>
                <w:iCs w:val="0"/>
                <w:caps w:val="0"/>
                <w:color w:val="auto"/>
                <w:spacing w:val="0"/>
                <w:sz w:val="24"/>
                <w:szCs w:val="24"/>
                <w:shd w:val="clear" w:fill="FFFFFF"/>
              </w:rPr>
              <w:t>Формы взаимодействия</w:t>
            </w:r>
            <w:r>
              <w:rPr>
                <w:rFonts w:hint="default" w:ascii="Times New Roman" w:hAnsi="Times New Roman" w:eastAsia="Helvetica" w:cs="Times New Roman"/>
                <w:i w:val="0"/>
                <w:iCs w:val="0"/>
                <w:caps w:val="0"/>
                <w:color w:val="auto"/>
                <w:spacing w:val="0"/>
                <w:sz w:val="24"/>
                <w:szCs w:val="24"/>
                <w:shd w:val="clear" w:fill="FFFFFF"/>
                <w:lang w:val="ru-RU"/>
              </w:rPr>
              <w:t xml:space="preserve">  педагога </w:t>
            </w:r>
            <w:r>
              <w:rPr>
                <w:rFonts w:hint="default" w:ascii="Times New Roman" w:hAnsi="Times New Roman" w:eastAsia="Helvetica" w:cs="Times New Roman"/>
                <w:i w:val="0"/>
                <w:iCs w:val="0"/>
                <w:caps w:val="0"/>
                <w:color w:val="auto"/>
                <w:spacing w:val="0"/>
                <w:sz w:val="24"/>
                <w:szCs w:val="24"/>
                <w:shd w:val="clear" w:fill="FFFFFF"/>
              </w:rPr>
              <w:t xml:space="preserve"> с родителями воспитанников по познавательному развитию детей дошкольного возраста</w:t>
            </w:r>
            <w:r>
              <w:rPr>
                <w:rFonts w:hint="default" w:ascii="Times New Roman" w:hAnsi="Times New Roman" w:eastAsia="Helvetica" w:cs="Times New Roman"/>
                <w:i w:val="0"/>
                <w:iCs w:val="0"/>
                <w:caps w:val="0"/>
                <w:color w:val="auto"/>
                <w:spacing w:val="0"/>
                <w:sz w:val="24"/>
                <w:szCs w:val="24"/>
                <w:shd w:val="clear" w:fill="FFFFFF"/>
                <w:lang w:val="ru-RU"/>
              </w:rPr>
              <w:t>»</w:t>
            </w:r>
          </w:p>
        </w:tc>
        <w:tc>
          <w:tcPr>
            <w:tcW w:w="2417" w:type="dxa"/>
            <w:tcBorders>
              <w:left w:val="single" w:color="auto" w:sz="4" w:space="0"/>
              <w:bottom w:val="single" w:color="auto" w:sz="6" w:space="0"/>
              <w:right w:val="single" w:color="auto" w:sz="6" w:space="0"/>
            </w:tcBorders>
            <w:shd w:val="clear" w:color="auto" w:fill="FFFFFF"/>
            <w:vAlign w:val="center"/>
          </w:tcPr>
          <w:p w14:paraId="4A374EF8">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Зарипова А.Ф.</w:t>
            </w:r>
          </w:p>
          <w:p w14:paraId="4B5890D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воспитатель</w:t>
            </w:r>
          </w:p>
        </w:tc>
      </w:tr>
      <w:tr w14:paraId="0A961252">
        <w:tblPrEx>
          <w:tblCellMar>
            <w:top w:w="0" w:type="dxa"/>
            <w:left w:w="40" w:type="dxa"/>
            <w:bottom w:w="0" w:type="dxa"/>
            <w:right w:w="40" w:type="dxa"/>
          </w:tblCellMar>
        </w:tblPrEx>
        <w:trPr>
          <w:trHeight w:val="24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40A11F0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14:textFill>
                  <w14:solidFill>
                    <w14:schemeClr w14:val="tx1"/>
                  </w14:solidFill>
                </w14:textFill>
              </w:rPr>
              <w:t>6.</w:t>
            </w:r>
          </w:p>
        </w:tc>
        <w:tc>
          <w:tcPr>
            <w:tcW w:w="7080" w:type="dxa"/>
            <w:tcBorders>
              <w:top w:val="single" w:color="auto" w:sz="6" w:space="0"/>
              <w:left w:val="single" w:color="auto" w:sz="6" w:space="0"/>
              <w:bottom w:val="single" w:color="auto" w:sz="6" w:space="0"/>
              <w:right w:val="single" w:color="auto" w:sz="4" w:space="0"/>
            </w:tcBorders>
            <w:shd w:val="clear" w:color="auto" w:fill="FFFFFF"/>
          </w:tcPr>
          <w:p w14:paraId="6DF1D7BD">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val="ru-RU"/>
                <w14:textFill>
                  <w14:solidFill>
                    <w14:schemeClr w14:val="tx1"/>
                  </w14:solidFill>
                </w14:textFill>
              </w:rPr>
            </w:pPr>
            <w:r>
              <w:rPr>
                <w:rFonts w:hint="default" w:ascii="Times New Roman" w:hAnsi="Times New Roman" w:eastAsia="Times New Roman" w:cs="Times New Roman"/>
                <w:color w:val="000000" w:themeColor="text1"/>
                <w:sz w:val="24"/>
                <w:szCs w:val="24"/>
                <w:lang w:val="ru-RU"/>
                <w14:textFill>
                  <w14:solidFill>
                    <w14:schemeClr w14:val="tx1"/>
                  </w14:solidFill>
                </w14:textFill>
              </w:rPr>
              <w:t>Игра-викторина «Организация детской познавательной деятельности  в условиях ДОУ»</w:t>
            </w:r>
          </w:p>
        </w:tc>
        <w:tc>
          <w:tcPr>
            <w:tcW w:w="2417" w:type="dxa"/>
            <w:tcBorders>
              <w:left w:val="single" w:color="auto" w:sz="4" w:space="0"/>
              <w:bottom w:val="single" w:color="auto" w:sz="6" w:space="0"/>
              <w:right w:val="single" w:color="auto" w:sz="6" w:space="0"/>
            </w:tcBorders>
            <w:shd w:val="clear" w:color="auto" w:fill="FFFFFF"/>
            <w:vAlign w:val="center"/>
          </w:tcPr>
          <w:p w14:paraId="71D815C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Еремеева Е.Л.</w:t>
            </w:r>
          </w:p>
          <w:p w14:paraId="0EEFFFBD">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ст.воспитатель</w:t>
            </w:r>
          </w:p>
        </w:tc>
      </w:tr>
      <w:tr w14:paraId="77619FA6">
        <w:tblPrEx>
          <w:tblCellMar>
            <w:top w:w="0" w:type="dxa"/>
            <w:left w:w="40" w:type="dxa"/>
            <w:bottom w:w="0" w:type="dxa"/>
            <w:right w:w="40" w:type="dxa"/>
          </w:tblCellMar>
        </w:tblPrEx>
        <w:trPr>
          <w:trHeight w:val="24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30B9F0E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14:textFill>
                  <w14:solidFill>
                    <w14:schemeClr w14:val="tx1"/>
                  </w14:solidFill>
                </w14:textFill>
              </w:rPr>
              <w:t>7.</w:t>
            </w:r>
          </w:p>
        </w:tc>
        <w:tc>
          <w:tcPr>
            <w:tcW w:w="7080" w:type="dxa"/>
            <w:tcBorders>
              <w:top w:val="single" w:color="auto" w:sz="6" w:space="0"/>
              <w:left w:val="single" w:color="auto" w:sz="6" w:space="0"/>
              <w:bottom w:val="single" w:color="auto" w:sz="6" w:space="0"/>
              <w:right w:val="single" w:color="auto" w:sz="4" w:space="0"/>
            </w:tcBorders>
            <w:shd w:val="clear" w:color="auto" w:fill="FFFFFF"/>
          </w:tcPr>
          <w:p w14:paraId="61F69E7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Times New Roman" w:cs="Times New Roman"/>
                <w:color w:val="000000" w:themeColor="text1"/>
                <w:sz w:val="24"/>
                <w:szCs w:val="24"/>
                <w:lang w:val="ru-RU"/>
                <w14:textFill>
                  <w14:solidFill>
                    <w14:schemeClr w14:val="tx1"/>
                  </w14:solidFill>
                </w14:textFill>
              </w:rPr>
            </w:pPr>
            <w:r>
              <w:rPr>
                <w:rFonts w:hint="default" w:ascii="Times New Roman" w:hAnsi="Times New Roman" w:cs="Times New Roman"/>
                <w:sz w:val="24"/>
                <w:szCs w:val="24"/>
              </w:rPr>
              <w:t xml:space="preserve"> </w:t>
            </w:r>
            <w:r>
              <w:rPr>
                <w:rFonts w:hint="default" w:ascii="Times New Roman" w:hAnsi="Times New Roman" w:eastAsia="Times New Roman" w:cs="Times New Roman"/>
                <w:color w:val="000000" w:themeColor="text1"/>
                <w:sz w:val="24"/>
                <w:szCs w:val="24"/>
                <w14:textFill>
                  <w14:solidFill>
                    <w14:schemeClr w14:val="tx1"/>
                  </w14:solidFill>
                </w14:textFill>
              </w:rPr>
              <w:t xml:space="preserve">Принятие решения педагогического совета № </w:t>
            </w:r>
            <w:r>
              <w:rPr>
                <w:rFonts w:hint="default" w:ascii="Times New Roman" w:hAnsi="Times New Roman" w:eastAsia="Times New Roman" w:cs="Times New Roman"/>
                <w:color w:val="000000" w:themeColor="text1"/>
                <w:sz w:val="24"/>
                <w:szCs w:val="24"/>
                <w:lang w:val="ru-RU"/>
                <w14:textFill>
                  <w14:solidFill>
                    <w14:schemeClr w14:val="tx1"/>
                  </w14:solidFill>
                </w14:textFill>
              </w:rPr>
              <w:t>2</w:t>
            </w:r>
          </w:p>
        </w:tc>
        <w:tc>
          <w:tcPr>
            <w:tcW w:w="2417" w:type="dxa"/>
            <w:tcBorders>
              <w:left w:val="single" w:color="auto" w:sz="4" w:space="0"/>
              <w:bottom w:val="single" w:color="auto" w:sz="6" w:space="0"/>
              <w:right w:val="single" w:color="auto" w:sz="6" w:space="0"/>
            </w:tcBorders>
            <w:shd w:val="clear" w:color="auto" w:fill="FFFFFF"/>
            <w:vAlign w:val="center"/>
          </w:tcPr>
          <w:p w14:paraId="21F3223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Минеханова Г.Р.</w:t>
            </w:r>
          </w:p>
          <w:p w14:paraId="78803BE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заведующий ДОУ</w:t>
            </w:r>
          </w:p>
        </w:tc>
      </w:tr>
    </w:tbl>
    <w:p w14:paraId="2BE09966">
      <w:pPr>
        <w:keepNext w:val="0"/>
        <w:keepLines w:val="0"/>
        <w:pageBreakBefore w:val="0"/>
        <w:widowControl/>
        <w:kinsoku/>
        <w:wordWrap/>
        <w:overflowPunct/>
        <w:topLinePunct w:val="0"/>
        <w:autoSpaceDE/>
        <w:autoSpaceDN/>
        <w:bidi w:val="0"/>
        <w:adjustRightInd/>
        <w:snapToGrid/>
        <w:spacing w:beforeAutospacing="0" w:after="0" w:line="240" w:lineRule="auto"/>
        <w:ind w:firstLine="709"/>
        <w:jc w:val="both"/>
        <w:textAlignment w:val="auto"/>
        <w:rPr>
          <w:rFonts w:hint="default" w:ascii="Times New Roman" w:hAnsi="Times New Roman" w:eastAsia="Times New Roman" w:cs="Times New Roman"/>
          <w:b w:val="0"/>
          <w:bCs/>
          <w:sz w:val="24"/>
          <w:szCs w:val="24"/>
          <w:lang w:val="ru-RU"/>
        </w:rPr>
      </w:pPr>
    </w:p>
    <w:p w14:paraId="018B6E7E">
      <w:pPr>
        <w:keepNext w:val="0"/>
        <w:keepLines w:val="0"/>
        <w:pageBreakBefore w:val="0"/>
        <w:kinsoku/>
        <w:wordWrap/>
        <w:overflowPunct/>
        <w:topLinePunct w:val="0"/>
        <w:bidi w:val="0"/>
        <w:snapToGrid/>
        <w:spacing w:beforeAutospacing="0" w:after="0" w:line="240" w:lineRule="auto"/>
        <w:ind w:firstLine="709"/>
        <w:jc w:val="both"/>
        <w:rPr>
          <w:rFonts w:hint="default" w:ascii="Times New Roman" w:hAnsi="Times New Roman" w:eastAsia="Times New Roman" w:cs="Times New Roman"/>
          <w:b w:val="0"/>
          <w:bCs/>
          <w:sz w:val="24"/>
          <w:szCs w:val="24"/>
        </w:rPr>
      </w:pPr>
    </w:p>
    <w:p w14:paraId="1F260365">
      <w:pPr>
        <w:keepNext w:val="0"/>
        <w:keepLines w:val="0"/>
        <w:pageBreakBefore w:val="0"/>
        <w:kinsoku/>
        <w:wordWrap/>
        <w:overflowPunct/>
        <w:topLinePunct w:val="0"/>
        <w:bidi w:val="0"/>
        <w:snapToGrid/>
        <w:spacing w:beforeAutospacing="0" w:after="0" w:line="240" w:lineRule="auto"/>
        <w:ind w:firstLine="709"/>
        <w:jc w:val="both"/>
        <w:rPr>
          <w:rFonts w:hint="default" w:ascii="Times New Roman" w:hAnsi="Times New Roman" w:eastAsia="Times New Roman" w:cs="Times New Roman"/>
          <w:b/>
          <w:bCs w:val="0"/>
          <w:sz w:val="24"/>
          <w:szCs w:val="24"/>
          <w:lang w:val="ru-RU"/>
        </w:rPr>
      </w:pPr>
      <w:r>
        <w:rPr>
          <w:rFonts w:hint="default" w:ascii="Times New Roman" w:hAnsi="Times New Roman" w:eastAsia="Times New Roman" w:cs="Times New Roman"/>
          <w:b/>
          <w:bCs w:val="0"/>
          <w:sz w:val="24"/>
          <w:szCs w:val="24"/>
          <w:lang w:val="ru-RU"/>
        </w:rPr>
        <w:t>Подготовка к педагогическому совету</w:t>
      </w:r>
    </w:p>
    <w:p w14:paraId="2517BC5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p>
    <w:tbl>
      <w:tblPr>
        <w:tblStyle w:val="7"/>
        <w:tblW w:w="100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6962"/>
        <w:gridCol w:w="2411"/>
      </w:tblGrid>
      <w:tr w14:paraId="7522C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tcPr>
          <w:p w14:paraId="26836CF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w:t>
            </w:r>
          </w:p>
        </w:tc>
        <w:tc>
          <w:tcPr>
            <w:tcW w:w="6962" w:type="dxa"/>
            <w:tcBorders>
              <w:right w:val="single" w:color="auto" w:sz="4" w:space="0"/>
            </w:tcBorders>
          </w:tcPr>
          <w:p w14:paraId="27606DF8">
            <w:pPr>
              <w:keepNext w:val="0"/>
              <w:keepLines w:val="0"/>
              <w:pageBreakBefore w:val="0"/>
              <w:shd w:val="clear" w:color="auto" w:fill="FFFFFF"/>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Конкурс «Лучшая дидактическая игра, пособие по познавательному развитию»</w:t>
            </w:r>
          </w:p>
        </w:tc>
        <w:tc>
          <w:tcPr>
            <w:tcW w:w="2411" w:type="dxa"/>
            <w:tcBorders>
              <w:left w:val="single" w:color="auto" w:sz="4" w:space="0"/>
            </w:tcBorders>
          </w:tcPr>
          <w:p w14:paraId="7A4DD93F">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Еремеева Е.Л</w:t>
            </w:r>
            <w:r>
              <w:rPr>
                <w:rFonts w:hint="default" w:ascii="Times New Roman" w:hAnsi="Times New Roman" w:cs="Times New Roman"/>
                <w:sz w:val="24"/>
                <w:szCs w:val="24"/>
                <w:lang w:val="ru-RU"/>
              </w:rPr>
              <w:t>.</w:t>
            </w:r>
          </w:p>
          <w:p w14:paraId="039C10D5">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ст.воспитатель</w:t>
            </w:r>
          </w:p>
          <w:p w14:paraId="7221611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педагоги ДОУ</w:t>
            </w:r>
          </w:p>
        </w:tc>
      </w:tr>
      <w:tr w14:paraId="77FD4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tcPr>
          <w:p w14:paraId="28750DB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ru-RU"/>
              </w:rPr>
              <w:t>2</w:t>
            </w:r>
            <w:r>
              <w:rPr>
                <w:rFonts w:hint="default" w:ascii="Times New Roman" w:hAnsi="Times New Roman" w:cs="Times New Roman"/>
                <w:sz w:val="24"/>
                <w:szCs w:val="24"/>
              </w:rPr>
              <w:t>.</w:t>
            </w:r>
          </w:p>
        </w:tc>
        <w:tc>
          <w:tcPr>
            <w:tcW w:w="6962" w:type="dxa"/>
            <w:tcBorders>
              <w:right w:val="single" w:color="auto" w:sz="4" w:space="0"/>
            </w:tcBorders>
          </w:tcPr>
          <w:p w14:paraId="0634D498">
            <w:pPr>
              <w:keepNext w:val="0"/>
              <w:keepLines w:val="0"/>
              <w:pageBreakBefore w:val="0"/>
              <w:shd w:val="clear" w:color="auto" w:fill="FFFFFF"/>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Консультация </w:t>
            </w:r>
            <w:r>
              <w:rPr>
                <w:rFonts w:hint="default" w:ascii="Times New Roman" w:hAnsi="Times New Roman" w:cs="Times New Roman"/>
                <w:sz w:val="24"/>
                <w:szCs w:val="24"/>
                <w:lang w:val="ru-RU"/>
              </w:rPr>
              <w:t>«Инновационные методы работы с приминением развивающих игр в познавательном развитии детей дошкольного возраста»</w:t>
            </w:r>
          </w:p>
        </w:tc>
        <w:tc>
          <w:tcPr>
            <w:tcW w:w="2411" w:type="dxa"/>
            <w:tcBorders>
              <w:left w:val="single" w:color="auto" w:sz="4" w:space="0"/>
            </w:tcBorders>
          </w:tcPr>
          <w:p w14:paraId="77556DC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Шакирова Г.М.</w:t>
            </w:r>
          </w:p>
          <w:p w14:paraId="003C915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r>
      <w:tr w14:paraId="4D007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tcPr>
          <w:p w14:paraId="2120541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ru-RU"/>
              </w:rPr>
              <w:t>3</w:t>
            </w:r>
            <w:r>
              <w:rPr>
                <w:rFonts w:hint="default" w:ascii="Times New Roman" w:hAnsi="Times New Roman" w:cs="Times New Roman"/>
                <w:sz w:val="24"/>
                <w:szCs w:val="24"/>
              </w:rPr>
              <w:t>.</w:t>
            </w:r>
          </w:p>
        </w:tc>
        <w:tc>
          <w:tcPr>
            <w:tcW w:w="6962" w:type="dxa"/>
            <w:tcBorders>
              <w:right w:val="single" w:color="auto" w:sz="4" w:space="0"/>
            </w:tcBorders>
          </w:tcPr>
          <w:p w14:paraId="47E909EB">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Буклеты для родителей «</w:t>
            </w:r>
            <w:r>
              <w:rPr>
                <w:rFonts w:hint="default" w:ascii="Times New Roman" w:hAnsi="Times New Roman" w:cs="Times New Roman"/>
                <w:sz w:val="24"/>
                <w:szCs w:val="24"/>
                <w:lang w:val="ru-RU"/>
              </w:rPr>
              <w:t>Развитие познавательной активности</w:t>
            </w:r>
            <w:r>
              <w:rPr>
                <w:rFonts w:hint="default" w:ascii="Times New Roman" w:hAnsi="Times New Roman" w:cs="Times New Roman"/>
                <w:sz w:val="24"/>
                <w:szCs w:val="24"/>
              </w:rPr>
              <w:t>»</w:t>
            </w:r>
          </w:p>
        </w:tc>
        <w:tc>
          <w:tcPr>
            <w:tcW w:w="2411" w:type="dxa"/>
            <w:tcBorders>
              <w:left w:val="single" w:color="auto" w:sz="4" w:space="0"/>
            </w:tcBorders>
          </w:tcPr>
          <w:p w14:paraId="03537B8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Воробьева Е.Ю</w:t>
            </w:r>
          </w:p>
          <w:p w14:paraId="5741FDA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Яппарова Ф.Ф.</w:t>
            </w:r>
          </w:p>
          <w:p w14:paraId="2164EBD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ru-RU"/>
              </w:rPr>
              <w:t>воспитатели</w:t>
            </w:r>
            <w:r>
              <w:rPr>
                <w:rFonts w:hint="default" w:ascii="Times New Roman" w:hAnsi="Times New Roman" w:cs="Times New Roman"/>
                <w:sz w:val="24"/>
                <w:szCs w:val="24"/>
              </w:rPr>
              <w:t>.</w:t>
            </w:r>
          </w:p>
        </w:tc>
      </w:tr>
      <w:tr w14:paraId="7796E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tcPr>
          <w:p w14:paraId="3D66FBD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ru-RU"/>
              </w:rPr>
              <w:t>4</w:t>
            </w:r>
            <w:r>
              <w:rPr>
                <w:rFonts w:hint="default" w:ascii="Times New Roman" w:hAnsi="Times New Roman" w:cs="Times New Roman"/>
                <w:sz w:val="24"/>
                <w:szCs w:val="24"/>
              </w:rPr>
              <w:t>.</w:t>
            </w:r>
          </w:p>
        </w:tc>
        <w:tc>
          <w:tcPr>
            <w:tcW w:w="6962" w:type="dxa"/>
            <w:tcBorders>
              <w:right w:val="single" w:color="auto" w:sz="4" w:space="0"/>
            </w:tcBorders>
          </w:tcPr>
          <w:p w14:paraId="062C98B3">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pacing w:val="-2"/>
                <w:sz w:val="24"/>
                <w:szCs w:val="24"/>
              </w:rPr>
              <w:t xml:space="preserve">Тематическая проверка </w:t>
            </w:r>
            <w:r>
              <w:rPr>
                <w:rFonts w:hint="default" w:ascii="Times New Roman" w:hAnsi="Times New Roman" w:cs="Times New Roman"/>
                <w:spacing w:val="-2"/>
                <w:sz w:val="24"/>
                <w:szCs w:val="24"/>
                <w:lang w:val="ru-RU"/>
              </w:rPr>
              <w:t>средних</w:t>
            </w:r>
            <w:r>
              <w:rPr>
                <w:rFonts w:hint="default" w:ascii="Times New Roman" w:hAnsi="Times New Roman" w:cs="Times New Roman"/>
                <w:spacing w:val="-2"/>
                <w:sz w:val="24"/>
                <w:szCs w:val="24"/>
              </w:rPr>
              <w:t xml:space="preserve"> группах «</w:t>
            </w:r>
            <w:r>
              <w:rPr>
                <w:rFonts w:hint="default" w:ascii="Times New Roman" w:hAnsi="Times New Roman" w:cs="Times New Roman"/>
                <w:b w:val="0"/>
                <w:bCs w:val="0"/>
                <w:sz w:val="24"/>
                <w:szCs w:val="24"/>
                <w:lang w:val="ru-RU"/>
              </w:rPr>
              <w:t>«Организация работы ДОУ по познавательному развитию детей дошкольного возраста»</w:t>
            </w:r>
            <w:r>
              <w:rPr>
                <w:rFonts w:hint="default" w:ascii="Times New Roman" w:hAnsi="Times New Roman" w:cs="Times New Roman"/>
                <w:sz w:val="24"/>
                <w:szCs w:val="24"/>
              </w:rPr>
              <w:t>»</w:t>
            </w:r>
          </w:p>
        </w:tc>
        <w:tc>
          <w:tcPr>
            <w:tcW w:w="2411" w:type="dxa"/>
            <w:tcBorders>
              <w:left w:val="single" w:color="auto" w:sz="4" w:space="0"/>
            </w:tcBorders>
          </w:tcPr>
          <w:p w14:paraId="6DA0FD7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17F2FDD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Ст.воспитатель</w:t>
            </w:r>
          </w:p>
        </w:tc>
      </w:tr>
    </w:tbl>
    <w:p w14:paraId="1C724EB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4A24C70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5813259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0DD72A6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77B308E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6970C8A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3023A2C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198D3D5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093B76D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7643DC2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8"/>
          <w:szCs w:val="28"/>
        </w:rPr>
      </w:pPr>
    </w:p>
    <w:p w14:paraId="04216E7D">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b/>
          <w:sz w:val="28"/>
          <w:szCs w:val="28"/>
          <w:lang w:val="ru-RU"/>
        </w:rPr>
      </w:pPr>
      <w:r>
        <w:rPr>
          <w:rFonts w:hint="default" w:ascii="Times New Roman" w:hAnsi="Times New Roman" w:cs="Times New Roman"/>
          <w:b/>
          <w:sz w:val="28"/>
          <w:szCs w:val="28"/>
        </w:rPr>
        <w:t xml:space="preserve">Педагогический совет № </w:t>
      </w:r>
      <w:r>
        <w:rPr>
          <w:rFonts w:hint="default" w:ascii="Times New Roman" w:hAnsi="Times New Roman" w:cs="Times New Roman"/>
          <w:b/>
          <w:sz w:val="28"/>
          <w:szCs w:val="28"/>
          <w:lang w:val="ru-RU"/>
        </w:rPr>
        <w:t>3</w:t>
      </w:r>
    </w:p>
    <w:p w14:paraId="3686775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791F2AE0">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w:t>
      </w:r>
      <w:r>
        <w:rPr>
          <w:rFonts w:hint="default" w:ascii="Times New Roman" w:hAnsi="Times New Roman" w:cs="Times New Roman"/>
          <w:sz w:val="24"/>
          <w:szCs w:val="24"/>
        </w:rPr>
        <w:t xml:space="preserve"> Использование </w:t>
      </w:r>
      <w:r>
        <w:rPr>
          <w:rFonts w:hint="default" w:ascii="Times New Roman" w:hAnsi="Times New Roman" w:cs="Times New Roman"/>
          <w:sz w:val="24"/>
          <w:szCs w:val="24"/>
          <w:lang w:val="ru-RU"/>
        </w:rPr>
        <w:t xml:space="preserve">метода проекта </w:t>
      </w:r>
      <w:r>
        <w:rPr>
          <w:rFonts w:hint="default" w:ascii="Times New Roman" w:hAnsi="Times New Roman" w:cs="Times New Roman"/>
          <w:sz w:val="24"/>
          <w:szCs w:val="24"/>
        </w:rPr>
        <w:t xml:space="preserve"> в нравственно - патриотическом воспитании дошкольников</w:t>
      </w:r>
    </w:p>
    <w:p w14:paraId="4B6C3CE9">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b/>
          <w:sz w:val="24"/>
          <w:szCs w:val="24"/>
        </w:rPr>
        <w:t>Цель:</w:t>
      </w:r>
      <w:r>
        <w:rPr>
          <w:rFonts w:hint="default" w:ascii="Times New Roman" w:hAnsi="Times New Roman" w:cs="Times New Roman"/>
          <w:b w:val="0"/>
          <w:bCs w:val="0"/>
          <w:sz w:val="24"/>
          <w:szCs w:val="24"/>
        </w:rPr>
        <w:t>Создание мотивации педагогов к деятельности</w:t>
      </w:r>
      <w:r>
        <w:rPr>
          <w:rFonts w:hint="default" w:ascii="Times New Roman" w:hAnsi="Times New Roman" w:cs="Times New Roman"/>
          <w:b w:val="0"/>
          <w:bCs w:val="0"/>
          <w:sz w:val="24"/>
          <w:szCs w:val="24"/>
          <w:lang w:val="ru-RU"/>
        </w:rPr>
        <w:t xml:space="preserve"> по </w:t>
      </w:r>
      <w:r>
        <w:rPr>
          <w:rFonts w:hint="default" w:ascii="Times New Roman" w:hAnsi="Times New Roman" w:eastAsia="SimSun" w:cs="Times New Roman"/>
          <w:b w:val="0"/>
          <w:bCs w:val="0"/>
          <w:i w:val="0"/>
          <w:iCs w:val="0"/>
          <w:caps w:val="0"/>
          <w:color w:val="000000"/>
          <w:spacing w:val="0"/>
          <w:sz w:val="24"/>
          <w:szCs w:val="24"/>
          <w:shd w:val="clear" w:fill="FFFFFF"/>
        </w:rPr>
        <w:t>реализаци</w:t>
      </w:r>
      <w:r>
        <w:rPr>
          <w:rFonts w:hint="default" w:ascii="Times New Roman" w:hAnsi="Times New Roman" w:eastAsia="SimSun" w:cs="Times New Roman"/>
          <w:b w:val="0"/>
          <w:bCs w:val="0"/>
          <w:i w:val="0"/>
          <w:iCs w:val="0"/>
          <w:caps w:val="0"/>
          <w:color w:val="000000"/>
          <w:spacing w:val="0"/>
          <w:sz w:val="24"/>
          <w:szCs w:val="24"/>
          <w:shd w:val="clear" w:fill="FFFFFF"/>
          <w:lang w:val="ru-RU"/>
        </w:rPr>
        <w:t>и</w:t>
      </w:r>
      <w:r>
        <w:rPr>
          <w:rFonts w:hint="default" w:ascii="Times New Roman" w:hAnsi="Times New Roman" w:eastAsia="SimSun" w:cs="Times New Roman"/>
          <w:b w:val="0"/>
          <w:bCs w:val="0"/>
          <w:i w:val="0"/>
          <w:iCs w:val="0"/>
          <w:caps w:val="0"/>
          <w:color w:val="000000"/>
          <w:spacing w:val="0"/>
          <w:sz w:val="24"/>
          <w:szCs w:val="24"/>
          <w:shd w:val="clear" w:fill="FFFFFF"/>
        </w:rPr>
        <w:t xml:space="preserve"> нравственно-патриотического воспитания дошкольников через проектную деятельность</w:t>
      </w:r>
      <w:r>
        <w:rPr>
          <w:rFonts w:hint="default" w:ascii="Times New Roman" w:hAnsi="Times New Roman" w:eastAsia="SimSun" w:cs="Times New Roman"/>
          <w:b w:val="0"/>
          <w:bCs w:val="0"/>
          <w:i w:val="0"/>
          <w:iCs w:val="0"/>
          <w:caps w:val="0"/>
          <w:color w:val="000000"/>
          <w:spacing w:val="0"/>
          <w:sz w:val="24"/>
          <w:szCs w:val="24"/>
          <w:shd w:val="clear" w:fill="FFFFFF"/>
          <w:lang w:val="ru-RU"/>
        </w:rPr>
        <w:t>.</w:t>
      </w:r>
    </w:p>
    <w:p w14:paraId="74157191">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b/>
          <w:sz w:val="24"/>
          <w:szCs w:val="24"/>
          <w:lang w:val="ru-RU"/>
        </w:rPr>
      </w:pPr>
      <w:r>
        <w:rPr>
          <w:rFonts w:hint="default" w:ascii="Times New Roman" w:hAnsi="Times New Roman" w:cs="Times New Roman"/>
          <w:b/>
          <w:sz w:val="24"/>
          <w:szCs w:val="24"/>
        </w:rPr>
        <w:t xml:space="preserve">Форма проведения: </w:t>
      </w:r>
      <w:r>
        <w:rPr>
          <w:rFonts w:hint="default" w:ascii="Times New Roman" w:hAnsi="Times New Roman" w:cs="Times New Roman"/>
          <w:b w:val="0"/>
          <w:bCs/>
          <w:sz w:val="24"/>
          <w:szCs w:val="24"/>
          <w:lang w:val="ru-RU"/>
        </w:rPr>
        <w:t>круглый стол</w:t>
      </w:r>
    </w:p>
    <w:p w14:paraId="07BDF53F">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b/>
          <w:sz w:val="24"/>
          <w:szCs w:val="24"/>
        </w:rPr>
        <w:t>Дата проведения:</w:t>
      </w:r>
      <w:r>
        <w:rPr>
          <w:rFonts w:hint="default" w:ascii="Times New Roman" w:hAnsi="Times New Roman" w:cs="Times New Roman"/>
          <w:b w:val="0"/>
          <w:bCs/>
          <w:sz w:val="24"/>
          <w:szCs w:val="24"/>
        </w:rPr>
        <w:t xml:space="preserve"> </w:t>
      </w:r>
      <w:r>
        <w:rPr>
          <w:rFonts w:hint="default" w:ascii="Times New Roman" w:hAnsi="Times New Roman" w:cs="Times New Roman"/>
          <w:b w:val="0"/>
          <w:bCs/>
          <w:sz w:val="24"/>
          <w:szCs w:val="24"/>
          <w:lang w:val="ru-RU"/>
        </w:rPr>
        <w:t>март 2026</w:t>
      </w:r>
    </w:p>
    <w:p w14:paraId="63DF4517">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p>
    <w:tbl>
      <w:tblPr>
        <w:tblStyle w:val="7"/>
        <w:tblpPr w:leftFromText="180" w:rightFromText="180" w:vertAnchor="text" w:horzAnchor="page" w:tblpX="1093" w:tblpY="284"/>
        <w:tblOverlap w:val="never"/>
        <w:tblW w:w="10064" w:type="dxa"/>
        <w:tblInd w:w="0" w:type="dxa"/>
        <w:tblLayout w:type="fixed"/>
        <w:tblCellMar>
          <w:top w:w="0" w:type="dxa"/>
          <w:left w:w="40" w:type="dxa"/>
          <w:bottom w:w="0" w:type="dxa"/>
          <w:right w:w="40" w:type="dxa"/>
        </w:tblCellMar>
      </w:tblPr>
      <w:tblGrid>
        <w:gridCol w:w="567"/>
        <w:gridCol w:w="7080"/>
        <w:gridCol w:w="2417"/>
      </w:tblGrid>
      <w:tr w14:paraId="65735287">
        <w:tblPrEx>
          <w:tblCellMar>
            <w:top w:w="0" w:type="dxa"/>
            <w:left w:w="40" w:type="dxa"/>
            <w:bottom w:w="0" w:type="dxa"/>
            <w:right w:w="40" w:type="dxa"/>
          </w:tblCellMar>
        </w:tblPrEx>
        <w:trPr>
          <w:trHeight w:val="324" w:hRule="exact"/>
        </w:trPr>
        <w:tc>
          <w:tcPr>
            <w:tcW w:w="567" w:type="dxa"/>
            <w:tcBorders>
              <w:top w:val="single" w:color="auto" w:sz="6" w:space="0"/>
              <w:left w:val="single" w:color="auto" w:sz="6" w:space="0"/>
              <w:bottom w:val="single" w:color="auto" w:sz="6" w:space="0"/>
              <w:right w:val="single" w:color="auto" w:sz="6" w:space="0"/>
            </w:tcBorders>
            <w:shd w:val="clear" w:color="auto" w:fill="FFFFFF"/>
            <w:vAlign w:val="center"/>
          </w:tcPr>
          <w:p w14:paraId="12CBC21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z w:val="24"/>
                <w:szCs w:val="24"/>
                <w14:textFill>
                  <w14:solidFill>
                    <w14:schemeClr w14:val="tx1"/>
                  </w14:solidFill>
                </w14:textFill>
              </w:rPr>
              <w:t>№</w:t>
            </w:r>
          </w:p>
        </w:tc>
        <w:tc>
          <w:tcPr>
            <w:tcW w:w="7080" w:type="dxa"/>
            <w:tcBorders>
              <w:top w:val="single" w:color="auto" w:sz="6" w:space="0"/>
              <w:left w:val="single" w:color="auto" w:sz="6" w:space="0"/>
              <w:bottom w:val="single" w:color="auto" w:sz="6" w:space="0"/>
              <w:right w:val="single" w:color="auto" w:sz="4" w:space="0"/>
            </w:tcBorders>
            <w:shd w:val="clear" w:color="auto" w:fill="FFFFFF"/>
            <w:vAlign w:val="center"/>
          </w:tcPr>
          <w:p w14:paraId="4670550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14:textFill>
                  <w14:solidFill>
                    <w14:schemeClr w14:val="tx1"/>
                  </w14:solidFill>
                </w14:textFill>
              </w:rPr>
            </w:pPr>
            <w:r>
              <w:rPr>
                <w:rFonts w:hint="default" w:ascii="Times New Roman" w:hAnsi="Times New Roman" w:eastAsia="Times New Roman" w:cs="Times New Roman"/>
                <w:b/>
                <w:iCs/>
                <w:color w:val="000000" w:themeColor="text1"/>
                <w:spacing w:val="-1"/>
                <w:sz w:val="24"/>
                <w:szCs w:val="24"/>
                <w14:textFill>
                  <w14:solidFill>
                    <w14:schemeClr w14:val="tx1"/>
                  </w14:solidFill>
                </w14:textFill>
              </w:rPr>
              <w:t>План педагогического совета</w:t>
            </w:r>
          </w:p>
        </w:tc>
        <w:tc>
          <w:tcPr>
            <w:tcW w:w="2417" w:type="dxa"/>
            <w:tcBorders>
              <w:top w:val="single" w:color="auto" w:sz="6" w:space="0"/>
              <w:left w:val="single" w:color="auto" w:sz="4" w:space="0"/>
              <w:bottom w:val="single" w:color="auto" w:sz="6" w:space="0"/>
              <w:right w:val="single" w:color="auto" w:sz="6" w:space="0"/>
            </w:tcBorders>
            <w:shd w:val="clear" w:color="auto" w:fill="FFFFFF"/>
            <w:vAlign w:val="center"/>
          </w:tcPr>
          <w:p w14:paraId="2B6AD4F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
                <w:color w:val="000000" w:themeColor="text1"/>
                <w:sz w:val="24"/>
                <w:szCs w:val="24"/>
                <w14:textFill>
                  <w14:solidFill>
                    <w14:schemeClr w14:val="tx1"/>
                  </w14:solidFill>
                </w14:textFill>
              </w:rPr>
            </w:pPr>
            <w:r>
              <w:rPr>
                <w:rFonts w:hint="default" w:ascii="Times New Roman" w:hAnsi="Times New Roman" w:eastAsia="Times New Roman" w:cs="Times New Roman"/>
                <w:b/>
                <w:bCs/>
                <w:color w:val="000000" w:themeColor="text1"/>
                <w:spacing w:val="-5"/>
                <w:sz w:val="24"/>
                <w:szCs w:val="24"/>
                <w14:textFill>
                  <w14:solidFill>
                    <w14:schemeClr w14:val="tx1"/>
                  </w14:solidFill>
                </w14:textFill>
              </w:rPr>
              <w:t>Ответственные</w:t>
            </w:r>
          </w:p>
        </w:tc>
      </w:tr>
      <w:tr w14:paraId="713D2598">
        <w:tblPrEx>
          <w:tblCellMar>
            <w:top w:w="0" w:type="dxa"/>
            <w:left w:w="40" w:type="dxa"/>
            <w:bottom w:w="0" w:type="dxa"/>
            <w:right w:w="40" w:type="dxa"/>
          </w:tblCellMar>
        </w:tblPrEx>
        <w:trPr>
          <w:trHeight w:val="272" w:hRule="exact"/>
        </w:trPr>
        <w:tc>
          <w:tcPr>
            <w:tcW w:w="10064" w:type="dxa"/>
            <w:gridSpan w:val="3"/>
            <w:tcBorders>
              <w:top w:val="single" w:color="auto" w:sz="6" w:space="0"/>
              <w:left w:val="single" w:color="auto" w:sz="6" w:space="0"/>
              <w:bottom w:val="single" w:color="auto" w:sz="6" w:space="0"/>
              <w:right w:val="single" w:color="auto" w:sz="6" w:space="0"/>
            </w:tcBorders>
            <w:shd w:val="clear" w:color="auto" w:fill="FFFFFF"/>
            <w:vAlign w:val="center"/>
          </w:tcPr>
          <w:p w14:paraId="4D83264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040"/>
              <w:jc w:val="both"/>
              <w:textAlignment w:val="auto"/>
              <w:rPr>
                <w:rFonts w:hint="default" w:ascii="Times New Roman" w:hAnsi="Times New Roman" w:eastAsia="Times New Roman" w:cs="Times New Roman"/>
                <w:b/>
                <w:bCs/>
                <w:color w:val="000000" w:themeColor="text1"/>
                <w:spacing w:val="-5"/>
                <w:sz w:val="24"/>
                <w:szCs w:val="24"/>
                <w14:textFill>
                  <w14:solidFill>
                    <w14:schemeClr w14:val="tx1"/>
                  </w14:solidFill>
                </w14:textFill>
              </w:rPr>
            </w:pPr>
          </w:p>
        </w:tc>
      </w:tr>
      <w:tr w14:paraId="21B9E945">
        <w:tblPrEx>
          <w:tblCellMar>
            <w:top w:w="0" w:type="dxa"/>
            <w:left w:w="40" w:type="dxa"/>
            <w:bottom w:w="0" w:type="dxa"/>
            <w:right w:w="40" w:type="dxa"/>
          </w:tblCellMar>
        </w:tblPrEx>
        <w:trPr>
          <w:trHeight w:val="235"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0CC717C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bCs/>
                <w:color w:val="000000" w:themeColor="text1"/>
                <w:sz w:val="24"/>
                <w:szCs w:val="24"/>
                <w14:textFill>
                  <w14:solidFill>
                    <w14:schemeClr w14:val="tx1"/>
                  </w14:solidFill>
                </w14:textFill>
              </w:rPr>
              <w:t>1.</w:t>
            </w:r>
          </w:p>
        </w:tc>
        <w:tc>
          <w:tcPr>
            <w:tcW w:w="7080" w:type="dxa"/>
            <w:tcBorders>
              <w:top w:val="single" w:color="auto" w:sz="6" w:space="0"/>
              <w:left w:val="single" w:color="auto" w:sz="6" w:space="0"/>
              <w:bottom w:val="single" w:color="auto" w:sz="6" w:space="0"/>
              <w:right w:val="single" w:color="auto" w:sz="4" w:space="0"/>
            </w:tcBorders>
            <w:shd w:val="clear" w:color="auto" w:fill="auto"/>
          </w:tcPr>
          <w:p w14:paraId="4A080B63">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val="ru-RU"/>
                <w14:textFill>
                  <w14:solidFill>
                    <w14:schemeClr w14:val="tx1"/>
                  </w14:solidFill>
                </w14:textFill>
              </w:rPr>
            </w:pPr>
            <w:r>
              <w:rPr>
                <w:rFonts w:hint="default" w:ascii="Times New Roman" w:hAnsi="Times New Roman" w:cs="Times New Roman"/>
                <w:sz w:val="24"/>
                <w:szCs w:val="24"/>
              </w:rPr>
              <w:t xml:space="preserve">Выполнение решений педагогического совета № </w:t>
            </w:r>
            <w:r>
              <w:rPr>
                <w:rFonts w:hint="default" w:ascii="Times New Roman" w:hAnsi="Times New Roman" w:cs="Times New Roman"/>
                <w:sz w:val="24"/>
                <w:szCs w:val="24"/>
                <w:lang w:val="ru-RU"/>
              </w:rPr>
              <w:t>2</w:t>
            </w:r>
          </w:p>
        </w:tc>
        <w:tc>
          <w:tcPr>
            <w:tcW w:w="2417" w:type="dxa"/>
            <w:tcBorders>
              <w:top w:val="single" w:color="auto" w:sz="6" w:space="0"/>
              <w:left w:val="single" w:color="auto" w:sz="4" w:space="0"/>
              <w:bottom w:val="single" w:color="auto" w:sz="6" w:space="0"/>
              <w:right w:val="single" w:color="auto" w:sz="6" w:space="0"/>
            </w:tcBorders>
            <w:shd w:val="clear" w:color="auto" w:fill="FFFFFF"/>
            <w:vAlign w:val="center"/>
          </w:tcPr>
          <w:p w14:paraId="46DF610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Минеханова Г.Р.</w:t>
            </w:r>
          </w:p>
          <w:p w14:paraId="0609709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заведующий ДОУ</w:t>
            </w:r>
          </w:p>
        </w:tc>
      </w:tr>
      <w:tr w14:paraId="33A5F1A0">
        <w:tblPrEx>
          <w:tblCellMar>
            <w:top w:w="0" w:type="dxa"/>
            <w:left w:w="40" w:type="dxa"/>
            <w:bottom w:w="0" w:type="dxa"/>
            <w:right w:w="40" w:type="dxa"/>
          </w:tblCellMar>
        </w:tblPrEx>
        <w:trPr>
          <w:trHeight w:val="881"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5477ABD9">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14:textFill>
                  <w14:solidFill>
                    <w14:schemeClr w14:val="tx1"/>
                  </w14:solidFill>
                </w14:textFill>
              </w:rPr>
            </w:pPr>
            <w:r>
              <w:rPr>
                <w:rFonts w:hint="default" w:ascii="Times New Roman" w:hAnsi="Times New Roman" w:eastAsia="Times New Roman" w:cs="Times New Roman"/>
                <w:bCs/>
                <w:color w:val="000000" w:themeColor="text1"/>
                <w:sz w:val="24"/>
                <w:szCs w:val="24"/>
                <w14:textFill>
                  <w14:solidFill>
                    <w14:schemeClr w14:val="tx1"/>
                  </w14:solidFill>
                </w14:textFill>
              </w:rPr>
              <w:t>2.</w:t>
            </w:r>
          </w:p>
          <w:p w14:paraId="7CF8582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p>
        </w:tc>
        <w:tc>
          <w:tcPr>
            <w:tcW w:w="7080" w:type="dxa"/>
            <w:tcBorders>
              <w:top w:val="single" w:color="auto" w:sz="6" w:space="0"/>
              <w:left w:val="single" w:color="auto" w:sz="6" w:space="0"/>
              <w:right w:val="single" w:color="auto" w:sz="4" w:space="0"/>
            </w:tcBorders>
            <w:shd w:val="clear" w:color="auto" w:fill="auto"/>
          </w:tcPr>
          <w:p w14:paraId="3E7318E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SimSun" w:cs="Times New Roman"/>
                <w:b w:val="0"/>
                <w:bCs w:val="0"/>
                <w:i w:val="0"/>
                <w:iCs w:val="0"/>
                <w:caps w:val="0"/>
                <w:color w:val="000000"/>
                <w:spacing w:val="0"/>
                <w:sz w:val="24"/>
                <w:szCs w:val="24"/>
                <w:shd w:val="clear" w:fill="FFFFFF"/>
                <w:lang w:val="ru-RU"/>
              </w:rPr>
            </w:pPr>
            <w:r>
              <w:rPr>
                <w:rFonts w:hint="default" w:ascii="Times New Roman" w:hAnsi="Times New Roman" w:cs="Times New Roman"/>
                <w:sz w:val="24"/>
                <w:szCs w:val="24"/>
              </w:rPr>
              <w:t>Справка по итогам тематического контроля</w:t>
            </w:r>
            <w:r>
              <w:rPr>
                <w:rFonts w:hint="default" w:ascii="Times New Roman" w:hAnsi="Times New Roman" w:cs="Times New Roman"/>
                <w:sz w:val="24"/>
                <w:szCs w:val="24"/>
                <w:lang w:val="ru-RU"/>
              </w:rPr>
              <w:t xml:space="preserve"> </w:t>
            </w:r>
            <w:r>
              <w:rPr>
                <w:rFonts w:hint="default" w:ascii="Times New Roman" w:hAnsi="Times New Roman" w:cs="Times New Roman"/>
                <w:b w:val="0"/>
                <w:bCs w:val="0"/>
                <w:sz w:val="24"/>
                <w:szCs w:val="24"/>
                <w:lang w:val="ru-RU"/>
              </w:rPr>
              <w:t>«И</w:t>
            </w:r>
            <w:r>
              <w:rPr>
                <w:rFonts w:hint="default" w:ascii="Times New Roman" w:hAnsi="Times New Roman" w:eastAsia="SimSun" w:cs="Times New Roman"/>
                <w:b w:val="0"/>
                <w:bCs w:val="0"/>
                <w:i w:val="0"/>
                <w:iCs w:val="0"/>
                <w:caps w:val="0"/>
                <w:color w:val="000000"/>
                <w:spacing w:val="0"/>
                <w:sz w:val="24"/>
                <w:szCs w:val="24"/>
                <w:shd w:val="clear" w:fill="FFFFFF"/>
              </w:rPr>
              <w:t>спользование  метода</w:t>
            </w:r>
            <w:r>
              <w:rPr>
                <w:rFonts w:hint="default" w:ascii="Times New Roman" w:hAnsi="Times New Roman" w:eastAsia="SimSun" w:cs="Times New Roman"/>
                <w:b w:val="0"/>
                <w:bCs w:val="0"/>
                <w:i w:val="0"/>
                <w:iCs w:val="0"/>
                <w:caps w:val="0"/>
                <w:color w:val="000000"/>
                <w:spacing w:val="0"/>
                <w:sz w:val="24"/>
                <w:szCs w:val="24"/>
                <w:shd w:val="clear" w:fill="FFFFFF"/>
                <w:lang w:val="ru-RU"/>
              </w:rPr>
              <w:t xml:space="preserve"> проекта</w:t>
            </w:r>
            <w:r>
              <w:rPr>
                <w:rFonts w:hint="default" w:ascii="Times New Roman" w:hAnsi="Times New Roman" w:eastAsia="SimSun" w:cs="Times New Roman"/>
                <w:b w:val="0"/>
                <w:bCs w:val="0"/>
                <w:i w:val="0"/>
                <w:iCs w:val="0"/>
                <w:caps w:val="0"/>
                <w:color w:val="000000"/>
                <w:spacing w:val="0"/>
                <w:sz w:val="24"/>
                <w:szCs w:val="24"/>
                <w:shd w:val="clear" w:fill="FFFFFF"/>
              </w:rPr>
              <w:t xml:space="preserve"> в нравственно-патриотическом воспитании детей</w:t>
            </w:r>
            <w:r>
              <w:rPr>
                <w:rFonts w:hint="default" w:ascii="Times New Roman" w:hAnsi="Times New Roman" w:eastAsia="SimSun" w:cs="Times New Roman"/>
                <w:b w:val="0"/>
                <w:bCs w:val="0"/>
                <w:i w:val="0"/>
                <w:iCs w:val="0"/>
                <w:caps w:val="0"/>
                <w:color w:val="000000"/>
                <w:spacing w:val="0"/>
                <w:sz w:val="24"/>
                <w:szCs w:val="24"/>
                <w:shd w:val="clear" w:fill="FFFFFF"/>
                <w:lang w:val="ru-RU"/>
              </w:rPr>
              <w:t xml:space="preserve">  старшего дошкольного возраста»</w:t>
            </w:r>
          </w:p>
          <w:p w14:paraId="73FF873B">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SimSun" w:cs="Times New Roman"/>
                <w:b w:val="0"/>
                <w:bCs w:val="0"/>
                <w:i w:val="0"/>
                <w:iCs w:val="0"/>
                <w:caps w:val="0"/>
                <w:color w:val="000000"/>
                <w:spacing w:val="0"/>
                <w:sz w:val="24"/>
                <w:szCs w:val="24"/>
                <w:shd w:val="clear" w:fill="FFFFFF"/>
                <w:lang w:val="ru-RU"/>
              </w:rPr>
            </w:pPr>
          </w:p>
        </w:tc>
        <w:tc>
          <w:tcPr>
            <w:tcW w:w="2417" w:type="dxa"/>
            <w:tcBorders>
              <w:top w:val="single" w:color="auto" w:sz="6" w:space="0"/>
              <w:left w:val="single" w:color="auto" w:sz="4" w:space="0"/>
              <w:right w:val="single" w:color="auto" w:sz="6" w:space="0"/>
            </w:tcBorders>
            <w:shd w:val="clear" w:color="auto" w:fill="FFFFFF"/>
            <w:vAlign w:val="center"/>
          </w:tcPr>
          <w:p w14:paraId="365245B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Еремеева Е.Л.</w:t>
            </w:r>
          </w:p>
          <w:p w14:paraId="2D13DB5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ст.воспитатель</w:t>
            </w:r>
          </w:p>
        </w:tc>
      </w:tr>
      <w:tr w14:paraId="0CD0DD2D">
        <w:tblPrEx>
          <w:tblCellMar>
            <w:top w:w="0" w:type="dxa"/>
            <w:left w:w="40" w:type="dxa"/>
            <w:bottom w:w="0" w:type="dxa"/>
            <w:right w:w="40" w:type="dxa"/>
          </w:tblCellMar>
        </w:tblPrEx>
        <w:trPr>
          <w:trHeight w:val="31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1B83C03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14:textFill>
                  <w14:solidFill>
                    <w14:schemeClr w14:val="tx1"/>
                  </w14:solidFill>
                </w14:textFill>
              </w:rPr>
            </w:pPr>
            <w:r>
              <w:rPr>
                <w:rFonts w:hint="default" w:ascii="Times New Roman" w:hAnsi="Times New Roman" w:eastAsia="Times New Roman" w:cs="Times New Roman"/>
                <w:bCs/>
                <w:color w:val="000000" w:themeColor="text1"/>
                <w:sz w:val="24"/>
                <w:szCs w:val="24"/>
                <w:lang w:val="ru-RU"/>
                <w14:textFill>
                  <w14:solidFill>
                    <w14:schemeClr w14:val="tx1"/>
                  </w14:solidFill>
                </w14:textFill>
              </w:rPr>
              <w:t>3</w:t>
            </w:r>
            <w:r>
              <w:rPr>
                <w:rFonts w:hint="default" w:ascii="Times New Roman" w:hAnsi="Times New Roman" w:eastAsia="Times New Roman" w:cs="Times New Roman"/>
                <w:bCs/>
                <w:color w:val="000000" w:themeColor="text1"/>
                <w:sz w:val="24"/>
                <w:szCs w:val="24"/>
                <w14:textFill>
                  <w14:solidFill>
                    <w14:schemeClr w14:val="tx1"/>
                  </w14:solidFill>
                </w14:textFill>
              </w:rPr>
              <w:t>.</w:t>
            </w:r>
          </w:p>
        </w:tc>
        <w:tc>
          <w:tcPr>
            <w:tcW w:w="7080" w:type="dxa"/>
            <w:tcBorders>
              <w:top w:val="single" w:color="auto" w:sz="6" w:space="0"/>
              <w:left w:val="single" w:color="auto" w:sz="6" w:space="0"/>
              <w:bottom w:val="single" w:color="auto" w:sz="6" w:space="0"/>
              <w:right w:val="single" w:color="auto" w:sz="4" w:space="0"/>
            </w:tcBorders>
            <w:shd w:val="clear" w:color="auto" w:fill="auto"/>
          </w:tcPr>
          <w:p w14:paraId="127A61ED">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cs="Times New Roman"/>
                <w:b w:val="0"/>
                <w:bCs w:val="0"/>
                <w:color w:val="auto"/>
                <w:sz w:val="24"/>
                <w:szCs w:val="24"/>
              </w:rPr>
            </w:pPr>
            <w:r>
              <w:rPr>
                <w:rFonts w:hint="default" w:ascii="Times New Roman" w:hAnsi="Times New Roman" w:cs="Times New Roman"/>
                <w:color w:val="auto"/>
                <w:sz w:val="24"/>
                <w:szCs w:val="24"/>
              </w:rPr>
              <w:t>Итоги анкетирования родителей</w:t>
            </w:r>
            <w:r>
              <w:rPr>
                <w:rFonts w:hint="default" w:ascii="Times New Roman" w:hAnsi="Times New Roman" w:cs="Times New Roman"/>
                <w:color w:val="auto"/>
                <w:sz w:val="24"/>
                <w:szCs w:val="24"/>
                <w:lang w:val="ru-RU"/>
              </w:rPr>
              <w:t xml:space="preserve"> </w:t>
            </w:r>
            <w:r>
              <w:rPr>
                <w:rFonts w:hint="default" w:ascii="Times New Roman" w:hAnsi="Times New Roman" w:eastAsia="Arial" w:cs="Times New Roman"/>
                <w:b w:val="0"/>
                <w:bCs w:val="0"/>
                <w:i w:val="0"/>
                <w:iCs w:val="0"/>
                <w:caps w:val="0"/>
                <w:color w:val="auto"/>
                <w:spacing w:val="0"/>
                <w:sz w:val="24"/>
                <w:szCs w:val="24"/>
                <w:shd w:val="clear" w:fill="FFFFFF"/>
              </w:rPr>
              <w:t>«Нравственно-патриотическое воспитание в семье»</w:t>
            </w:r>
          </w:p>
          <w:p w14:paraId="16D7774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cs="Times New Roman"/>
                <w:sz w:val="24"/>
                <w:szCs w:val="24"/>
              </w:rPr>
            </w:pPr>
          </w:p>
        </w:tc>
        <w:tc>
          <w:tcPr>
            <w:tcW w:w="2417" w:type="dxa"/>
            <w:tcBorders>
              <w:left w:val="single" w:color="auto" w:sz="4" w:space="0"/>
              <w:bottom w:val="single" w:color="auto" w:sz="6" w:space="0"/>
              <w:right w:val="single" w:color="auto" w:sz="6" w:space="0"/>
            </w:tcBorders>
            <w:shd w:val="clear" w:color="auto" w:fill="FFFFFF"/>
            <w:vAlign w:val="center"/>
          </w:tcPr>
          <w:p w14:paraId="2A1544C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 xml:space="preserve">Назмутдинова Р.Ф. </w:t>
            </w:r>
          </w:p>
          <w:p w14:paraId="4D0462C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педагог -психолог</w:t>
            </w:r>
          </w:p>
        </w:tc>
      </w:tr>
      <w:tr w14:paraId="2D7244AE">
        <w:tblPrEx>
          <w:tblCellMar>
            <w:top w:w="0" w:type="dxa"/>
            <w:left w:w="40" w:type="dxa"/>
            <w:bottom w:w="0" w:type="dxa"/>
            <w:right w:w="40" w:type="dxa"/>
          </w:tblCellMar>
        </w:tblPrEx>
        <w:trPr>
          <w:trHeight w:val="31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0263105A">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bCs/>
                <w:color w:val="000000" w:themeColor="text1"/>
                <w:sz w:val="24"/>
                <w:szCs w:val="24"/>
                <w:lang w:val="ru-RU"/>
                <w14:textFill>
                  <w14:solidFill>
                    <w14:schemeClr w14:val="tx1"/>
                  </w14:solidFill>
                </w14:textFill>
              </w:rPr>
            </w:pPr>
            <w:r>
              <w:rPr>
                <w:rFonts w:hint="default" w:ascii="Times New Roman" w:hAnsi="Times New Roman" w:eastAsia="Times New Roman" w:cs="Times New Roman"/>
                <w:bCs/>
                <w:color w:val="000000" w:themeColor="text1"/>
                <w:sz w:val="24"/>
                <w:szCs w:val="24"/>
                <w:lang w:val="ru-RU"/>
                <w14:textFill>
                  <w14:solidFill>
                    <w14:schemeClr w14:val="tx1"/>
                  </w14:solidFill>
                </w14:textFill>
              </w:rPr>
              <w:t>4.</w:t>
            </w:r>
          </w:p>
        </w:tc>
        <w:tc>
          <w:tcPr>
            <w:tcW w:w="7080" w:type="dxa"/>
            <w:tcBorders>
              <w:top w:val="single" w:color="auto" w:sz="6" w:space="0"/>
              <w:left w:val="single" w:color="auto" w:sz="6" w:space="0"/>
              <w:bottom w:val="single" w:color="auto" w:sz="6" w:space="0"/>
              <w:right w:val="single" w:color="auto" w:sz="4" w:space="0"/>
            </w:tcBorders>
            <w:shd w:val="clear" w:color="auto" w:fill="auto"/>
          </w:tcPr>
          <w:p w14:paraId="2961104F">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Презентационный материал из опыта работы</w:t>
            </w:r>
          </w:p>
          <w:p w14:paraId="79AAFB47">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«Проектная деятельность как один из методов нравственно-патриотического воспитания детей дошкольного возраста»</w:t>
            </w:r>
          </w:p>
          <w:p w14:paraId="07EDEBF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cs="Times New Roman"/>
                <w:sz w:val="24"/>
                <w:szCs w:val="24"/>
                <w:lang w:val="ru-RU"/>
              </w:rPr>
            </w:pPr>
          </w:p>
        </w:tc>
        <w:tc>
          <w:tcPr>
            <w:tcW w:w="2417" w:type="dxa"/>
            <w:tcBorders>
              <w:left w:val="single" w:color="auto" w:sz="4" w:space="0"/>
              <w:bottom w:val="single" w:color="auto" w:sz="6" w:space="0"/>
              <w:right w:val="single" w:color="auto" w:sz="6" w:space="0"/>
            </w:tcBorders>
            <w:shd w:val="clear" w:color="auto" w:fill="FFFFFF"/>
            <w:vAlign w:val="center"/>
          </w:tcPr>
          <w:p w14:paraId="17EB1051">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Галимова Л.И.</w:t>
            </w:r>
          </w:p>
          <w:p w14:paraId="20AB8423">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воспитатель</w:t>
            </w:r>
          </w:p>
        </w:tc>
      </w:tr>
      <w:tr w14:paraId="59A1CCE9">
        <w:tblPrEx>
          <w:tblCellMar>
            <w:top w:w="0" w:type="dxa"/>
            <w:left w:w="40" w:type="dxa"/>
            <w:bottom w:w="0" w:type="dxa"/>
            <w:right w:w="40" w:type="dxa"/>
          </w:tblCellMar>
        </w:tblPrEx>
        <w:trPr>
          <w:trHeight w:val="24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30EEC1A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14:textFill>
                  <w14:solidFill>
                    <w14:schemeClr w14:val="tx1"/>
                  </w14:solidFill>
                </w14:textFill>
              </w:rPr>
              <w:t>5.</w:t>
            </w:r>
          </w:p>
        </w:tc>
        <w:tc>
          <w:tcPr>
            <w:tcW w:w="7080" w:type="dxa"/>
            <w:tcBorders>
              <w:top w:val="single" w:color="auto" w:sz="6" w:space="0"/>
              <w:left w:val="single" w:color="auto" w:sz="6" w:space="0"/>
              <w:bottom w:val="single" w:color="auto" w:sz="6" w:space="0"/>
              <w:right w:val="single" w:color="auto" w:sz="4" w:space="0"/>
            </w:tcBorders>
            <w:shd w:val="clear" w:color="auto" w:fill="FFFFFF"/>
          </w:tcPr>
          <w:p w14:paraId="4214837E">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Style w:val="9"/>
                <w:rFonts w:hint="default" w:ascii="Times New Roman" w:hAnsi="Times New Roman" w:eastAsia="SimSun" w:cs="Times New Roman"/>
                <w:b w:val="0"/>
                <w:bCs w:val="0"/>
                <w:i w:val="0"/>
                <w:iCs w:val="0"/>
                <w:caps w:val="0"/>
                <w:color w:val="676A6C"/>
                <w:spacing w:val="0"/>
                <w:sz w:val="24"/>
                <w:szCs w:val="24"/>
              </w:rPr>
            </w:pPr>
            <w:r>
              <w:rPr>
                <w:rFonts w:hint="default" w:ascii="Times New Roman" w:hAnsi="Times New Roman" w:eastAsia="SimSun" w:cs="Times New Roman"/>
                <w:i w:val="0"/>
                <w:iCs w:val="0"/>
                <w:caps w:val="0"/>
                <w:color w:val="auto"/>
                <w:spacing w:val="0"/>
                <w:sz w:val="24"/>
                <w:szCs w:val="24"/>
              </w:rPr>
              <w:t> </w:t>
            </w:r>
            <w:r>
              <w:rPr>
                <w:rFonts w:hint="default" w:ascii="Times New Roman" w:hAnsi="Times New Roman" w:eastAsia="SimSun" w:cs="Times New Roman"/>
                <w:i w:val="0"/>
                <w:iCs w:val="0"/>
                <w:caps w:val="0"/>
                <w:color w:val="auto"/>
                <w:spacing w:val="0"/>
                <w:sz w:val="24"/>
                <w:szCs w:val="24"/>
                <w:lang w:val="ru-RU"/>
              </w:rPr>
              <w:t xml:space="preserve">Выступление </w:t>
            </w:r>
            <w:r>
              <w:rPr>
                <w:rStyle w:val="9"/>
                <w:rFonts w:hint="default" w:ascii="Times New Roman" w:hAnsi="Times New Roman" w:eastAsia="SimSun" w:cs="Times New Roman"/>
                <w:b w:val="0"/>
                <w:bCs w:val="0"/>
                <w:i w:val="0"/>
                <w:iCs w:val="0"/>
                <w:caps w:val="0"/>
                <w:color w:val="000000"/>
                <w:spacing w:val="0"/>
                <w:sz w:val="24"/>
                <w:szCs w:val="24"/>
              </w:rPr>
              <w:t>«Проектная деятельность по нравственно -патриотическому воспитанию дошкольников»</w:t>
            </w:r>
            <w:r>
              <w:rPr>
                <w:rStyle w:val="9"/>
                <w:rFonts w:hint="default" w:ascii="Times New Roman" w:hAnsi="Times New Roman" w:eastAsia="SimSun" w:cs="Times New Roman"/>
                <w:b w:val="0"/>
                <w:bCs w:val="0"/>
                <w:i w:val="0"/>
                <w:iCs w:val="0"/>
                <w:caps w:val="0"/>
                <w:color w:val="676A6C"/>
                <w:spacing w:val="0"/>
                <w:sz w:val="24"/>
                <w:szCs w:val="24"/>
              </w:rPr>
              <w:t> </w:t>
            </w:r>
          </w:p>
          <w:p w14:paraId="45C575D5">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Style w:val="9"/>
                <w:rFonts w:hint="default" w:ascii="Times New Roman" w:hAnsi="Times New Roman" w:eastAsia="SimSun" w:cs="Times New Roman"/>
                <w:b w:val="0"/>
                <w:bCs w:val="0"/>
                <w:i w:val="0"/>
                <w:iCs w:val="0"/>
                <w:caps w:val="0"/>
                <w:color w:val="676A6C"/>
                <w:spacing w:val="0"/>
                <w:sz w:val="24"/>
                <w:szCs w:val="24"/>
              </w:rPr>
            </w:pPr>
          </w:p>
        </w:tc>
        <w:tc>
          <w:tcPr>
            <w:tcW w:w="2417" w:type="dxa"/>
            <w:tcBorders>
              <w:left w:val="single" w:color="auto" w:sz="4" w:space="0"/>
              <w:bottom w:val="single" w:color="auto" w:sz="6" w:space="0"/>
              <w:right w:val="single" w:color="auto" w:sz="6" w:space="0"/>
            </w:tcBorders>
            <w:shd w:val="clear" w:color="auto" w:fill="FFFFFF"/>
            <w:vAlign w:val="center"/>
          </w:tcPr>
          <w:p w14:paraId="285D5C8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Макарова В.А.</w:t>
            </w:r>
          </w:p>
          <w:p w14:paraId="28FFB77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воспиатель</w:t>
            </w:r>
          </w:p>
        </w:tc>
      </w:tr>
      <w:tr w14:paraId="3D8E56EB">
        <w:tblPrEx>
          <w:tblCellMar>
            <w:top w:w="0" w:type="dxa"/>
            <w:left w:w="40" w:type="dxa"/>
            <w:bottom w:w="0" w:type="dxa"/>
            <w:right w:w="40" w:type="dxa"/>
          </w:tblCellMar>
        </w:tblPrEx>
        <w:trPr>
          <w:trHeight w:val="24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3C2A2EA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14:textFill>
                  <w14:solidFill>
                    <w14:schemeClr w14:val="tx1"/>
                  </w14:solidFill>
                </w14:textFill>
              </w:rPr>
              <w:t>6.</w:t>
            </w:r>
          </w:p>
        </w:tc>
        <w:tc>
          <w:tcPr>
            <w:tcW w:w="7080" w:type="dxa"/>
            <w:tcBorders>
              <w:top w:val="single" w:color="auto" w:sz="6" w:space="0"/>
              <w:left w:val="single" w:color="auto" w:sz="6" w:space="0"/>
              <w:bottom w:val="single" w:color="auto" w:sz="6" w:space="0"/>
              <w:right w:val="single" w:color="auto" w:sz="4" w:space="0"/>
            </w:tcBorders>
            <w:shd w:val="clear" w:color="auto" w:fill="FFFFFF"/>
          </w:tcPr>
          <w:p w14:paraId="70173F48">
            <w:pPr>
              <w:pStyle w:val="11"/>
              <w:keepNext w:val="0"/>
              <w:keepLines w:val="0"/>
              <w:pageBreakBefore w:val="0"/>
              <w:widowControl/>
              <w:suppressLineNumbers w:val="0"/>
              <w:pBdr>
                <w:top w:val="none" w:color="auto" w:sz="0" w:space="0"/>
                <w:bottom w:val="none" w:color="auto" w:sz="0" w:space="0"/>
              </w:pBdr>
              <w:shd w:val="clear" w:fill="FFFFFF"/>
              <w:kinsoku/>
              <w:wordWrap/>
              <w:overflowPunct/>
              <w:topLinePunct w:val="0"/>
              <w:bidi w:val="0"/>
              <w:snapToGrid/>
              <w:spacing w:before="0" w:beforeAutospacing="0" w:after="0" w:afterAutospacing="0" w:line="240" w:lineRule="auto"/>
              <w:ind w:left="0" w:right="0" w:firstLine="0"/>
              <w:jc w:val="both"/>
              <w:textAlignment w:val="auto"/>
              <w:rPr>
                <w:rFonts w:hint="default" w:ascii="Times New Roman" w:hAnsi="Times New Roman" w:cs="Times New Roman"/>
                <w:i w:val="0"/>
                <w:iCs w:val="0"/>
                <w:caps w:val="0"/>
                <w:color w:val="000000"/>
                <w:spacing w:val="0"/>
                <w:sz w:val="24"/>
                <w:szCs w:val="24"/>
              </w:rPr>
            </w:pPr>
            <w:r>
              <w:rPr>
                <w:rFonts w:hint="default" w:ascii="Times New Roman" w:hAnsi="Times New Roman" w:eastAsia="Times New Roman" w:cs="Times New Roman"/>
                <w:color w:val="000000" w:themeColor="text1"/>
                <w:sz w:val="24"/>
                <w:szCs w:val="24"/>
                <w:lang w:val="ru-RU"/>
                <w14:textFill>
                  <w14:solidFill>
                    <w14:schemeClr w14:val="tx1"/>
                  </w14:solidFill>
                </w14:textFill>
              </w:rPr>
              <w:t>Мастер-клас</w:t>
            </w:r>
            <w:r>
              <w:rPr>
                <w:rFonts w:hint="default" w:ascii="Times New Roman" w:hAnsi="Times New Roman" w:cs="Times New Roman"/>
                <w:color w:val="000000" w:themeColor="text1"/>
                <w:sz w:val="24"/>
                <w:szCs w:val="24"/>
                <w:lang w:val="ru-RU"/>
                <w14:textFill>
                  <w14:solidFill>
                    <w14:schemeClr w14:val="tx1"/>
                  </w14:solidFill>
                </w14:textFill>
              </w:rPr>
              <w:t xml:space="preserve">с  «Разработка проектов </w:t>
            </w:r>
            <w:r>
              <w:rPr>
                <w:rFonts w:hint="default" w:ascii="Times New Roman" w:hAnsi="Times New Roman" w:eastAsia="Times New Roman" w:cs="Times New Roman"/>
                <w:color w:val="000000" w:themeColor="text1"/>
                <w:sz w:val="24"/>
                <w:szCs w:val="24"/>
                <w:lang w:val="ru-RU"/>
                <w14:textFill>
                  <w14:solidFill>
                    <w14:schemeClr w14:val="tx1"/>
                  </w14:solidFill>
                </w14:textFill>
              </w:rPr>
              <w:t xml:space="preserve">по нравственного патриотическому воспитании дошкольников </w:t>
            </w:r>
          </w:p>
          <w:p w14:paraId="666A6BC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140" w:right="154"/>
              <w:jc w:val="both"/>
              <w:textAlignment w:val="auto"/>
              <w:rPr>
                <w:rFonts w:hint="default" w:ascii="Times New Roman" w:hAnsi="Times New Roman" w:eastAsia="Times New Roman" w:cs="Times New Roman"/>
                <w:color w:val="000000" w:themeColor="text1"/>
                <w:sz w:val="24"/>
                <w:szCs w:val="24"/>
                <w:lang w:val="ru-RU"/>
                <w14:textFill>
                  <w14:solidFill>
                    <w14:schemeClr w14:val="tx1"/>
                  </w14:solidFill>
                </w14:textFill>
              </w:rPr>
            </w:pPr>
          </w:p>
        </w:tc>
        <w:tc>
          <w:tcPr>
            <w:tcW w:w="2417" w:type="dxa"/>
            <w:tcBorders>
              <w:left w:val="single" w:color="auto" w:sz="4" w:space="0"/>
              <w:bottom w:val="single" w:color="auto" w:sz="6" w:space="0"/>
              <w:right w:val="single" w:color="auto" w:sz="6" w:space="0"/>
            </w:tcBorders>
            <w:shd w:val="clear" w:color="auto" w:fill="FFFFFF"/>
            <w:vAlign w:val="center"/>
          </w:tcPr>
          <w:p w14:paraId="0264E889">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Еремеева Е.Л.</w:t>
            </w:r>
          </w:p>
          <w:p w14:paraId="40F86C3C">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pPr>
            <w:r>
              <w:rPr>
                <w:rFonts w:hint="default" w:ascii="Times New Roman" w:hAnsi="Times New Roman" w:eastAsia="Times New Roman" w:cs="Times New Roman"/>
                <w:color w:val="000000" w:themeColor="text1"/>
                <w:spacing w:val="-2"/>
                <w:sz w:val="24"/>
                <w:szCs w:val="24"/>
                <w:lang w:val="ru-RU"/>
                <w14:textFill>
                  <w14:solidFill>
                    <w14:schemeClr w14:val="tx1"/>
                  </w14:solidFill>
                </w14:textFill>
              </w:rPr>
              <w:t>ст.воспитатель</w:t>
            </w:r>
          </w:p>
        </w:tc>
      </w:tr>
      <w:tr w14:paraId="62B0619B">
        <w:tblPrEx>
          <w:tblCellMar>
            <w:top w:w="0" w:type="dxa"/>
            <w:left w:w="40" w:type="dxa"/>
            <w:bottom w:w="0" w:type="dxa"/>
            <w:right w:w="40" w:type="dxa"/>
          </w:tblCellMar>
        </w:tblPrEx>
        <w:trPr>
          <w:trHeight w:val="244" w:hRule="atLeast"/>
        </w:trPr>
        <w:tc>
          <w:tcPr>
            <w:tcW w:w="567" w:type="dxa"/>
            <w:tcBorders>
              <w:top w:val="single" w:color="auto" w:sz="6" w:space="0"/>
              <w:left w:val="single" w:color="auto" w:sz="6" w:space="0"/>
              <w:bottom w:val="single" w:color="auto" w:sz="6" w:space="0"/>
              <w:right w:val="single" w:color="auto" w:sz="6" w:space="0"/>
            </w:tcBorders>
            <w:shd w:val="clear" w:color="auto" w:fill="FFFFFF"/>
          </w:tcPr>
          <w:p w14:paraId="6394AE0A">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14:textFill>
                  <w14:solidFill>
                    <w14:schemeClr w14:val="tx1"/>
                  </w14:solidFill>
                </w14:textFill>
              </w:rPr>
              <w:t>7.</w:t>
            </w:r>
          </w:p>
        </w:tc>
        <w:tc>
          <w:tcPr>
            <w:tcW w:w="7080" w:type="dxa"/>
            <w:tcBorders>
              <w:top w:val="single" w:color="auto" w:sz="6" w:space="0"/>
              <w:left w:val="single" w:color="auto" w:sz="6" w:space="0"/>
              <w:bottom w:val="single" w:color="auto" w:sz="6" w:space="0"/>
              <w:right w:val="single" w:color="auto" w:sz="4" w:space="0"/>
            </w:tcBorders>
            <w:shd w:val="clear" w:color="auto" w:fill="FFFFFF"/>
          </w:tcPr>
          <w:p w14:paraId="380A5AD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cs="Times New Roman"/>
                <w:sz w:val="24"/>
                <w:szCs w:val="24"/>
              </w:rPr>
              <w:t xml:space="preserve"> </w:t>
            </w:r>
            <w:r>
              <w:rPr>
                <w:rFonts w:hint="default" w:ascii="Times New Roman" w:hAnsi="Times New Roman" w:eastAsia="Times New Roman" w:cs="Times New Roman"/>
                <w:color w:val="000000" w:themeColor="text1"/>
                <w:sz w:val="24"/>
                <w:szCs w:val="24"/>
                <w14:textFill>
                  <w14:solidFill>
                    <w14:schemeClr w14:val="tx1"/>
                  </w14:solidFill>
                </w14:textFill>
              </w:rPr>
              <w:t xml:space="preserve">Принятие решения педагогического совета № </w:t>
            </w:r>
            <w:r>
              <w:rPr>
                <w:rFonts w:hint="default" w:ascii="Times New Roman" w:hAnsi="Times New Roman" w:eastAsia="Times New Roman" w:cs="Times New Roman"/>
                <w:color w:val="000000" w:themeColor="text1"/>
                <w:sz w:val="24"/>
                <w:szCs w:val="24"/>
                <w:lang w:val="ru-RU"/>
                <w14:textFill>
                  <w14:solidFill>
                    <w14:schemeClr w14:val="tx1"/>
                  </w14:solidFill>
                </w14:textFill>
              </w:rPr>
              <w:t>3</w:t>
            </w:r>
          </w:p>
        </w:tc>
        <w:tc>
          <w:tcPr>
            <w:tcW w:w="2417" w:type="dxa"/>
            <w:tcBorders>
              <w:left w:val="single" w:color="auto" w:sz="4" w:space="0"/>
              <w:bottom w:val="single" w:color="auto" w:sz="6" w:space="0"/>
              <w:right w:val="single" w:color="auto" w:sz="6" w:space="0"/>
            </w:tcBorders>
            <w:shd w:val="clear" w:color="auto" w:fill="FFFFFF"/>
            <w:vAlign w:val="center"/>
          </w:tcPr>
          <w:p w14:paraId="787178B4">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Минеханова Г.Р.</w:t>
            </w:r>
          </w:p>
          <w:p w14:paraId="79547AD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заведующий ДОУ</w:t>
            </w:r>
          </w:p>
        </w:tc>
      </w:tr>
    </w:tbl>
    <w:p w14:paraId="195D4B0E">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p>
    <w:p w14:paraId="3AAFB891">
      <w:pPr>
        <w:keepNext w:val="0"/>
        <w:keepLines w:val="0"/>
        <w:pageBreakBefore w:val="0"/>
        <w:kinsoku/>
        <w:wordWrap/>
        <w:overflowPunct/>
        <w:topLinePunct w:val="0"/>
        <w:bidi w:val="0"/>
        <w:snapToGrid/>
        <w:spacing w:beforeAutospacing="0" w:after="0" w:line="240" w:lineRule="auto"/>
        <w:contextualSpacing/>
        <w:jc w:val="both"/>
        <w:textAlignment w:val="auto"/>
        <w:outlineLvl w:val="0"/>
        <w:rPr>
          <w:rFonts w:hint="default" w:ascii="Times New Roman" w:hAnsi="Times New Roman" w:cs="Times New Roman"/>
          <w:b/>
          <w:sz w:val="24"/>
          <w:szCs w:val="24"/>
        </w:rPr>
      </w:pPr>
      <w:r>
        <w:rPr>
          <w:rFonts w:hint="default" w:ascii="Times New Roman" w:hAnsi="Times New Roman" w:cs="Times New Roman"/>
          <w:b/>
          <w:sz w:val="24"/>
          <w:szCs w:val="24"/>
        </w:rPr>
        <w:t xml:space="preserve">                                       </w:t>
      </w:r>
    </w:p>
    <w:p w14:paraId="33A1300B">
      <w:pPr>
        <w:keepNext w:val="0"/>
        <w:keepLines w:val="0"/>
        <w:pageBreakBefore w:val="0"/>
        <w:kinsoku/>
        <w:wordWrap/>
        <w:overflowPunct/>
        <w:topLinePunct w:val="0"/>
        <w:bidi w:val="0"/>
        <w:snapToGrid/>
        <w:spacing w:beforeAutospacing="0" w:after="0" w:line="240" w:lineRule="auto"/>
        <w:jc w:val="center"/>
        <w:textAlignment w:val="auto"/>
        <w:outlineLvl w:val="0"/>
        <w:rPr>
          <w:rFonts w:hint="default" w:ascii="Times New Roman" w:hAnsi="Times New Roman" w:cs="Times New Roman"/>
          <w:b/>
          <w:sz w:val="24"/>
          <w:szCs w:val="24"/>
          <w:lang w:val="ru-RU"/>
        </w:rPr>
      </w:pPr>
      <w:r>
        <w:rPr>
          <w:rFonts w:hint="default" w:ascii="Times New Roman" w:hAnsi="Times New Roman" w:cs="Times New Roman"/>
          <w:b/>
          <w:sz w:val="24"/>
          <w:szCs w:val="24"/>
        </w:rPr>
        <w:t>П</w:t>
      </w:r>
      <w:r>
        <w:rPr>
          <w:rFonts w:hint="default" w:ascii="Times New Roman" w:hAnsi="Times New Roman" w:cs="Times New Roman"/>
          <w:b/>
          <w:sz w:val="24"/>
          <w:szCs w:val="24"/>
          <w:lang w:val="ru-RU"/>
        </w:rPr>
        <w:t>одготовка к педагогическому совету</w:t>
      </w:r>
    </w:p>
    <w:p w14:paraId="7097A185">
      <w:pPr>
        <w:keepNext w:val="0"/>
        <w:keepLines w:val="0"/>
        <w:pageBreakBefore w:val="0"/>
        <w:kinsoku/>
        <w:wordWrap/>
        <w:overflowPunct/>
        <w:topLinePunct w:val="0"/>
        <w:bidi w:val="0"/>
        <w:snapToGrid/>
        <w:spacing w:beforeAutospacing="0" w:after="0" w:line="240" w:lineRule="auto"/>
        <w:contextualSpacing/>
        <w:jc w:val="both"/>
        <w:textAlignment w:val="auto"/>
        <w:rPr>
          <w:rFonts w:hint="default" w:ascii="Times New Roman" w:hAnsi="Times New Roman" w:cs="Times New Roman"/>
          <w:sz w:val="24"/>
          <w:szCs w:val="24"/>
        </w:rPr>
      </w:pPr>
    </w:p>
    <w:tbl>
      <w:tblPr>
        <w:tblStyle w:val="7"/>
        <w:tblW w:w="1009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7162"/>
        <w:gridCol w:w="2364"/>
      </w:tblGrid>
      <w:tr w14:paraId="49E9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68" w:type="dxa"/>
            <w:vAlign w:val="center"/>
          </w:tcPr>
          <w:p w14:paraId="2A5344C2">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7162" w:type="dxa"/>
            <w:vAlign w:val="center"/>
          </w:tcPr>
          <w:p w14:paraId="63D59876">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Смотр-конкурс</w:t>
            </w:r>
            <w:r>
              <w:rPr>
                <w:rFonts w:hint="default" w:ascii="Times New Roman" w:hAnsi="Times New Roman" w:cs="Times New Roman"/>
                <w:sz w:val="24"/>
                <w:szCs w:val="24"/>
                <w:lang w:val="ru-RU"/>
              </w:rPr>
              <w:t xml:space="preserve"> краеведчсеких проектов</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Это Родина моя»</w:t>
            </w:r>
          </w:p>
          <w:p w14:paraId="0BE50ADA">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p>
        </w:tc>
        <w:tc>
          <w:tcPr>
            <w:tcW w:w="2364" w:type="dxa"/>
            <w:vAlign w:val="center"/>
          </w:tcPr>
          <w:p w14:paraId="4D68F3BA">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Еремеева Е.Л</w:t>
            </w:r>
            <w:r>
              <w:rPr>
                <w:rFonts w:hint="default" w:ascii="Times New Roman" w:hAnsi="Times New Roman" w:cs="Times New Roman"/>
                <w:sz w:val="24"/>
                <w:szCs w:val="24"/>
                <w:lang w:val="ru-RU"/>
              </w:rPr>
              <w:t>.</w:t>
            </w:r>
          </w:p>
          <w:p w14:paraId="3A88FA97">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ст.воспитатель</w:t>
            </w:r>
          </w:p>
          <w:p w14:paraId="7DBD5DB6">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педагоги ДОУ</w:t>
            </w:r>
          </w:p>
        </w:tc>
      </w:tr>
      <w:tr w14:paraId="0469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68" w:type="dxa"/>
            <w:vAlign w:val="center"/>
          </w:tcPr>
          <w:p w14:paraId="2157A50D">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7162" w:type="dxa"/>
            <w:vAlign w:val="center"/>
          </w:tcPr>
          <w:p w14:paraId="79ACC413">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240" w:right="154" w:hanging="240" w:hangingChars="100"/>
              <w:jc w:val="both"/>
              <w:textAlignment w:val="auto"/>
              <w:rPr>
                <w:rFonts w:hint="default" w:ascii="Times New Roman" w:hAnsi="Times New Roman" w:eastAsia="Arial" w:cs="Times New Roman"/>
                <w:b w:val="0"/>
                <w:bCs w:val="0"/>
                <w:i w:val="0"/>
                <w:iCs w:val="0"/>
                <w:caps w:val="0"/>
                <w:color w:val="auto"/>
                <w:spacing w:val="0"/>
                <w:sz w:val="24"/>
                <w:szCs w:val="24"/>
                <w:shd w:val="clear" w:fill="FFFFFF"/>
                <w:lang w:val="ru-RU"/>
              </w:rPr>
            </w:pPr>
            <w:r>
              <w:rPr>
                <w:rFonts w:hint="default" w:ascii="Times New Roman" w:hAnsi="Times New Roman" w:cs="Times New Roman"/>
                <w:sz w:val="24"/>
                <w:szCs w:val="24"/>
              </w:rPr>
              <w:t>Анкетирование родителей</w:t>
            </w:r>
            <w:r>
              <w:rPr>
                <w:rFonts w:hint="default" w:ascii="Times New Roman" w:hAnsi="Times New Roman" w:cs="Times New Roman"/>
                <w:sz w:val="24"/>
                <w:szCs w:val="24"/>
                <w:lang w:val="ru-RU"/>
              </w:rPr>
              <w:t xml:space="preserve"> </w:t>
            </w:r>
            <w:r>
              <w:rPr>
                <w:rFonts w:hint="default" w:ascii="Times New Roman" w:hAnsi="Times New Roman" w:eastAsia="Arial" w:cs="Times New Roman"/>
                <w:b w:val="0"/>
                <w:bCs w:val="0"/>
                <w:i w:val="0"/>
                <w:iCs w:val="0"/>
                <w:caps w:val="0"/>
                <w:color w:val="auto"/>
                <w:spacing w:val="0"/>
                <w:sz w:val="24"/>
                <w:szCs w:val="24"/>
                <w:shd w:val="clear" w:fill="FFFFFF"/>
              </w:rPr>
              <w:t>«Нравственно</w:t>
            </w:r>
            <w:r>
              <w:rPr>
                <w:rFonts w:hint="default" w:ascii="Times New Roman" w:hAnsi="Times New Roman" w:eastAsia="Arial" w:cs="Times New Roman"/>
                <w:b w:val="0"/>
                <w:bCs w:val="0"/>
                <w:i w:val="0"/>
                <w:iCs w:val="0"/>
                <w:caps w:val="0"/>
                <w:color w:val="auto"/>
                <w:spacing w:val="0"/>
                <w:sz w:val="24"/>
                <w:szCs w:val="24"/>
                <w:shd w:val="clear" w:fill="FFFFFF"/>
                <w:lang w:val="ru-RU"/>
              </w:rPr>
              <w:t>-патриотическое</w:t>
            </w:r>
          </w:p>
          <w:p w14:paraId="14424426">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left="240" w:right="154" w:hanging="240" w:hangingChars="100"/>
              <w:jc w:val="both"/>
              <w:textAlignment w:val="auto"/>
              <w:rPr>
                <w:rFonts w:hint="default" w:ascii="Times New Roman" w:hAnsi="Times New Roman" w:eastAsia="Arial" w:cs="Times New Roman"/>
                <w:b w:val="0"/>
                <w:bCs w:val="0"/>
                <w:i w:val="0"/>
                <w:iCs w:val="0"/>
                <w:caps w:val="0"/>
                <w:color w:val="auto"/>
                <w:spacing w:val="0"/>
                <w:sz w:val="24"/>
                <w:szCs w:val="24"/>
                <w:shd w:val="clear" w:fill="FFFFFF"/>
                <w:lang w:val="ru-RU"/>
              </w:rPr>
            </w:pPr>
            <w:r>
              <w:rPr>
                <w:rFonts w:hint="default" w:ascii="Times New Roman" w:hAnsi="Times New Roman" w:eastAsia="Arial" w:cs="Times New Roman"/>
                <w:b w:val="0"/>
                <w:bCs w:val="0"/>
                <w:i w:val="0"/>
                <w:iCs w:val="0"/>
                <w:caps w:val="0"/>
                <w:color w:val="auto"/>
                <w:spacing w:val="0"/>
                <w:sz w:val="24"/>
                <w:szCs w:val="24"/>
                <w:shd w:val="clear" w:fill="FFFFFF"/>
                <w:lang w:val="ru-RU"/>
              </w:rPr>
              <w:t>воспитание в семье»</w:t>
            </w:r>
          </w:p>
          <w:p w14:paraId="29EEB1B2">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54"/>
              <w:jc w:val="both"/>
              <w:textAlignment w:val="auto"/>
              <w:rPr>
                <w:rFonts w:hint="default" w:ascii="Times New Roman" w:hAnsi="Times New Roman" w:eastAsia="Arial" w:cs="Times New Roman"/>
                <w:b w:val="0"/>
                <w:bCs w:val="0"/>
                <w:i w:val="0"/>
                <w:iCs w:val="0"/>
                <w:caps w:val="0"/>
                <w:color w:val="auto"/>
                <w:spacing w:val="0"/>
                <w:sz w:val="24"/>
                <w:szCs w:val="24"/>
                <w:shd w:val="clear" w:fill="FFFFFF"/>
              </w:rPr>
            </w:pPr>
          </w:p>
        </w:tc>
        <w:tc>
          <w:tcPr>
            <w:tcW w:w="2364" w:type="dxa"/>
            <w:vAlign w:val="center"/>
          </w:tcPr>
          <w:p w14:paraId="34D1BF4D">
            <w:pPr>
              <w:keepNext w:val="0"/>
              <w:keepLines w:val="0"/>
              <w:pageBreakBefore w:val="0"/>
              <w:widowControl w:val="0"/>
              <w:shd w:val="clear" w:color="auto" w:fill="FFFFFF"/>
              <w:kinsoku/>
              <w:wordWrap/>
              <w:overflowPunct/>
              <w:topLinePunct w:val="0"/>
              <w:autoSpaceDE w:val="0"/>
              <w:autoSpaceDN w:val="0"/>
              <w:bidi w:val="0"/>
              <w:adjustRightInd w:val="0"/>
              <w:snapToGrid/>
              <w:spacing w:beforeAutospacing="0" w:after="0" w:line="240" w:lineRule="auto"/>
              <w:ind w:right="125"/>
              <w:jc w:val="both"/>
              <w:textAlignment w:val="auto"/>
              <w:rPr>
                <w:rFonts w:hint="default" w:ascii="Times New Roman" w:hAnsi="Times New Roman" w:eastAsia="Times New Roman" w:cs="Times New Roman"/>
                <w:color w:val="000000" w:themeColor="text1"/>
                <w:spacing w:val="-2"/>
                <w:sz w:val="24"/>
                <w:szCs w:val="24"/>
                <w14:textFill>
                  <w14:solidFill>
                    <w14:schemeClr w14:val="tx1"/>
                  </w14:solidFill>
                </w14:textFill>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 xml:space="preserve">Назмутдинова Р.Ф. </w:t>
            </w:r>
          </w:p>
          <w:p w14:paraId="51FE634E">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Times New Roman" w:cs="Times New Roman"/>
                <w:color w:val="000000" w:themeColor="text1"/>
                <w:spacing w:val="-2"/>
                <w:sz w:val="24"/>
                <w:szCs w:val="24"/>
                <w14:textFill>
                  <w14:solidFill>
                    <w14:schemeClr w14:val="tx1"/>
                  </w14:solidFill>
                </w14:textFill>
              </w:rPr>
              <w:t>педагог –психолог, педагоги ДОУ</w:t>
            </w:r>
          </w:p>
        </w:tc>
      </w:tr>
      <w:tr w14:paraId="57E0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8" w:type="dxa"/>
            <w:vAlign w:val="center"/>
          </w:tcPr>
          <w:p w14:paraId="352EB8BD">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7162" w:type="dxa"/>
            <w:vAlign w:val="center"/>
          </w:tcPr>
          <w:p w14:paraId="0BF24AC0">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eastAsia="SimSun" w:cs="Times New Roman"/>
                <w:b w:val="0"/>
                <w:bCs w:val="0"/>
                <w:i w:val="0"/>
                <w:iCs w:val="0"/>
                <w:caps w:val="0"/>
                <w:color w:val="000000"/>
                <w:spacing w:val="0"/>
                <w:sz w:val="24"/>
                <w:szCs w:val="24"/>
                <w:shd w:val="clear" w:fill="FFFFFF"/>
                <w:lang w:val="ru-RU"/>
              </w:rPr>
            </w:pPr>
            <w:r>
              <w:rPr>
                <w:rFonts w:hint="default" w:ascii="Times New Roman" w:hAnsi="Times New Roman" w:cs="Times New Roman"/>
                <w:sz w:val="24"/>
                <w:szCs w:val="24"/>
                <w:lang w:val="ru-RU"/>
              </w:rPr>
              <w:t xml:space="preserve"> Тематический контроль </w:t>
            </w:r>
            <w:r>
              <w:rPr>
                <w:rFonts w:hint="default" w:ascii="Times New Roman" w:hAnsi="Times New Roman" w:cs="Times New Roman"/>
                <w:b w:val="0"/>
                <w:bCs w:val="0"/>
                <w:sz w:val="24"/>
                <w:szCs w:val="24"/>
                <w:lang w:val="ru-RU"/>
              </w:rPr>
              <w:t>«И</w:t>
            </w:r>
            <w:r>
              <w:rPr>
                <w:rFonts w:hint="default" w:ascii="Times New Roman" w:hAnsi="Times New Roman" w:eastAsia="SimSun" w:cs="Times New Roman"/>
                <w:b w:val="0"/>
                <w:bCs w:val="0"/>
                <w:i w:val="0"/>
                <w:iCs w:val="0"/>
                <w:caps w:val="0"/>
                <w:color w:val="000000"/>
                <w:spacing w:val="0"/>
                <w:sz w:val="24"/>
                <w:szCs w:val="24"/>
                <w:shd w:val="clear" w:fill="FFFFFF"/>
              </w:rPr>
              <w:t>спользование метода</w:t>
            </w:r>
            <w:r>
              <w:rPr>
                <w:rFonts w:hint="default" w:ascii="Times New Roman" w:hAnsi="Times New Roman" w:eastAsia="SimSun" w:cs="Times New Roman"/>
                <w:b w:val="0"/>
                <w:bCs w:val="0"/>
                <w:i w:val="0"/>
                <w:iCs w:val="0"/>
                <w:caps w:val="0"/>
                <w:color w:val="000000"/>
                <w:spacing w:val="0"/>
                <w:sz w:val="24"/>
                <w:szCs w:val="24"/>
                <w:shd w:val="clear" w:fill="FFFFFF"/>
                <w:lang w:val="ru-RU"/>
              </w:rPr>
              <w:t xml:space="preserve"> проекта </w:t>
            </w:r>
            <w:r>
              <w:rPr>
                <w:rFonts w:hint="default" w:ascii="Times New Roman" w:hAnsi="Times New Roman" w:eastAsia="SimSun" w:cs="Times New Roman"/>
                <w:b w:val="0"/>
                <w:bCs w:val="0"/>
                <w:i w:val="0"/>
                <w:iCs w:val="0"/>
                <w:caps w:val="0"/>
                <w:color w:val="000000"/>
                <w:spacing w:val="0"/>
                <w:sz w:val="24"/>
                <w:szCs w:val="24"/>
                <w:shd w:val="clear" w:fill="FFFFFF"/>
              </w:rPr>
              <w:t xml:space="preserve"> в нравственно-патриотическом воспитании детей</w:t>
            </w:r>
            <w:r>
              <w:rPr>
                <w:rFonts w:hint="default" w:ascii="Times New Roman" w:hAnsi="Times New Roman" w:eastAsia="SimSun" w:cs="Times New Roman"/>
                <w:b w:val="0"/>
                <w:bCs w:val="0"/>
                <w:i w:val="0"/>
                <w:iCs w:val="0"/>
                <w:caps w:val="0"/>
                <w:color w:val="000000"/>
                <w:spacing w:val="0"/>
                <w:sz w:val="24"/>
                <w:szCs w:val="24"/>
                <w:shd w:val="clear" w:fill="FFFFFF"/>
                <w:lang w:val="ru-RU"/>
              </w:rPr>
              <w:t xml:space="preserve">  старшего дошкольного возраста»</w:t>
            </w:r>
          </w:p>
          <w:p w14:paraId="26227AC3">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eastAsia="SimSun" w:cs="Times New Roman"/>
                <w:b w:val="0"/>
                <w:bCs w:val="0"/>
                <w:i w:val="0"/>
                <w:iCs w:val="0"/>
                <w:caps w:val="0"/>
                <w:color w:val="000000"/>
                <w:spacing w:val="0"/>
                <w:sz w:val="24"/>
                <w:szCs w:val="24"/>
                <w:shd w:val="clear" w:fill="FFFFFF"/>
                <w:lang w:val="ru-RU"/>
              </w:rPr>
            </w:pPr>
          </w:p>
        </w:tc>
        <w:tc>
          <w:tcPr>
            <w:tcW w:w="2364" w:type="dxa"/>
            <w:vAlign w:val="center"/>
          </w:tcPr>
          <w:p w14:paraId="70D13693">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Еремеева Е.Л. ст.воспитатель</w:t>
            </w:r>
          </w:p>
          <w:p w14:paraId="40701B6F">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Педагоги ДОУ</w:t>
            </w:r>
          </w:p>
        </w:tc>
      </w:tr>
      <w:tr w14:paraId="47D4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568" w:type="dxa"/>
            <w:vAlign w:val="center"/>
          </w:tcPr>
          <w:p w14:paraId="3F1B81AC">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7162" w:type="dxa"/>
          </w:tcPr>
          <w:p w14:paraId="72796C98">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Выставка «Лучшие</w:t>
            </w:r>
            <w:r>
              <w:rPr>
                <w:rFonts w:hint="default" w:ascii="Times New Roman" w:hAnsi="Times New Roman" w:cs="Times New Roman"/>
                <w:sz w:val="24"/>
                <w:szCs w:val="24"/>
                <w:lang w:val="ru-RU"/>
              </w:rPr>
              <w:t xml:space="preserve"> педагогические </w:t>
            </w:r>
            <w:r>
              <w:rPr>
                <w:rFonts w:hint="default" w:ascii="Times New Roman" w:hAnsi="Times New Roman" w:cs="Times New Roman"/>
                <w:sz w:val="24"/>
                <w:szCs w:val="24"/>
              </w:rPr>
              <w:t xml:space="preserve"> практики ДОУ по </w:t>
            </w:r>
            <w:r>
              <w:rPr>
                <w:rFonts w:hint="default" w:ascii="Times New Roman" w:hAnsi="Times New Roman" w:cs="Times New Roman"/>
                <w:sz w:val="24"/>
                <w:szCs w:val="24"/>
                <w:lang w:val="ru-RU"/>
              </w:rPr>
              <w:t>проектной деятельности</w:t>
            </w:r>
            <w:r>
              <w:rPr>
                <w:rFonts w:hint="default" w:ascii="Times New Roman" w:hAnsi="Times New Roman" w:cs="Times New Roman"/>
                <w:sz w:val="24"/>
                <w:szCs w:val="24"/>
              </w:rPr>
              <w:t>»</w:t>
            </w:r>
          </w:p>
          <w:p w14:paraId="2FEBC054">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p>
        </w:tc>
        <w:tc>
          <w:tcPr>
            <w:tcW w:w="2364" w:type="dxa"/>
          </w:tcPr>
          <w:p w14:paraId="066FDFE8">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Педагоги ДОУ</w:t>
            </w:r>
          </w:p>
        </w:tc>
      </w:tr>
    </w:tbl>
    <w:p w14:paraId="7826F37F">
      <w:pPr>
        <w:keepNext w:val="0"/>
        <w:keepLines w:val="0"/>
        <w:pageBreakBefore w:val="0"/>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rPr>
      </w:pPr>
    </w:p>
    <w:p w14:paraId="3878C5F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4E95592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307FB1F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44B272E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8"/>
          <w:szCs w:val="28"/>
        </w:rPr>
      </w:pPr>
    </w:p>
    <w:p w14:paraId="011DB890">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b/>
          <w:sz w:val="28"/>
          <w:szCs w:val="28"/>
          <w:lang w:val="ru-RU"/>
        </w:rPr>
      </w:pPr>
      <w:r>
        <w:rPr>
          <w:rFonts w:hint="default" w:ascii="Times New Roman" w:hAnsi="Times New Roman" w:cs="Times New Roman"/>
          <w:b/>
          <w:sz w:val="28"/>
          <w:szCs w:val="28"/>
        </w:rPr>
        <w:t xml:space="preserve">Педагогический совет № </w:t>
      </w:r>
      <w:r>
        <w:rPr>
          <w:rFonts w:hint="default" w:ascii="Times New Roman" w:hAnsi="Times New Roman" w:cs="Times New Roman"/>
          <w:b/>
          <w:sz w:val="28"/>
          <w:szCs w:val="28"/>
          <w:lang w:val="ru-RU"/>
        </w:rPr>
        <w:t>4</w:t>
      </w:r>
    </w:p>
    <w:p w14:paraId="61AAD04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p w14:paraId="469133D8">
      <w:pPr>
        <w:pStyle w:val="4"/>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i w:val="0"/>
          <w:sz w:val="24"/>
          <w:szCs w:val="24"/>
        </w:rPr>
        <w:t xml:space="preserve">Тема: </w:t>
      </w:r>
      <w:r>
        <w:rPr>
          <w:rFonts w:hint="default" w:ascii="Times New Roman" w:hAnsi="Times New Roman" w:cs="Times New Roman"/>
          <w:b w:val="0"/>
          <w:i w:val="0"/>
          <w:sz w:val="24"/>
          <w:szCs w:val="24"/>
        </w:rPr>
        <w:t>«Результативность деятельности ДОУ за учебный год и перспективы воспитательно-образовательной работы на 202</w:t>
      </w:r>
      <w:r>
        <w:rPr>
          <w:rFonts w:hint="default" w:ascii="Times New Roman" w:hAnsi="Times New Roman" w:cs="Times New Roman"/>
          <w:b w:val="0"/>
          <w:i w:val="0"/>
          <w:sz w:val="24"/>
          <w:szCs w:val="24"/>
          <w:lang w:val="ru-RU"/>
        </w:rPr>
        <w:t>6</w:t>
      </w:r>
      <w:r>
        <w:rPr>
          <w:rFonts w:hint="default" w:ascii="Times New Roman" w:hAnsi="Times New Roman" w:cs="Times New Roman"/>
          <w:b w:val="0"/>
          <w:i w:val="0"/>
          <w:sz w:val="24"/>
          <w:szCs w:val="24"/>
        </w:rPr>
        <w:t xml:space="preserve"> – 202</w:t>
      </w:r>
      <w:r>
        <w:rPr>
          <w:rFonts w:hint="default" w:ascii="Times New Roman" w:hAnsi="Times New Roman" w:cs="Times New Roman"/>
          <w:b w:val="0"/>
          <w:i w:val="0"/>
          <w:sz w:val="24"/>
          <w:szCs w:val="24"/>
          <w:lang w:val="ru-RU"/>
        </w:rPr>
        <w:t>7</w:t>
      </w:r>
      <w:r>
        <w:rPr>
          <w:rFonts w:hint="default" w:ascii="Times New Roman" w:hAnsi="Times New Roman" w:cs="Times New Roman"/>
          <w:b w:val="0"/>
          <w:i w:val="0"/>
          <w:sz w:val="24"/>
          <w:szCs w:val="24"/>
        </w:rPr>
        <w:t xml:space="preserve"> учебный год в условиях ФОП ДО» </w:t>
      </w:r>
    </w:p>
    <w:p w14:paraId="66ED63AB">
      <w:pPr>
        <w:pStyle w:val="10"/>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pacing w:val="-5"/>
          <w:sz w:val="24"/>
          <w:szCs w:val="24"/>
        </w:rPr>
      </w:pPr>
      <w:r>
        <w:rPr>
          <w:rFonts w:hint="default" w:ascii="Times New Roman" w:hAnsi="Times New Roman" w:cs="Times New Roman"/>
          <w:b/>
          <w:sz w:val="24"/>
          <w:szCs w:val="24"/>
        </w:rPr>
        <w:t xml:space="preserve">Цель: </w:t>
      </w:r>
      <w:r>
        <w:rPr>
          <w:rFonts w:hint="default" w:ascii="Times New Roman" w:hAnsi="Times New Roman" w:cs="Times New Roman"/>
          <w:sz w:val="24"/>
          <w:szCs w:val="24"/>
        </w:rPr>
        <w:t>Анализ работы ДОУ за 202</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учебный год.</w:t>
      </w:r>
    </w:p>
    <w:p w14:paraId="54AD8A2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b/>
          <w:sz w:val="24"/>
          <w:szCs w:val="24"/>
        </w:rPr>
        <w:t xml:space="preserve">Дата проведения: </w:t>
      </w:r>
      <w:r>
        <w:rPr>
          <w:rFonts w:hint="default" w:ascii="Times New Roman" w:hAnsi="Times New Roman" w:cs="Times New Roman"/>
          <w:sz w:val="24"/>
          <w:szCs w:val="24"/>
        </w:rPr>
        <w:t>май 202</w:t>
      </w:r>
      <w:r>
        <w:rPr>
          <w:rFonts w:hint="default" w:ascii="Times New Roman" w:hAnsi="Times New Roman" w:cs="Times New Roman"/>
          <w:sz w:val="24"/>
          <w:szCs w:val="24"/>
          <w:lang w:val="ru-RU"/>
        </w:rPr>
        <w:t>6</w:t>
      </w:r>
    </w:p>
    <w:p w14:paraId="79A538D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4"/>
        <w:gridCol w:w="6145"/>
        <w:gridCol w:w="907"/>
        <w:gridCol w:w="2432"/>
      </w:tblGrid>
      <w:tr w14:paraId="14204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1C37FD7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w:t>
            </w:r>
          </w:p>
          <w:p w14:paraId="10FA6AA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п/п</w:t>
            </w:r>
          </w:p>
        </w:tc>
        <w:tc>
          <w:tcPr>
            <w:tcW w:w="6145" w:type="dxa"/>
            <w:vAlign w:val="center"/>
          </w:tcPr>
          <w:p w14:paraId="719D039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план педагогического совета</w:t>
            </w:r>
          </w:p>
        </w:tc>
        <w:tc>
          <w:tcPr>
            <w:tcW w:w="3339" w:type="dxa"/>
            <w:gridSpan w:val="2"/>
            <w:vAlign w:val="center"/>
          </w:tcPr>
          <w:p w14:paraId="58CBDC0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ответственный</w:t>
            </w:r>
          </w:p>
        </w:tc>
      </w:tr>
      <w:tr w14:paraId="41002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066C3A0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6145" w:type="dxa"/>
          </w:tcPr>
          <w:p w14:paraId="1A5655E2">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 xml:space="preserve">Итоги выполнения решения предыдущего педсовета № </w:t>
            </w: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 </w:t>
            </w:r>
          </w:p>
        </w:tc>
        <w:tc>
          <w:tcPr>
            <w:tcW w:w="3339" w:type="dxa"/>
            <w:gridSpan w:val="2"/>
          </w:tcPr>
          <w:p w14:paraId="373A13A1">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Минеханова Г.Р.</w:t>
            </w:r>
          </w:p>
          <w:p w14:paraId="5A3DF478">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заведующий ДОУ</w:t>
            </w:r>
          </w:p>
        </w:tc>
      </w:tr>
      <w:tr w14:paraId="55F8C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77B5B0B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w:t>
            </w:r>
          </w:p>
        </w:tc>
        <w:tc>
          <w:tcPr>
            <w:tcW w:w="6145" w:type="dxa"/>
          </w:tcPr>
          <w:p w14:paraId="563AAF69">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Анализ воспитательно-образовательной работы в ДОУ за 202</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учебный год</w:t>
            </w:r>
          </w:p>
        </w:tc>
        <w:tc>
          <w:tcPr>
            <w:tcW w:w="3339" w:type="dxa"/>
            <w:gridSpan w:val="2"/>
          </w:tcPr>
          <w:p w14:paraId="3CB835B0">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6D8506C6">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ст.воспитатель</w:t>
            </w:r>
          </w:p>
        </w:tc>
      </w:tr>
      <w:tr w14:paraId="67011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5FCAF66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w:t>
            </w:r>
          </w:p>
        </w:tc>
        <w:tc>
          <w:tcPr>
            <w:tcW w:w="6145" w:type="dxa"/>
          </w:tcPr>
          <w:p w14:paraId="6FD58AE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Определение проекта основных направлений деятельности ДОУ на 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 202</w:t>
            </w:r>
            <w:r>
              <w:rPr>
                <w:rFonts w:hint="default" w:ascii="Times New Roman" w:hAnsi="Times New Roman" w:cs="Times New Roman"/>
                <w:sz w:val="24"/>
                <w:szCs w:val="24"/>
                <w:lang w:val="ru-RU"/>
              </w:rPr>
              <w:t>7</w:t>
            </w:r>
            <w:r>
              <w:rPr>
                <w:rFonts w:hint="default" w:ascii="Times New Roman" w:hAnsi="Times New Roman" w:cs="Times New Roman"/>
                <w:sz w:val="24"/>
                <w:szCs w:val="24"/>
              </w:rPr>
              <w:t xml:space="preserve">  учебный год</w:t>
            </w:r>
          </w:p>
        </w:tc>
        <w:tc>
          <w:tcPr>
            <w:tcW w:w="3339" w:type="dxa"/>
            <w:gridSpan w:val="2"/>
          </w:tcPr>
          <w:p w14:paraId="041A6647">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Минеханова Г.Р.</w:t>
            </w:r>
          </w:p>
          <w:p w14:paraId="1284D56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заведующий ДОУ</w:t>
            </w:r>
          </w:p>
        </w:tc>
      </w:tr>
      <w:tr w14:paraId="518F4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5AA27B7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w:t>
            </w:r>
          </w:p>
        </w:tc>
        <w:tc>
          <w:tcPr>
            <w:tcW w:w="6145" w:type="dxa"/>
          </w:tcPr>
          <w:p w14:paraId="5BC8489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Итоги диагностики детей подготовительных к школе групп  «Готовность детей к обучению в школе» </w:t>
            </w:r>
          </w:p>
        </w:tc>
        <w:tc>
          <w:tcPr>
            <w:tcW w:w="3339" w:type="dxa"/>
            <w:gridSpan w:val="2"/>
          </w:tcPr>
          <w:p w14:paraId="3289A568">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Назмутдинова Р.Ф.</w:t>
            </w:r>
          </w:p>
          <w:p w14:paraId="16D16BA6">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педагог-психолог</w:t>
            </w:r>
          </w:p>
        </w:tc>
      </w:tr>
      <w:tr w14:paraId="12F2F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18BAF8F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w:t>
            </w:r>
          </w:p>
        </w:tc>
        <w:tc>
          <w:tcPr>
            <w:tcW w:w="6145" w:type="dxa"/>
          </w:tcPr>
          <w:p w14:paraId="64E304E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Видеоролик «Карусель событий ярких 202</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- 202</w:t>
            </w:r>
            <w:r>
              <w:rPr>
                <w:rFonts w:hint="default" w:ascii="Times New Roman" w:hAnsi="Times New Roman" w:cs="Times New Roman"/>
                <w:sz w:val="24"/>
                <w:szCs w:val="24"/>
                <w:lang w:val="ru-RU"/>
              </w:rPr>
              <w:t>6</w:t>
            </w:r>
            <w:r>
              <w:rPr>
                <w:rFonts w:hint="default" w:ascii="Times New Roman" w:hAnsi="Times New Roman" w:cs="Times New Roman"/>
                <w:sz w:val="24"/>
                <w:szCs w:val="24"/>
              </w:rPr>
              <w:t>»</w:t>
            </w:r>
          </w:p>
        </w:tc>
        <w:tc>
          <w:tcPr>
            <w:tcW w:w="3339" w:type="dxa"/>
            <w:gridSpan w:val="2"/>
          </w:tcPr>
          <w:p w14:paraId="0BC6CA3A">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5154C287">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ст.воспитатель</w:t>
            </w:r>
          </w:p>
        </w:tc>
      </w:tr>
      <w:tr w14:paraId="700E3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0EF48A2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w:t>
            </w:r>
          </w:p>
        </w:tc>
        <w:tc>
          <w:tcPr>
            <w:tcW w:w="6145" w:type="dxa"/>
          </w:tcPr>
          <w:p w14:paraId="2034BF78">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pacing w:val="-4"/>
                <w:sz w:val="24"/>
                <w:szCs w:val="24"/>
              </w:rPr>
            </w:pPr>
            <w:r>
              <w:rPr>
                <w:rFonts w:hint="default" w:ascii="Times New Roman" w:hAnsi="Times New Roman" w:cs="Times New Roman"/>
                <w:sz w:val="24"/>
                <w:szCs w:val="24"/>
              </w:rPr>
              <w:t>Подготовка к летнему оздоровительному периоду, рассмотрение и утверждение  плана работы на летний оздоровительный период</w:t>
            </w:r>
          </w:p>
        </w:tc>
        <w:tc>
          <w:tcPr>
            <w:tcW w:w="3339" w:type="dxa"/>
            <w:gridSpan w:val="2"/>
          </w:tcPr>
          <w:p w14:paraId="4BF39729">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0DE6F319">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ст.воспитатель</w:t>
            </w:r>
          </w:p>
        </w:tc>
      </w:tr>
      <w:tr w14:paraId="626F9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59C2038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7.</w:t>
            </w:r>
          </w:p>
        </w:tc>
        <w:tc>
          <w:tcPr>
            <w:tcW w:w="6145" w:type="dxa"/>
          </w:tcPr>
          <w:p w14:paraId="423C0BFB">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lang w:val="ru-RU"/>
              </w:rPr>
            </w:pPr>
            <w:r>
              <w:rPr>
                <w:rFonts w:hint="default" w:ascii="Times New Roman" w:hAnsi="Times New Roman" w:cs="Times New Roman"/>
                <w:sz w:val="24"/>
                <w:szCs w:val="24"/>
              </w:rPr>
              <w:t>Принятие проекта решения педагогического совета</w:t>
            </w:r>
            <w:r>
              <w:rPr>
                <w:rFonts w:hint="default" w:cs="Times New Roman"/>
                <w:sz w:val="24"/>
                <w:szCs w:val="24"/>
                <w:lang w:val="ru-RU"/>
              </w:rPr>
              <w:t xml:space="preserve"> № 4</w:t>
            </w:r>
          </w:p>
        </w:tc>
        <w:tc>
          <w:tcPr>
            <w:tcW w:w="3339" w:type="dxa"/>
            <w:gridSpan w:val="2"/>
          </w:tcPr>
          <w:p w14:paraId="3EF0FD38">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Минеханова Г.Р.</w:t>
            </w:r>
          </w:p>
          <w:p w14:paraId="780A8DA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заведующий ДОУ</w:t>
            </w:r>
          </w:p>
        </w:tc>
      </w:tr>
      <w:tr w14:paraId="3CCCC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38" w:type="dxa"/>
            <w:gridSpan w:val="4"/>
          </w:tcPr>
          <w:p w14:paraId="3E8F11A1">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
                <w:sz w:val="24"/>
                <w:szCs w:val="24"/>
              </w:rPr>
            </w:pPr>
          </w:p>
          <w:p w14:paraId="489837D6">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b/>
                <w:sz w:val="24"/>
                <w:szCs w:val="24"/>
              </w:rPr>
              <w:t>Подготовка педагогов</w:t>
            </w:r>
          </w:p>
        </w:tc>
      </w:tr>
      <w:tr w14:paraId="290E2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7257449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6145" w:type="dxa"/>
            <w:tcBorders>
              <w:right w:val="single" w:color="auto" w:sz="4" w:space="0"/>
            </w:tcBorders>
          </w:tcPr>
          <w:p w14:paraId="690CE4BA">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Диагностика выполнения программы</w:t>
            </w:r>
          </w:p>
        </w:tc>
        <w:tc>
          <w:tcPr>
            <w:tcW w:w="907" w:type="dxa"/>
            <w:tcBorders>
              <w:left w:val="single" w:color="auto" w:sz="4" w:space="0"/>
              <w:right w:val="single" w:color="auto" w:sz="4" w:space="0"/>
            </w:tcBorders>
          </w:tcPr>
          <w:p w14:paraId="7C6B5654">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апрель</w:t>
            </w:r>
          </w:p>
        </w:tc>
        <w:tc>
          <w:tcPr>
            <w:tcW w:w="2432" w:type="dxa"/>
            <w:tcBorders>
              <w:left w:val="single" w:color="auto" w:sz="4" w:space="0"/>
            </w:tcBorders>
          </w:tcPr>
          <w:p w14:paraId="346DF41F">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72D1551F">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Ст.воспитатель</w:t>
            </w:r>
          </w:p>
        </w:tc>
      </w:tr>
      <w:tr w14:paraId="76DAD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689BA44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w:t>
            </w:r>
          </w:p>
        </w:tc>
        <w:tc>
          <w:tcPr>
            <w:tcW w:w="6145" w:type="dxa"/>
            <w:tcBorders>
              <w:right w:val="single" w:color="auto" w:sz="4" w:space="0"/>
            </w:tcBorders>
          </w:tcPr>
          <w:p w14:paraId="41BCCC98">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Диагностика физической готовности детей</w:t>
            </w:r>
          </w:p>
        </w:tc>
        <w:tc>
          <w:tcPr>
            <w:tcW w:w="907" w:type="dxa"/>
            <w:tcBorders>
              <w:left w:val="single" w:color="auto" w:sz="4" w:space="0"/>
              <w:right w:val="single" w:color="auto" w:sz="4" w:space="0"/>
            </w:tcBorders>
          </w:tcPr>
          <w:p w14:paraId="2F3E888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апрель</w:t>
            </w:r>
          </w:p>
        </w:tc>
        <w:tc>
          <w:tcPr>
            <w:tcW w:w="2432" w:type="dxa"/>
            <w:tcBorders>
              <w:left w:val="single" w:color="auto" w:sz="4" w:space="0"/>
            </w:tcBorders>
          </w:tcPr>
          <w:p w14:paraId="108B21C6">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Мухаметшина Г.И.</w:t>
            </w:r>
          </w:p>
          <w:p w14:paraId="3E25CEEA">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Инструктор ФК</w:t>
            </w:r>
          </w:p>
        </w:tc>
      </w:tr>
      <w:tr w14:paraId="52903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40A5E0C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w:t>
            </w:r>
          </w:p>
        </w:tc>
        <w:tc>
          <w:tcPr>
            <w:tcW w:w="6145" w:type="dxa"/>
            <w:tcBorders>
              <w:right w:val="single" w:color="auto" w:sz="4" w:space="0"/>
            </w:tcBorders>
          </w:tcPr>
          <w:p w14:paraId="7EB30A93">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Диагностика детей подготовительных групп</w:t>
            </w:r>
          </w:p>
        </w:tc>
        <w:tc>
          <w:tcPr>
            <w:tcW w:w="907" w:type="dxa"/>
            <w:tcBorders>
              <w:left w:val="single" w:color="auto" w:sz="4" w:space="0"/>
              <w:right w:val="single" w:color="auto" w:sz="4" w:space="0"/>
            </w:tcBorders>
          </w:tcPr>
          <w:p w14:paraId="768DFFB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апрель</w:t>
            </w:r>
          </w:p>
        </w:tc>
        <w:tc>
          <w:tcPr>
            <w:tcW w:w="2432" w:type="dxa"/>
            <w:tcBorders>
              <w:left w:val="single" w:color="auto" w:sz="4" w:space="0"/>
            </w:tcBorders>
          </w:tcPr>
          <w:p w14:paraId="0101C015">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Назмутдинова Р.Ф.</w:t>
            </w:r>
          </w:p>
          <w:p w14:paraId="78E91D2C">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Педагог -психолог</w:t>
            </w:r>
          </w:p>
        </w:tc>
      </w:tr>
      <w:tr w14:paraId="694F6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5A112C7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w:t>
            </w:r>
          </w:p>
        </w:tc>
        <w:tc>
          <w:tcPr>
            <w:tcW w:w="6145" w:type="dxa"/>
            <w:tcBorders>
              <w:right w:val="single" w:color="auto" w:sz="4" w:space="0"/>
            </w:tcBorders>
          </w:tcPr>
          <w:p w14:paraId="32D4C472">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Мониторинг качества освоения программы по обучению детей татарскому и родному языкам по УМК</w:t>
            </w:r>
          </w:p>
        </w:tc>
        <w:tc>
          <w:tcPr>
            <w:tcW w:w="907" w:type="dxa"/>
            <w:tcBorders>
              <w:left w:val="single" w:color="auto" w:sz="4" w:space="0"/>
              <w:right w:val="single" w:color="auto" w:sz="4" w:space="0"/>
            </w:tcBorders>
          </w:tcPr>
          <w:p w14:paraId="2DE32EA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апрель</w:t>
            </w:r>
          </w:p>
        </w:tc>
        <w:tc>
          <w:tcPr>
            <w:tcW w:w="2432" w:type="dxa"/>
            <w:tcBorders>
              <w:left w:val="single" w:color="auto" w:sz="4" w:space="0"/>
            </w:tcBorders>
          </w:tcPr>
          <w:p w14:paraId="7BE41147">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5874B25A">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родному языку)</w:t>
            </w:r>
          </w:p>
        </w:tc>
      </w:tr>
      <w:tr w14:paraId="4314F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138" w:type="dxa"/>
            <w:gridSpan w:val="4"/>
          </w:tcPr>
          <w:p w14:paraId="6DDCBC30">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
                <w:sz w:val="24"/>
                <w:szCs w:val="24"/>
              </w:rPr>
            </w:pPr>
          </w:p>
          <w:p w14:paraId="7506DC5A">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b/>
                <w:sz w:val="24"/>
                <w:szCs w:val="24"/>
              </w:rPr>
              <w:t>Подготовка старшего воспитателя</w:t>
            </w:r>
          </w:p>
        </w:tc>
      </w:tr>
      <w:tr w14:paraId="3CA66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0995C02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6145" w:type="dxa"/>
            <w:tcBorders>
              <w:right w:val="single" w:color="auto" w:sz="4" w:space="0"/>
            </w:tcBorders>
          </w:tcPr>
          <w:p w14:paraId="1828A967">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Диагностика в подготовительных группах №</w:t>
            </w:r>
            <w:r>
              <w:rPr>
                <w:rFonts w:hint="default" w:ascii="Times New Roman" w:hAnsi="Times New Roman" w:cs="Times New Roman"/>
                <w:sz w:val="24"/>
                <w:szCs w:val="24"/>
                <w:lang w:val="ru-RU"/>
              </w:rPr>
              <w:t>4</w:t>
            </w:r>
            <w:r>
              <w:rPr>
                <w:rFonts w:hint="default" w:ascii="Times New Roman" w:hAnsi="Times New Roman" w:cs="Times New Roman"/>
                <w:sz w:val="24"/>
                <w:szCs w:val="24"/>
              </w:rPr>
              <w:t>, №1</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«Подготовка к обучению в школе»</w:t>
            </w:r>
          </w:p>
        </w:tc>
        <w:tc>
          <w:tcPr>
            <w:tcW w:w="3339" w:type="dxa"/>
            <w:gridSpan w:val="2"/>
            <w:tcBorders>
              <w:left w:val="single" w:color="auto" w:sz="4" w:space="0"/>
            </w:tcBorders>
          </w:tcPr>
          <w:p w14:paraId="7B89631D">
            <w:pPr>
              <w:pStyle w:val="22"/>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ru-RU"/>
              </w:rPr>
              <w:t>3</w:t>
            </w:r>
            <w:r>
              <w:rPr>
                <w:rFonts w:hint="default" w:ascii="Times New Roman" w:hAnsi="Times New Roman" w:cs="Times New Roman"/>
                <w:sz w:val="24"/>
                <w:szCs w:val="24"/>
              </w:rPr>
              <w:t>.04. – 1</w:t>
            </w:r>
            <w:r>
              <w:rPr>
                <w:rFonts w:hint="default" w:ascii="Times New Roman" w:hAnsi="Times New Roman" w:cs="Times New Roman"/>
                <w:sz w:val="24"/>
                <w:szCs w:val="24"/>
                <w:lang w:val="ru-RU"/>
              </w:rPr>
              <w:t>7</w:t>
            </w:r>
            <w:r>
              <w:rPr>
                <w:rFonts w:hint="default" w:ascii="Times New Roman" w:hAnsi="Times New Roman" w:cs="Times New Roman"/>
                <w:sz w:val="24"/>
                <w:szCs w:val="24"/>
              </w:rPr>
              <w:t>.04.</w:t>
            </w:r>
          </w:p>
        </w:tc>
      </w:tr>
      <w:tr w14:paraId="0F969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52A537E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w:t>
            </w:r>
          </w:p>
        </w:tc>
        <w:tc>
          <w:tcPr>
            <w:tcW w:w="6145" w:type="dxa"/>
            <w:tcBorders>
              <w:right w:val="single" w:color="auto" w:sz="4" w:space="0"/>
            </w:tcBorders>
          </w:tcPr>
          <w:p w14:paraId="4A9442F2">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Подготовка справки «Анализ выполнения годовых задач ДОУ за 202</w:t>
            </w:r>
            <w:r>
              <w:rPr>
                <w:rFonts w:hint="default" w:ascii="Times New Roman" w:hAnsi="Times New Roman" w:cs="Times New Roman"/>
                <w:sz w:val="24"/>
                <w:szCs w:val="24"/>
                <w:lang w:val="ru-RU"/>
              </w:rPr>
              <w:t>5</w:t>
            </w:r>
            <w:r>
              <w:rPr>
                <w:rFonts w:hint="default" w:ascii="Times New Roman" w:hAnsi="Times New Roman" w:cs="Times New Roman"/>
                <w:sz w:val="24"/>
                <w:szCs w:val="24"/>
              </w:rPr>
              <w:t>– 202</w:t>
            </w:r>
            <w:r>
              <w:rPr>
                <w:rFonts w:hint="default" w:ascii="Times New Roman" w:hAnsi="Times New Roman" w:cs="Times New Roman"/>
                <w:sz w:val="24"/>
                <w:szCs w:val="24"/>
                <w:lang w:val="ru-RU"/>
              </w:rPr>
              <w:t xml:space="preserve">6 </w:t>
            </w:r>
            <w:r>
              <w:rPr>
                <w:rFonts w:hint="default" w:ascii="Times New Roman" w:hAnsi="Times New Roman" w:cs="Times New Roman"/>
                <w:sz w:val="24"/>
                <w:szCs w:val="24"/>
              </w:rPr>
              <w:t>учебный год»</w:t>
            </w:r>
          </w:p>
        </w:tc>
        <w:tc>
          <w:tcPr>
            <w:tcW w:w="3339" w:type="dxa"/>
            <w:gridSpan w:val="2"/>
            <w:tcBorders>
              <w:left w:val="single" w:color="auto" w:sz="4" w:space="0"/>
            </w:tcBorders>
          </w:tcPr>
          <w:p w14:paraId="3521613C">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24.05.</w:t>
            </w:r>
          </w:p>
        </w:tc>
      </w:tr>
      <w:tr w14:paraId="4ACDC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4" w:type="dxa"/>
          </w:tcPr>
          <w:p w14:paraId="0A4113A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w:t>
            </w:r>
          </w:p>
        </w:tc>
        <w:tc>
          <w:tcPr>
            <w:tcW w:w="6145" w:type="dxa"/>
            <w:tcBorders>
              <w:right w:val="single" w:color="auto" w:sz="4" w:space="0"/>
            </w:tcBorders>
          </w:tcPr>
          <w:p w14:paraId="57C1D7D5">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lang w:val="ru-RU"/>
              </w:rPr>
            </w:pPr>
            <w:r>
              <w:rPr>
                <w:rFonts w:hint="default" w:ascii="Times New Roman" w:hAnsi="Times New Roman" w:cs="Times New Roman"/>
                <w:sz w:val="24"/>
                <w:szCs w:val="24"/>
              </w:rPr>
              <w:t>Подготовка  плана работы на ЛОП</w:t>
            </w:r>
            <w:r>
              <w:rPr>
                <w:rFonts w:hint="default" w:ascii="Times New Roman" w:hAnsi="Times New Roman" w:cs="Times New Roman"/>
                <w:sz w:val="24"/>
                <w:szCs w:val="24"/>
                <w:lang w:val="ru-RU"/>
              </w:rPr>
              <w:t>-2026</w:t>
            </w:r>
          </w:p>
        </w:tc>
        <w:tc>
          <w:tcPr>
            <w:tcW w:w="3339" w:type="dxa"/>
            <w:gridSpan w:val="2"/>
            <w:tcBorders>
              <w:left w:val="single" w:color="auto" w:sz="4" w:space="0"/>
            </w:tcBorders>
          </w:tcPr>
          <w:p w14:paraId="6384FFD2">
            <w:pPr>
              <w:pStyle w:val="21"/>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ru-RU"/>
              </w:rPr>
              <w:t>7</w:t>
            </w:r>
            <w:r>
              <w:rPr>
                <w:rFonts w:hint="default" w:ascii="Times New Roman" w:hAnsi="Times New Roman" w:cs="Times New Roman"/>
                <w:sz w:val="24"/>
                <w:szCs w:val="24"/>
              </w:rPr>
              <w:t>.05.</w:t>
            </w:r>
          </w:p>
        </w:tc>
      </w:tr>
    </w:tbl>
    <w:p w14:paraId="31969F4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color w:val="FF0000"/>
          <w:sz w:val="24"/>
          <w:szCs w:val="24"/>
        </w:rPr>
      </w:pPr>
    </w:p>
    <w:p w14:paraId="11AAE82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614F6D9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02AD638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20FD4C8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3C4CE79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5A8A333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182A2B4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2ACEDA3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5C91567D">
      <w:pPr>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both"/>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МЕДИКО-ПСИХОЛО-ПЕДАГОГИЧЕСКИЕ КОНСИЛИУМЫ</w:t>
      </w:r>
    </w:p>
    <w:p w14:paraId="28A7254A">
      <w:pPr>
        <w:keepNext w:val="0"/>
        <w:keepLines w:val="0"/>
        <w:pageBreakBefore w:val="0"/>
        <w:kinsoku/>
        <w:wordWrap/>
        <w:overflowPunct/>
        <w:topLinePunct w:val="0"/>
        <w:bidi w:val="0"/>
        <w:snapToGrid/>
        <w:spacing w:beforeAutospacing="0" w:after="0" w:line="240" w:lineRule="auto"/>
        <w:ind w:left="750"/>
        <w:jc w:val="center"/>
        <w:rPr>
          <w:rFonts w:hint="default" w:ascii="Times New Roman" w:hAnsi="Times New Roman" w:cs="Times New Roman"/>
          <w:b/>
          <w:sz w:val="24"/>
          <w:szCs w:val="24"/>
        </w:rPr>
      </w:pPr>
    </w:p>
    <w:p w14:paraId="1BE192E5">
      <w:pPr>
        <w:pStyle w:val="19"/>
        <w:keepNext w:val="0"/>
        <w:keepLines w:val="0"/>
        <w:pageBreakBefore w:val="0"/>
        <w:kinsoku/>
        <w:wordWrap/>
        <w:overflowPunct/>
        <w:topLinePunct w:val="0"/>
        <w:bidi w:val="0"/>
        <w:snapToGrid/>
        <w:spacing w:beforeAutospacing="0" w:after="0" w:line="240" w:lineRule="auto"/>
        <w:ind w:left="0" w:right="233"/>
        <w:contextualSpacing/>
        <w:jc w:val="center"/>
        <w:rPr>
          <w:rFonts w:hint="default" w:ascii="Times New Roman" w:hAnsi="Times New Roman" w:cs="Times New Roman"/>
          <w:b/>
          <w:sz w:val="24"/>
          <w:szCs w:val="24"/>
        </w:rPr>
      </w:pPr>
      <w:r>
        <w:rPr>
          <w:rFonts w:hint="default" w:ascii="Times New Roman" w:hAnsi="Times New Roman" w:cs="Times New Roman"/>
          <w:b/>
          <w:sz w:val="24"/>
          <w:szCs w:val="24"/>
          <w:lang w:val="ru-RU"/>
        </w:rPr>
        <w:t xml:space="preserve">Консилиум </w:t>
      </w:r>
      <w:r>
        <w:rPr>
          <w:rFonts w:hint="default" w:ascii="Times New Roman" w:hAnsi="Times New Roman" w:cs="Times New Roman"/>
          <w:b/>
          <w:sz w:val="24"/>
          <w:szCs w:val="24"/>
        </w:rPr>
        <w:t>№ 1.</w:t>
      </w:r>
    </w:p>
    <w:p w14:paraId="46DEA1B7">
      <w:pPr>
        <w:keepNext w:val="0"/>
        <w:keepLines w:val="0"/>
        <w:pageBreakBefore w:val="0"/>
        <w:kinsoku/>
        <w:wordWrap/>
        <w:overflowPunct/>
        <w:topLinePunct w:val="0"/>
        <w:bidi w:val="0"/>
        <w:snapToGrid/>
        <w:spacing w:beforeAutospacing="0" w:after="0" w:line="240" w:lineRule="auto"/>
        <w:ind w:right="232"/>
        <w:contextualSpacing/>
        <w:jc w:val="both"/>
        <w:rPr>
          <w:rFonts w:hint="default" w:ascii="Times New Roman" w:hAnsi="Times New Roman" w:eastAsia="Calibri" w:cs="Times New Roman"/>
          <w:bCs/>
          <w:sz w:val="24"/>
          <w:szCs w:val="24"/>
          <w:lang w:eastAsia="en-US"/>
        </w:rPr>
      </w:pPr>
      <w:r>
        <w:rPr>
          <w:rFonts w:hint="default" w:ascii="Times New Roman" w:hAnsi="Times New Roman" w:eastAsia="Calibri" w:cs="Times New Roman"/>
          <w:b/>
          <w:sz w:val="24"/>
          <w:szCs w:val="24"/>
          <w:lang w:eastAsia="en-US"/>
        </w:rPr>
        <w:t>Тема</w:t>
      </w:r>
      <w:r>
        <w:rPr>
          <w:rFonts w:hint="default" w:ascii="Times New Roman" w:hAnsi="Times New Roman" w:cs="Times New Roman"/>
          <w:color w:val="000000"/>
          <w:sz w:val="24"/>
          <w:szCs w:val="24"/>
          <w:shd w:val="clear" w:color="auto" w:fill="FFFFFF"/>
        </w:rPr>
        <w:t xml:space="preserve">: </w:t>
      </w:r>
      <w:r>
        <w:rPr>
          <w:rFonts w:hint="default" w:ascii="Times New Roman" w:hAnsi="Times New Roman" w:cs="Times New Roman"/>
          <w:color w:val="212529"/>
          <w:sz w:val="24"/>
          <w:szCs w:val="24"/>
          <w:shd w:val="clear" w:color="auto" w:fill="FFFFFF"/>
        </w:rPr>
        <w:t>«Итоги адаптации</w:t>
      </w:r>
      <w:r>
        <w:rPr>
          <w:rFonts w:hint="default" w:ascii="Times New Roman" w:hAnsi="Times New Roman" w:cs="Times New Roman"/>
          <w:color w:val="212529"/>
          <w:sz w:val="24"/>
          <w:szCs w:val="24"/>
        </w:rPr>
        <w:t xml:space="preserve"> вновь прибывших детей в детский сад.</w:t>
      </w:r>
      <w:r>
        <w:rPr>
          <w:rFonts w:hint="default" w:ascii="Times New Roman" w:hAnsi="Times New Roman" w:cs="Times New Roman"/>
          <w:color w:val="212529"/>
          <w:sz w:val="24"/>
          <w:szCs w:val="24"/>
          <w:shd w:val="clear" w:color="auto" w:fill="FFFFFF"/>
        </w:rPr>
        <w:t xml:space="preserve"> Определение содержания ППк сопровождения»</w:t>
      </w:r>
    </w:p>
    <w:p w14:paraId="7321EA10">
      <w:pPr>
        <w:keepNext w:val="0"/>
        <w:keepLines w:val="0"/>
        <w:pageBreakBefore w:val="0"/>
        <w:kinsoku/>
        <w:wordWrap/>
        <w:overflowPunct/>
        <w:topLinePunct w:val="0"/>
        <w:bidi w:val="0"/>
        <w:snapToGrid/>
        <w:spacing w:beforeAutospacing="0" w:after="0" w:line="240" w:lineRule="auto"/>
        <w:ind w:right="232"/>
        <w:contextualSpacing/>
        <w:jc w:val="both"/>
        <w:rPr>
          <w:rFonts w:hint="default" w:ascii="Times New Roman" w:hAnsi="Times New Roman" w:cs="Times New Roman"/>
          <w:sz w:val="24"/>
          <w:szCs w:val="24"/>
        </w:rPr>
      </w:pPr>
      <w:r>
        <w:rPr>
          <w:rFonts w:hint="default" w:ascii="Times New Roman" w:hAnsi="Times New Roman" w:cs="Times New Roman"/>
          <w:sz w:val="24"/>
          <w:szCs w:val="24"/>
        </w:rPr>
        <w:t>Цель: анализ педагогических условий, способствующих адаптации детей групп раннего возраста в условиях детского сада.</w:t>
      </w:r>
    </w:p>
    <w:p w14:paraId="0237F788">
      <w:pPr>
        <w:keepNext w:val="0"/>
        <w:keepLines w:val="0"/>
        <w:pageBreakBefore w:val="0"/>
        <w:kinsoku/>
        <w:wordWrap/>
        <w:overflowPunct/>
        <w:topLinePunct w:val="0"/>
        <w:bidi w:val="0"/>
        <w:snapToGrid/>
        <w:spacing w:beforeAutospacing="0" w:after="0" w:line="240" w:lineRule="auto"/>
        <w:ind w:right="233"/>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rPr>
        <w:t>Дата: октябрь 202</w:t>
      </w:r>
      <w:r>
        <w:rPr>
          <w:rFonts w:hint="default" w:ascii="Times New Roman" w:hAnsi="Times New Roman" w:cs="Times New Roman"/>
          <w:sz w:val="24"/>
          <w:szCs w:val="24"/>
          <w:lang w:val="ru-RU"/>
        </w:rPr>
        <w:t>5</w:t>
      </w:r>
    </w:p>
    <w:tbl>
      <w:tblPr>
        <w:tblStyle w:val="7"/>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7365"/>
        <w:gridCol w:w="2274"/>
      </w:tblGrid>
      <w:tr w14:paraId="1153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016A2021">
            <w:pPr>
              <w:keepNext w:val="0"/>
              <w:keepLines w:val="0"/>
              <w:pageBreakBefore w:val="0"/>
              <w:kinsoku/>
              <w:wordWrap/>
              <w:overflowPunct/>
              <w:topLinePunct w:val="0"/>
              <w:bidi w:val="0"/>
              <w:snapToGrid/>
              <w:spacing w:beforeAutospacing="0" w:after="0" w:line="240" w:lineRule="auto"/>
              <w:ind w:right="-108"/>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w:t>
            </w:r>
          </w:p>
        </w:tc>
        <w:tc>
          <w:tcPr>
            <w:tcW w:w="7365" w:type="dxa"/>
          </w:tcPr>
          <w:p w14:paraId="2DA53C7E">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 xml:space="preserve">Содержание </w:t>
            </w:r>
            <w:r>
              <w:rPr>
                <w:rFonts w:hint="default" w:ascii="Times New Roman" w:hAnsi="Times New Roman" w:cs="Times New Roman"/>
                <w:b/>
                <w:bCs/>
                <w:sz w:val="24"/>
                <w:szCs w:val="24"/>
              </w:rPr>
              <w:t xml:space="preserve"> деятельности</w:t>
            </w:r>
          </w:p>
        </w:tc>
        <w:tc>
          <w:tcPr>
            <w:tcW w:w="2274" w:type="dxa"/>
          </w:tcPr>
          <w:p w14:paraId="6D18A92B">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Ответственный</w:t>
            </w:r>
          </w:p>
        </w:tc>
      </w:tr>
      <w:tr w14:paraId="3DFF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115E2CA3">
            <w:pPr>
              <w:keepNext w:val="0"/>
              <w:keepLines w:val="0"/>
              <w:pageBreakBefore w:val="0"/>
              <w:numPr>
                <w:ilvl w:val="0"/>
                <w:numId w:val="5"/>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7365" w:type="dxa"/>
          </w:tcPr>
          <w:p w14:paraId="430101AF">
            <w:pPr>
              <w:pStyle w:val="11"/>
              <w:keepNext w:val="0"/>
              <w:keepLines w:val="0"/>
              <w:pageBreakBefore w:val="0"/>
              <w:shd w:val="clear" w:color="auto" w:fill="FFFFFF"/>
              <w:kinsoku/>
              <w:wordWrap/>
              <w:overflowPunct/>
              <w:topLinePunct w:val="0"/>
              <w:bidi w:val="0"/>
              <w:snapToGrid/>
              <w:spacing w:before="0" w:beforeAutospacing="0" w:after="0" w:afterAutospacing="0" w:line="240" w:lineRule="auto"/>
              <w:jc w:val="both"/>
              <w:rPr>
                <w:rFonts w:hint="default" w:ascii="Times New Roman" w:hAnsi="Times New Roman" w:cs="Times New Roman"/>
                <w:color w:val="212529"/>
                <w:sz w:val="24"/>
                <w:szCs w:val="24"/>
              </w:rPr>
            </w:pPr>
            <w:r>
              <w:rPr>
                <w:rFonts w:hint="default" w:ascii="Times New Roman" w:hAnsi="Times New Roman" w:cs="Times New Roman"/>
                <w:sz w:val="24"/>
                <w:szCs w:val="24"/>
              </w:rPr>
              <w:t>Обсуждение и утверждение плана работы консилиума на 202</w:t>
            </w:r>
            <w:r>
              <w:rPr>
                <w:rFonts w:hint="default" w:ascii="Times New Roman" w:hAnsi="Times New Roman" w:cs="Times New Roman"/>
                <w:sz w:val="24"/>
                <w:szCs w:val="24"/>
                <w:lang w:val="ru-RU"/>
              </w:rPr>
              <w:t>5</w:t>
            </w:r>
            <w:r>
              <w:rPr>
                <w:rFonts w:hint="default" w:ascii="Times New Roman" w:hAnsi="Times New Roman" w:cs="Times New Roman"/>
                <w:sz w:val="24"/>
                <w:szCs w:val="24"/>
              </w:rPr>
              <w:t>- 202</w:t>
            </w:r>
            <w:r>
              <w:rPr>
                <w:rFonts w:hint="default" w:ascii="Times New Roman" w:hAnsi="Times New Roman" w:cs="Times New Roman"/>
                <w:sz w:val="24"/>
                <w:szCs w:val="24"/>
                <w:lang w:val="ru-RU"/>
              </w:rPr>
              <w:t xml:space="preserve">6 </w:t>
            </w:r>
            <w:r>
              <w:rPr>
                <w:rFonts w:hint="default" w:ascii="Times New Roman" w:hAnsi="Times New Roman" w:cs="Times New Roman"/>
                <w:sz w:val="24"/>
                <w:szCs w:val="24"/>
              </w:rPr>
              <w:t>уч. год.</w:t>
            </w:r>
          </w:p>
        </w:tc>
        <w:tc>
          <w:tcPr>
            <w:tcW w:w="2274" w:type="dxa"/>
          </w:tcPr>
          <w:p w14:paraId="25FA85FD">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Минеханова Г.Р.</w:t>
            </w:r>
          </w:p>
          <w:p w14:paraId="2E006A4D">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Заведующий ДОУ</w:t>
            </w:r>
          </w:p>
        </w:tc>
      </w:tr>
      <w:tr w14:paraId="1715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361C7D61">
            <w:pPr>
              <w:keepNext w:val="0"/>
              <w:keepLines w:val="0"/>
              <w:pageBreakBefore w:val="0"/>
              <w:numPr>
                <w:ilvl w:val="0"/>
                <w:numId w:val="5"/>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7365" w:type="dxa"/>
          </w:tcPr>
          <w:p w14:paraId="69A3D835">
            <w:pPr>
              <w:pStyle w:val="11"/>
              <w:keepNext w:val="0"/>
              <w:keepLines w:val="0"/>
              <w:pageBreakBefore w:val="0"/>
              <w:shd w:val="clear" w:color="auto" w:fill="FFFFFF"/>
              <w:kinsoku/>
              <w:wordWrap/>
              <w:overflowPunct/>
              <w:topLinePunct w:val="0"/>
              <w:bidi w:val="0"/>
              <w:snapToGrid/>
              <w:spacing w:before="0" w:beforeAutospacing="0" w:after="0" w:afterAutospacing="0" w:line="240" w:lineRule="auto"/>
              <w:jc w:val="both"/>
              <w:rPr>
                <w:rFonts w:hint="default" w:ascii="Times New Roman" w:hAnsi="Times New Roman" w:cs="Times New Roman"/>
                <w:color w:val="212529"/>
                <w:sz w:val="24"/>
                <w:szCs w:val="24"/>
              </w:rPr>
            </w:pPr>
            <w:r>
              <w:rPr>
                <w:rFonts w:hint="default" w:ascii="Times New Roman" w:hAnsi="Times New Roman" w:cs="Times New Roman"/>
                <w:color w:val="212529"/>
                <w:sz w:val="24"/>
                <w:szCs w:val="24"/>
              </w:rPr>
              <w:t>Аналитическая справка по итогам адаптации вновь прибывших детей в детский сад</w:t>
            </w:r>
          </w:p>
        </w:tc>
        <w:tc>
          <w:tcPr>
            <w:tcW w:w="2274" w:type="dxa"/>
          </w:tcPr>
          <w:p w14:paraId="1AAAEE73">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Назмутдинова Р.Ф.</w:t>
            </w:r>
          </w:p>
          <w:p w14:paraId="35DEA7CC">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Педагог-психолог</w:t>
            </w:r>
          </w:p>
        </w:tc>
      </w:tr>
      <w:tr w14:paraId="310D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4D56DFC9">
            <w:pPr>
              <w:keepNext w:val="0"/>
              <w:keepLines w:val="0"/>
              <w:pageBreakBefore w:val="0"/>
              <w:numPr>
                <w:ilvl w:val="0"/>
                <w:numId w:val="5"/>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7365" w:type="dxa"/>
          </w:tcPr>
          <w:p w14:paraId="551E4A2D">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b/>
                <w:i/>
                <w:sz w:val="24"/>
                <w:szCs w:val="24"/>
              </w:rPr>
            </w:pPr>
            <w:r>
              <w:rPr>
                <w:rFonts w:hint="default" w:ascii="Times New Roman" w:hAnsi="Times New Roman" w:cs="Times New Roman"/>
                <w:sz w:val="24"/>
                <w:szCs w:val="24"/>
              </w:rPr>
              <w:t>Обсуждение индивидуальных образовательных маршрутов для вновь пришедших детей на учебный год</w:t>
            </w:r>
          </w:p>
        </w:tc>
        <w:tc>
          <w:tcPr>
            <w:tcW w:w="2274" w:type="dxa"/>
          </w:tcPr>
          <w:p w14:paraId="33918BB4">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6091B702">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ст. воспитатель </w:t>
            </w:r>
          </w:p>
        </w:tc>
      </w:tr>
      <w:tr w14:paraId="4F2F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08A8DBE5">
            <w:pPr>
              <w:keepNext w:val="0"/>
              <w:keepLines w:val="0"/>
              <w:pageBreakBefore w:val="0"/>
              <w:numPr>
                <w:ilvl w:val="0"/>
                <w:numId w:val="5"/>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7365" w:type="dxa"/>
          </w:tcPr>
          <w:p w14:paraId="15F9966D">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Подведение итогов работы консилиума. Выработка и принятие решений консилиума.</w:t>
            </w:r>
          </w:p>
        </w:tc>
        <w:tc>
          <w:tcPr>
            <w:tcW w:w="2274" w:type="dxa"/>
          </w:tcPr>
          <w:p w14:paraId="2C8E7517">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lang w:val="tt-RU"/>
              </w:rPr>
            </w:pPr>
            <w:r>
              <w:rPr>
                <w:rFonts w:hint="default" w:ascii="Times New Roman" w:hAnsi="Times New Roman" w:cs="Times New Roman"/>
                <w:sz w:val="24"/>
                <w:szCs w:val="24"/>
              </w:rPr>
              <w:t>Заведующий ДОУ</w:t>
            </w:r>
          </w:p>
          <w:p w14:paraId="0F1DCF06">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lang w:val="tt-RU"/>
              </w:rPr>
              <w:t>Минеханова Г.Р.</w:t>
            </w:r>
          </w:p>
        </w:tc>
      </w:tr>
      <w:tr w14:paraId="2217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207" w:type="dxa"/>
            <w:gridSpan w:val="3"/>
          </w:tcPr>
          <w:p w14:paraId="4A9A3BC1">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Подготовка к ППК педагогов ДОУ</w:t>
            </w:r>
          </w:p>
        </w:tc>
      </w:tr>
      <w:tr w14:paraId="3ADC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63BD1315">
            <w:pPr>
              <w:keepNext w:val="0"/>
              <w:keepLines w:val="0"/>
              <w:pageBreakBefore w:val="0"/>
              <w:numPr>
                <w:ilvl w:val="0"/>
                <w:numId w:val="6"/>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639" w:type="dxa"/>
            <w:gridSpan w:val="2"/>
          </w:tcPr>
          <w:p w14:paraId="1F8F2C1E">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Изучение научно-методической литературы по теме</w:t>
            </w:r>
          </w:p>
        </w:tc>
      </w:tr>
      <w:tr w14:paraId="32DF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0F0E1BE6">
            <w:pPr>
              <w:keepNext w:val="0"/>
              <w:keepLines w:val="0"/>
              <w:pageBreakBefore w:val="0"/>
              <w:numPr>
                <w:ilvl w:val="0"/>
                <w:numId w:val="6"/>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639" w:type="dxa"/>
            <w:gridSpan w:val="2"/>
          </w:tcPr>
          <w:p w14:paraId="0138D1CA">
            <w:pPr>
              <w:pStyle w:val="11"/>
              <w:keepNext w:val="0"/>
              <w:keepLines w:val="0"/>
              <w:pageBreakBefore w:val="0"/>
              <w:shd w:val="clear" w:color="auto" w:fill="FFFFFF"/>
              <w:kinsoku/>
              <w:wordWrap/>
              <w:overflowPunct/>
              <w:topLinePunct w:val="0"/>
              <w:bidi w:val="0"/>
              <w:snapToGrid/>
              <w:spacing w:before="0" w:beforeAutospacing="0" w:after="0" w:afterAutospacing="0" w:line="240" w:lineRule="auto"/>
              <w:jc w:val="both"/>
              <w:rPr>
                <w:rFonts w:hint="default" w:ascii="Times New Roman" w:hAnsi="Times New Roman" w:cs="Times New Roman"/>
                <w:color w:val="212529"/>
                <w:sz w:val="24"/>
                <w:szCs w:val="24"/>
              </w:rPr>
            </w:pPr>
            <w:r>
              <w:rPr>
                <w:rFonts w:hint="default" w:ascii="Times New Roman" w:hAnsi="Times New Roman" w:cs="Times New Roman"/>
                <w:color w:val="000000"/>
                <w:sz w:val="24"/>
                <w:szCs w:val="24"/>
              </w:rPr>
              <w:t>Сбор информации о детях группы риска</w:t>
            </w:r>
          </w:p>
        </w:tc>
      </w:tr>
      <w:tr w14:paraId="0C75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568" w:type="dxa"/>
          </w:tcPr>
          <w:p w14:paraId="3B1EDE0B">
            <w:pPr>
              <w:keepNext w:val="0"/>
              <w:keepLines w:val="0"/>
              <w:pageBreakBefore w:val="0"/>
              <w:numPr>
                <w:ilvl w:val="0"/>
                <w:numId w:val="6"/>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639" w:type="dxa"/>
            <w:gridSpan w:val="2"/>
          </w:tcPr>
          <w:p w14:paraId="42E29477">
            <w:pPr>
              <w:pStyle w:val="11"/>
              <w:keepNext w:val="0"/>
              <w:keepLines w:val="0"/>
              <w:pageBreakBefore w:val="0"/>
              <w:shd w:val="clear" w:color="auto" w:fill="FFFFFF"/>
              <w:kinsoku/>
              <w:wordWrap/>
              <w:overflowPunct/>
              <w:topLinePunct w:val="0"/>
              <w:bidi w:val="0"/>
              <w:snapToGrid/>
              <w:spacing w:before="0" w:beforeAutospacing="0" w:after="0" w:afterAutospacing="0" w:line="240" w:lineRule="auto"/>
              <w:jc w:val="both"/>
              <w:rPr>
                <w:rFonts w:hint="default" w:ascii="Times New Roman" w:hAnsi="Times New Roman" w:cs="Times New Roman"/>
                <w:color w:val="212529"/>
                <w:sz w:val="24"/>
                <w:szCs w:val="24"/>
              </w:rPr>
            </w:pPr>
            <w:r>
              <w:rPr>
                <w:rFonts w:hint="default" w:ascii="Times New Roman" w:hAnsi="Times New Roman" w:cs="Times New Roman"/>
                <w:color w:val="000000"/>
                <w:sz w:val="24"/>
                <w:szCs w:val="24"/>
              </w:rPr>
              <w:t>Подготовка предварительных списков детей для обсуждения на консилиуме</w:t>
            </w:r>
          </w:p>
        </w:tc>
      </w:tr>
      <w:tr w14:paraId="2FDF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Pr>
          <w:p w14:paraId="2C3C4279">
            <w:pPr>
              <w:keepNext w:val="0"/>
              <w:keepLines w:val="0"/>
              <w:pageBreakBefore w:val="0"/>
              <w:numPr>
                <w:ilvl w:val="0"/>
                <w:numId w:val="6"/>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639" w:type="dxa"/>
            <w:gridSpan w:val="2"/>
          </w:tcPr>
          <w:p w14:paraId="787663E9">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Подготовка аналитических справок-отчётов</w:t>
            </w:r>
          </w:p>
        </w:tc>
      </w:tr>
    </w:tbl>
    <w:p w14:paraId="6FB42E5A">
      <w:pPr>
        <w:pStyle w:val="19"/>
        <w:keepNext w:val="0"/>
        <w:keepLines w:val="0"/>
        <w:pageBreakBefore w:val="0"/>
        <w:kinsoku/>
        <w:wordWrap/>
        <w:overflowPunct/>
        <w:topLinePunct w:val="0"/>
        <w:bidi w:val="0"/>
        <w:snapToGrid/>
        <w:spacing w:beforeAutospacing="0" w:after="0" w:line="240" w:lineRule="auto"/>
        <w:ind w:left="0" w:right="233"/>
        <w:contextualSpacing/>
        <w:jc w:val="center"/>
        <w:rPr>
          <w:rFonts w:hint="default" w:ascii="Times New Roman" w:hAnsi="Times New Roman" w:cs="Times New Roman"/>
          <w:b/>
          <w:bCs/>
          <w:sz w:val="24"/>
          <w:szCs w:val="24"/>
          <w:lang w:val="ru-RU"/>
        </w:rPr>
      </w:pPr>
    </w:p>
    <w:p w14:paraId="0CA13C40">
      <w:pPr>
        <w:pStyle w:val="19"/>
        <w:keepNext w:val="0"/>
        <w:keepLines w:val="0"/>
        <w:pageBreakBefore w:val="0"/>
        <w:kinsoku/>
        <w:wordWrap/>
        <w:overflowPunct/>
        <w:topLinePunct w:val="0"/>
        <w:bidi w:val="0"/>
        <w:snapToGrid/>
        <w:spacing w:beforeAutospacing="0" w:after="0" w:line="240" w:lineRule="auto"/>
        <w:ind w:left="0" w:right="233"/>
        <w:contextualSpacing/>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ru-RU"/>
        </w:rPr>
        <w:t xml:space="preserve">Консилиум </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ru-RU"/>
        </w:rPr>
        <w:t>2</w:t>
      </w:r>
      <w:r>
        <w:rPr>
          <w:rFonts w:hint="default" w:ascii="Times New Roman" w:hAnsi="Times New Roman" w:cs="Times New Roman"/>
          <w:b/>
          <w:bCs/>
          <w:sz w:val="24"/>
          <w:szCs w:val="24"/>
        </w:rPr>
        <w:t>.</w:t>
      </w:r>
    </w:p>
    <w:p w14:paraId="4FE7ECA4">
      <w:pPr>
        <w:keepNext w:val="0"/>
        <w:keepLines w:val="0"/>
        <w:pageBreakBefore w:val="0"/>
        <w:kinsoku/>
        <w:wordWrap/>
        <w:overflowPunct/>
        <w:topLinePunct w:val="0"/>
        <w:bidi w:val="0"/>
        <w:snapToGrid/>
        <w:spacing w:beforeAutospacing="0" w:after="0" w:line="240" w:lineRule="auto"/>
        <w:ind w:right="232"/>
        <w:contextualSpacing/>
        <w:jc w:val="both"/>
        <w:rPr>
          <w:rFonts w:hint="default" w:ascii="Times New Roman" w:hAnsi="Times New Roman" w:eastAsia="Calibri" w:cs="Times New Roman"/>
          <w:b/>
          <w:bCs/>
          <w:sz w:val="24"/>
          <w:szCs w:val="24"/>
          <w:lang w:val="ru-RU" w:eastAsia="en-US"/>
        </w:rPr>
      </w:pPr>
      <w:r>
        <w:rPr>
          <w:rFonts w:hint="default" w:ascii="Times New Roman" w:hAnsi="Times New Roman" w:eastAsia="Calibri" w:cs="Times New Roman"/>
          <w:b/>
          <w:sz w:val="24"/>
          <w:szCs w:val="24"/>
          <w:lang w:eastAsia="en-US"/>
        </w:rPr>
        <w:t xml:space="preserve">Тема: </w:t>
      </w:r>
      <w:r>
        <w:rPr>
          <w:rFonts w:hint="default" w:ascii="Times New Roman" w:hAnsi="Times New Roman" w:cs="Times New Roman"/>
          <w:sz w:val="24"/>
          <w:szCs w:val="24"/>
        </w:rPr>
        <w:t xml:space="preserve">Итоги 2 (итогового) этапа </w:t>
      </w:r>
      <w:r>
        <w:rPr>
          <w:rFonts w:hint="default" w:ascii="Times New Roman" w:hAnsi="Times New Roman" w:cs="Times New Roman"/>
          <w:sz w:val="24"/>
          <w:szCs w:val="24"/>
          <w:lang w:val="ru-RU"/>
        </w:rPr>
        <w:t>диагностики</w:t>
      </w:r>
    </w:p>
    <w:p w14:paraId="4A9D6570">
      <w:pPr>
        <w:keepNext w:val="0"/>
        <w:keepLines w:val="0"/>
        <w:pageBreakBefore w:val="0"/>
        <w:kinsoku/>
        <w:wordWrap/>
        <w:overflowPunct/>
        <w:topLinePunct w:val="0"/>
        <w:bidi w:val="0"/>
        <w:snapToGrid/>
        <w:spacing w:beforeAutospacing="0" w:after="0" w:line="240" w:lineRule="auto"/>
        <w:ind w:right="232"/>
        <w:contextualSpacing/>
        <w:jc w:val="both"/>
        <w:rPr>
          <w:rFonts w:hint="default" w:ascii="Times New Roman" w:hAnsi="Times New Roman" w:cs="Times New Roman"/>
          <w:sz w:val="24"/>
          <w:szCs w:val="24"/>
        </w:rPr>
      </w:pPr>
      <w:r>
        <w:rPr>
          <w:rFonts w:hint="default" w:ascii="Times New Roman" w:hAnsi="Times New Roman" w:cs="Times New Roman"/>
          <w:sz w:val="24"/>
          <w:szCs w:val="24"/>
        </w:rPr>
        <w:t>Цель</w:t>
      </w:r>
      <w:r>
        <w:rPr>
          <w:rFonts w:hint="default" w:ascii="Times New Roman" w:hAnsi="Times New Roman" w:cs="Times New Roman"/>
          <w:b/>
          <w:sz w:val="24"/>
          <w:szCs w:val="24"/>
        </w:rPr>
        <w:t xml:space="preserve">: </w:t>
      </w:r>
      <w:r>
        <w:rPr>
          <w:rFonts w:hint="default" w:ascii="Times New Roman" w:hAnsi="Times New Roman" w:cs="Times New Roman"/>
          <w:sz w:val="24"/>
          <w:szCs w:val="24"/>
        </w:rPr>
        <w:t>Своевременное выявление детей с проблемами в развитии, организация психолого-социального сопровождения, исходя из индивидуальных особенностей развития каждого ребенка.</w:t>
      </w:r>
    </w:p>
    <w:p w14:paraId="627ACFD7">
      <w:pPr>
        <w:keepNext w:val="0"/>
        <w:keepLines w:val="0"/>
        <w:pageBreakBefore w:val="0"/>
        <w:kinsoku/>
        <w:wordWrap/>
        <w:overflowPunct/>
        <w:topLinePunct w:val="0"/>
        <w:bidi w:val="0"/>
        <w:snapToGrid/>
        <w:spacing w:beforeAutospacing="0" w:after="0" w:line="240" w:lineRule="auto"/>
        <w:ind w:right="233"/>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rPr>
        <w:t>Дата: апрель 202</w:t>
      </w:r>
      <w:r>
        <w:rPr>
          <w:rFonts w:hint="default" w:ascii="Times New Roman" w:hAnsi="Times New Roman" w:cs="Times New Roman"/>
          <w:sz w:val="24"/>
          <w:szCs w:val="24"/>
          <w:lang w:val="ru-RU"/>
        </w:rPr>
        <w:t>6</w:t>
      </w:r>
    </w:p>
    <w:tbl>
      <w:tblPr>
        <w:tblStyle w:val="7"/>
        <w:tblpPr w:leftFromText="180" w:rightFromText="180" w:vertAnchor="text" w:horzAnchor="margin" w:tblpXSpec="center" w:tblpY="269"/>
        <w:tblW w:w="10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84"/>
        <w:gridCol w:w="6168"/>
        <w:gridCol w:w="2933"/>
      </w:tblGrid>
      <w:tr w14:paraId="4A33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1561C854">
            <w:pPr>
              <w:keepNext w:val="0"/>
              <w:keepLines w:val="0"/>
              <w:pageBreakBefore w:val="0"/>
              <w:kinsoku/>
              <w:wordWrap/>
              <w:overflowPunct/>
              <w:topLinePunct w:val="0"/>
              <w:bidi w:val="0"/>
              <w:snapToGrid/>
              <w:spacing w:beforeAutospacing="0" w:after="0" w:line="240" w:lineRule="auto"/>
              <w:ind w:right="-108"/>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w:t>
            </w:r>
          </w:p>
        </w:tc>
        <w:tc>
          <w:tcPr>
            <w:tcW w:w="6452" w:type="dxa"/>
            <w:gridSpan w:val="2"/>
          </w:tcPr>
          <w:p w14:paraId="095D8DDF">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 xml:space="preserve">Содержание </w:t>
            </w:r>
            <w:r>
              <w:rPr>
                <w:rFonts w:hint="default" w:ascii="Times New Roman" w:hAnsi="Times New Roman" w:cs="Times New Roman"/>
                <w:b/>
                <w:bCs/>
                <w:sz w:val="24"/>
                <w:szCs w:val="24"/>
              </w:rPr>
              <w:t>основной деятельности</w:t>
            </w:r>
          </w:p>
        </w:tc>
        <w:tc>
          <w:tcPr>
            <w:tcW w:w="2933" w:type="dxa"/>
          </w:tcPr>
          <w:p w14:paraId="090E50DB">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Ответственный</w:t>
            </w:r>
          </w:p>
        </w:tc>
      </w:tr>
      <w:tr w14:paraId="0224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34189A57">
            <w:pPr>
              <w:keepNext w:val="0"/>
              <w:keepLines w:val="0"/>
              <w:pageBreakBefore w:val="0"/>
              <w:numPr>
                <w:ilvl w:val="0"/>
                <w:numId w:val="7"/>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6452" w:type="dxa"/>
            <w:gridSpan w:val="2"/>
          </w:tcPr>
          <w:p w14:paraId="614612B6">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pacing w:val="1"/>
                <w:sz w:val="24"/>
                <w:szCs w:val="24"/>
              </w:rPr>
              <w:t xml:space="preserve">Аналитическая справка по итогам диагностики </w:t>
            </w:r>
            <w:r>
              <w:rPr>
                <w:rFonts w:hint="default" w:ascii="Times New Roman" w:hAnsi="Times New Roman" w:cs="Times New Roman"/>
                <w:sz w:val="24"/>
                <w:szCs w:val="24"/>
              </w:rPr>
              <w:t xml:space="preserve"> по модели конечного результата: физическая подготовленность детей            </w:t>
            </w:r>
          </w:p>
        </w:tc>
        <w:tc>
          <w:tcPr>
            <w:tcW w:w="2933" w:type="dxa"/>
          </w:tcPr>
          <w:p w14:paraId="15141325">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Инструктор по ФК</w:t>
            </w:r>
          </w:p>
          <w:p w14:paraId="2426F010">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Мухаметшина Г.И.</w:t>
            </w:r>
          </w:p>
        </w:tc>
      </w:tr>
      <w:tr w14:paraId="4D5E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1AA643C3">
            <w:pPr>
              <w:keepNext w:val="0"/>
              <w:keepLines w:val="0"/>
              <w:pageBreakBefore w:val="0"/>
              <w:numPr>
                <w:ilvl w:val="0"/>
                <w:numId w:val="7"/>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6452" w:type="dxa"/>
            <w:gridSpan w:val="2"/>
          </w:tcPr>
          <w:p w14:paraId="3CCE6BDA">
            <w:pPr>
              <w:keepNext w:val="0"/>
              <w:keepLines w:val="0"/>
              <w:pageBreakBefore w:val="0"/>
              <w:shd w:val="clear" w:color="auto" w:fill="FFFFFF"/>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pacing w:val="1"/>
                <w:sz w:val="24"/>
                <w:szCs w:val="24"/>
              </w:rPr>
              <w:t xml:space="preserve">Аналитическая справка по итогам диагностики усвоения детьми программного </w:t>
            </w:r>
            <w:r>
              <w:rPr>
                <w:rFonts w:hint="default" w:ascii="Times New Roman" w:hAnsi="Times New Roman" w:cs="Times New Roman"/>
                <w:spacing w:val="-1"/>
                <w:sz w:val="24"/>
                <w:szCs w:val="24"/>
              </w:rPr>
              <w:t>материала по государственным языкам Республики Татарстан</w:t>
            </w:r>
          </w:p>
        </w:tc>
        <w:tc>
          <w:tcPr>
            <w:tcW w:w="2933" w:type="dxa"/>
          </w:tcPr>
          <w:p w14:paraId="00974103">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513B0148">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родному языку</w:t>
            </w:r>
          </w:p>
        </w:tc>
      </w:tr>
      <w:tr w14:paraId="6D2E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5AEB2CC7">
            <w:pPr>
              <w:keepNext w:val="0"/>
              <w:keepLines w:val="0"/>
              <w:pageBreakBefore w:val="0"/>
              <w:numPr>
                <w:ilvl w:val="0"/>
                <w:numId w:val="7"/>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6452" w:type="dxa"/>
            <w:gridSpan w:val="2"/>
          </w:tcPr>
          <w:p w14:paraId="32D8EFAA">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pacing w:val="1"/>
                <w:sz w:val="24"/>
                <w:szCs w:val="24"/>
              </w:rPr>
              <w:t xml:space="preserve">Аналитическая справка по итогам диагностики </w:t>
            </w:r>
            <w:r>
              <w:rPr>
                <w:rFonts w:hint="default" w:ascii="Times New Roman" w:hAnsi="Times New Roman" w:cs="Times New Roman"/>
                <w:sz w:val="24"/>
                <w:szCs w:val="24"/>
              </w:rPr>
              <w:t xml:space="preserve"> по развитию  музыкальных способностей </w:t>
            </w:r>
          </w:p>
        </w:tc>
        <w:tc>
          <w:tcPr>
            <w:tcW w:w="2933" w:type="dxa"/>
          </w:tcPr>
          <w:p w14:paraId="6B0C1FE5">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Файзуллина А.Р.</w:t>
            </w:r>
          </w:p>
          <w:p w14:paraId="16A9112B">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tc>
      </w:tr>
      <w:tr w14:paraId="6BBF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36195760">
            <w:pPr>
              <w:keepNext w:val="0"/>
              <w:keepLines w:val="0"/>
              <w:pageBreakBefore w:val="0"/>
              <w:numPr>
                <w:ilvl w:val="0"/>
                <w:numId w:val="7"/>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6452" w:type="dxa"/>
            <w:gridSpan w:val="2"/>
          </w:tcPr>
          <w:p w14:paraId="5F31BE80">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Аналитическая справка  по итогам изучения стартового уровня будущих первоклассников  первоклассников на конец года   (подг.гр. № </w:t>
            </w:r>
            <w:r>
              <w:rPr>
                <w:rFonts w:hint="default" w:ascii="Times New Roman" w:hAnsi="Times New Roman" w:cs="Times New Roman"/>
                <w:sz w:val="24"/>
                <w:szCs w:val="24"/>
                <w:lang w:val="ru-RU"/>
              </w:rPr>
              <w:t>4,11</w:t>
            </w:r>
            <w:r>
              <w:rPr>
                <w:rFonts w:hint="default" w:ascii="Times New Roman" w:hAnsi="Times New Roman" w:cs="Times New Roman"/>
                <w:sz w:val="24"/>
                <w:szCs w:val="24"/>
              </w:rPr>
              <w:t>)</w:t>
            </w:r>
          </w:p>
        </w:tc>
        <w:tc>
          <w:tcPr>
            <w:tcW w:w="2933" w:type="dxa"/>
          </w:tcPr>
          <w:p w14:paraId="3436BD95">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Назмутдинова Р.Ф.</w:t>
            </w:r>
          </w:p>
          <w:p w14:paraId="4525CA7E">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педагог - психолог </w:t>
            </w:r>
          </w:p>
        </w:tc>
      </w:tr>
      <w:tr w14:paraId="492D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3DC37CD8">
            <w:pPr>
              <w:keepNext w:val="0"/>
              <w:keepLines w:val="0"/>
              <w:pageBreakBefore w:val="0"/>
              <w:numPr>
                <w:ilvl w:val="0"/>
                <w:numId w:val="7"/>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6452" w:type="dxa"/>
            <w:gridSpan w:val="2"/>
          </w:tcPr>
          <w:p w14:paraId="76FA992C">
            <w:pPr>
              <w:keepNext w:val="0"/>
              <w:keepLines w:val="0"/>
              <w:pageBreakBefore w:val="0"/>
              <w:tabs>
                <w:tab w:val="left" w:pos="345"/>
              </w:tabs>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Подведение итогов диагностики : аналитическая  справка по усвоению программы детьми ДОУ за год.</w:t>
            </w:r>
          </w:p>
        </w:tc>
        <w:tc>
          <w:tcPr>
            <w:tcW w:w="2933" w:type="dxa"/>
          </w:tcPr>
          <w:p w14:paraId="1158C88F">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6077CAF3">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ст.воспитатель </w:t>
            </w:r>
          </w:p>
        </w:tc>
      </w:tr>
      <w:tr w14:paraId="4A48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21976FB2">
            <w:pPr>
              <w:keepNext w:val="0"/>
              <w:keepLines w:val="0"/>
              <w:pageBreakBefore w:val="0"/>
              <w:numPr>
                <w:ilvl w:val="0"/>
                <w:numId w:val="7"/>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6452" w:type="dxa"/>
            <w:gridSpan w:val="2"/>
          </w:tcPr>
          <w:p w14:paraId="3DE491A5">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Обсуждение коррекционно- развивающих планов по итогам диагностики  по возрастным группам на летний оздоровительный период.</w:t>
            </w:r>
          </w:p>
        </w:tc>
        <w:tc>
          <w:tcPr>
            <w:tcW w:w="2933" w:type="dxa"/>
          </w:tcPr>
          <w:p w14:paraId="386E353B">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Ермеева Е.Л.</w:t>
            </w:r>
          </w:p>
          <w:p w14:paraId="50B78E9D">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 xml:space="preserve">ст.воспитатель </w:t>
            </w:r>
          </w:p>
        </w:tc>
      </w:tr>
      <w:tr w14:paraId="60CD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14:paraId="2799786B">
            <w:pPr>
              <w:keepNext w:val="0"/>
              <w:keepLines w:val="0"/>
              <w:pageBreakBefore w:val="0"/>
              <w:numPr>
                <w:ilvl w:val="0"/>
                <w:numId w:val="7"/>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6452" w:type="dxa"/>
            <w:gridSpan w:val="2"/>
          </w:tcPr>
          <w:p w14:paraId="12F41B17">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Подведение итогов работы консилиума. Выработка и принятие решений консилиума.</w:t>
            </w:r>
          </w:p>
        </w:tc>
        <w:tc>
          <w:tcPr>
            <w:tcW w:w="2933" w:type="dxa"/>
          </w:tcPr>
          <w:p w14:paraId="767DAF16">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Минеханова Г.Р.</w:t>
            </w:r>
          </w:p>
          <w:p w14:paraId="35F94FDF">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заведующий ДОУ</w:t>
            </w:r>
          </w:p>
        </w:tc>
      </w:tr>
      <w:tr w14:paraId="388E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129" w:type="dxa"/>
            <w:gridSpan w:val="4"/>
          </w:tcPr>
          <w:p w14:paraId="27D12191">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b/>
                <w:sz w:val="24"/>
                <w:szCs w:val="24"/>
              </w:rPr>
            </w:pPr>
            <w:r>
              <w:rPr>
                <w:rFonts w:hint="default" w:ascii="Times New Roman" w:hAnsi="Times New Roman" w:cs="Times New Roman"/>
                <w:b/>
                <w:sz w:val="24"/>
                <w:szCs w:val="24"/>
              </w:rPr>
              <w:t>Подготовка к ППК педагогов ДОУ</w:t>
            </w:r>
          </w:p>
        </w:tc>
      </w:tr>
      <w:tr w14:paraId="4318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gridSpan w:val="2"/>
          </w:tcPr>
          <w:p w14:paraId="3112AD2F">
            <w:pPr>
              <w:keepNext w:val="0"/>
              <w:keepLines w:val="0"/>
              <w:pageBreakBefore w:val="0"/>
              <w:numPr>
                <w:ilvl w:val="0"/>
                <w:numId w:val="8"/>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101" w:type="dxa"/>
            <w:gridSpan w:val="2"/>
          </w:tcPr>
          <w:p w14:paraId="768D50E8">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Изучение научно-методической литературы по теме</w:t>
            </w:r>
          </w:p>
        </w:tc>
      </w:tr>
      <w:tr w14:paraId="2E38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gridSpan w:val="2"/>
          </w:tcPr>
          <w:p w14:paraId="0C4A28E2">
            <w:pPr>
              <w:keepNext w:val="0"/>
              <w:keepLines w:val="0"/>
              <w:pageBreakBefore w:val="0"/>
              <w:numPr>
                <w:ilvl w:val="0"/>
                <w:numId w:val="8"/>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101" w:type="dxa"/>
            <w:gridSpan w:val="2"/>
          </w:tcPr>
          <w:p w14:paraId="4C1355BB">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Подготовка   карт контроля</w:t>
            </w:r>
          </w:p>
        </w:tc>
      </w:tr>
      <w:tr w14:paraId="7009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028" w:type="dxa"/>
            <w:gridSpan w:val="2"/>
          </w:tcPr>
          <w:p w14:paraId="45B4CA0A">
            <w:pPr>
              <w:keepNext w:val="0"/>
              <w:keepLines w:val="0"/>
              <w:pageBreakBefore w:val="0"/>
              <w:numPr>
                <w:ilvl w:val="0"/>
                <w:numId w:val="8"/>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101" w:type="dxa"/>
            <w:gridSpan w:val="2"/>
          </w:tcPr>
          <w:p w14:paraId="6128BC42">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Проведение диагностики с детьми</w:t>
            </w:r>
          </w:p>
        </w:tc>
      </w:tr>
      <w:tr w14:paraId="67B8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gridSpan w:val="2"/>
          </w:tcPr>
          <w:p w14:paraId="1AC6326C">
            <w:pPr>
              <w:keepNext w:val="0"/>
              <w:keepLines w:val="0"/>
              <w:pageBreakBefore w:val="0"/>
              <w:numPr>
                <w:ilvl w:val="0"/>
                <w:numId w:val="8"/>
              </w:numPr>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p>
        </w:tc>
        <w:tc>
          <w:tcPr>
            <w:tcW w:w="9101" w:type="dxa"/>
            <w:gridSpan w:val="2"/>
          </w:tcPr>
          <w:p w14:paraId="49DA2B14">
            <w:pPr>
              <w:keepNext w:val="0"/>
              <w:keepLines w:val="0"/>
              <w:pageBreakBefore w:val="0"/>
              <w:kinsoku/>
              <w:wordWrap/>
              <w:overflowPunct/>
              <w:topLinePunct w:val="0"/>
              <w:bidi w:val="0"/>
              <w:snapToGrid/>
              <w:spacing w:beforeAutospacing="0" w:after="0" w:line="240" w:lineRule="auto"/>
              <w:contextualSpacing/>
              <w:jc w:val="both"/>
              <w:rPr>
                <w:rFonts w:hint="default" w:ascii="Times New Roman" w:hAnsi="Times New Roman" w:cs="Times New Roman"/>
                <w:sz w:val="24"/>
                <w:szCs w:val="24"/>
              </w:rPr>
            </w:pPr>
            <w:r>
              <w:rPr>
                <w:rFonts w:hint="default" w:ascii="Times New Roman" w:hAnsi="Times New Roman" w:cs="Times New Roman"/>
                <w:sz w:val="24"/>
                <w:szCs w:val="24"/>
              </w:rPr>
              <w:t>Подготовка аналитических справок-отчётов</w:t>
            </w:r>
          </w:p>
        </w:tc>
      </w:tr>
    </w:tbl>
    <w:p w14:paraId="78440B3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p w14:paraId="7FC2780A">
      <w:pPr>
        <w:pStyle w:val="19"/>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СЕМИНАР – ПРАКТИКУМ</w:t>
      </w:r>
    </w:p>
    <w:p w14:paraId="59CE3221">
      <w:pPr>
        <w:pStyle w:val="19"/>
        <w:keepNext w:val="0"/>
        <w:keepLines w:val="0"/>
        <w:pageBreakBefore w:val="0"/>
        <w:kinsoku/>
        <w:wordWrap/>
        <w:overflowPunct/>
        <w:topLinePunct w:val="0"/>
        <w:bidi w:val="0"/>
        <w:snapToGrid/>
        <w:spacing w:beforeAutospacing="0" w:after="0" w:line="240" w:lineRule="auto"/>
        <w:ind w:left="1470"/>
        <w:jc w:val="both"/>
        <w:rPr>
          <w:rFonts w:hint="default" w:ascii="Times New Roman" w:hAnsi="Times New Roman" w:cs="Times New Roman"/>
          <w:b/>
          <w:sz w:val="24"/>
          <w:szCs w:val="24"/>
        </w:rPr>
      </w:pPr>
    </w:p>
    <w:p w14:paraId="53D75B84">
      <w:pPr>
        <w:pStyle w:val="19"/>
        <w:keepNext w:val="0"/>
        <w:keepLines w:val="0"/>
        <w:pageBreakBefore w:val="0"/>
        <w:kinsoku/>
        <w:wordWrap/>
        <w:overflowPunct/>
        <w:topLinePunct w:val="0"/>
        <w:bidi w:val="0"/>
        <w:snapToGrid/>
        <w:spacing w:beforeAutospacing="0" w:after="0" w:line="240" w:lineRule="auto"/>
        <w:ind w:left="147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СЕМИНАР – ПРАКТИКУМ № 1</w:t>
      </w:r>
    </w:p>
    <w:p w14:paraId="6AAD9F15">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w:t>
      </w:r>
      <w:r>
        <w:rPr>
          <w:rFonts w:hint="default" w:ascii="Times New Roman" w:hAnsi="Times New Roman" w:cs="Times New Roman"/>
          <w:b w:val="0"/>
          <w:bCs/>
          <w:sz w:val="24"/>
          <w:szCs w:val="24"/>
        </w:rPr>
        <w:t xml:space="preserve">: </w:t>
      </w:r>
      <w:r>
        <w:rPr>
          <w:rFonts w:hint="default" w:ascii="Times New Roman" w:hAnsi="Times New Roman" w:eastAsia="SimSun" w:cs="Times New Roman"/>
          <w:b w:val="0"/>
          <w:bCs/>
          <w:color w:val="212529"/>
          <w:kern w:val="0"/>
          <w:sz w:val="24"/>
          <w:szCs w:val="24"/>
          <w:lang w:val="en-US" w:eastAsia="zh-CN" w:bidi="ar"/>
        </w:rPr>
        <w:t xml:space="preserve"> </w:t>
      </w:r>
      <w:r>
        <w:rPr>
          <w:rFonts w:hint="default" w:ascii="Times New Roman" w:hAnsi="Times New Roman" w:eastAsia="SimSun" w:cs="Times New Roman"/>
          <w:b/>
          <w:bCs w:val="0"/>
          <w:color w:val="000000"/>
          <w:kern w:val="0"/>
          <w:sz w:val="24"/>
          <w:szCs w:val="24"/>
          <w:lang w:val="en-US" w:eastAsia="zh-CN" w:bidi="ar"/>
        </w:rPr>
        <w:t>«Здоровьесберегающие технологии в работе педагогов и специалистов детского сада»</w:t>
      </w:r>
    </w:p>
    <w:p w14:paraId="51D017C6">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ind w:left="240" w:hanging="241" w:hangingChars="100"/>
        <w:jc w:val="both"/>
        <w:textAlignment w:val="auto"/>
        <w:rPr>
          <w:rStyle w:val="17"/>
          <w:rFonts w:hint="default" w:ascii="Times New Roman" w:hAnsi="Times New Roman" w:cs="Times New Roman"/>
          <w:sz w:val="24"/>
          <w:szCs w:val="24"/>
        </w:rPr>
      </w:pPr>
      <w:r>
        <w:rPr>
          <w:rFonts w:hint="default" w:ascii="Times New Roman" w:hAnsi="Times New Roman" w:cs="Times New Roman"/>
          <w:b/>
          <w:sz w:val="24"/>
          <w:szCs w:val="24"/>
        </w:rPr>
        <w:t>Цель</w:t>
      </w:r>
      <w:r>
        <w:rPr>
          <w:rFonts w:hint="default" w:ascii="Times New Roman" w:hAnsi="Times New Roman" w:cs="Times New Roman"/>
          <w:b w:val="0"/>
          <w:bCs/>
          <w:i w:val="0"/>
          <w:iCs w:val="0"/>
          <w:sz w:val="24"/>
          <w:szCs w:val="24"/>
        </w:rPr>
        <w:t>:</w:t>
      </w:r>
      <w:r>
        <w:rPr>
          <w:rFonts w:hint="default" w:ascii="Times New Roman" w:hAnsi="Times New Roman" w:eastAsia="SimSun" w:cs="Times New Roman"/>
          <w:b w:val="0"/>
          <w:bCs/>
          <w:i w:val="0"/>
          <w:iCs w:val="0"/>
          <w:color w:val="000000"/>
          <w:kern w:val="0"/>
          <w:sz w:val="24"/>
          <w:szCs w:val="24"/>
          <w:lang w:val="en-US" w:eastAsia="zh-CN" w:bidi="ar"/>
        </w:rPr>
        <w:t xml:space="preserve"> </w:t>
      </w:r>
      <w:r>
        <w:rPr>
          <w:rFonts w:hint="default" w:ascii="Times New Roman" w:hAnsi="Times New Roman" w:eastAsia="SimSun" w:cs="Times New Roman"/>
          <w:b w:val="0"/>
          <w:bCs/>
          <w:i w:val="0"/>
          <w:iCs w:val="0"/>
          <w:color w:val="000000"/>
          <w:kern w:val="0"/>
          <w:sz w:val="24"/>
          <w:szCs w:val="24"/>
          <w:lang w:val="ru-RU" w:eastAsia="zh-CN" w:bidi="ar"/>
        </w:rPr>
        <w:t>П</w:t>
      </w:r>
      <w:r>
        <w:rPr>
          <w:rFonts w:hint="default" w:ascii="Times New Roman" w:hAnsi="Times New Roman" w:eastAsia="SimSun" w:cs="Times New Roman"/>
          <w:b w:val="0"/>
          <w:bCs/>
          <w:i w:val="0"/>
          <w:iCs w:val="0"/>
          <w:color w:val="000000"/>
          <w:kern w:val="0"/>
          <w:sz w:val="24"/>
          <w:szCs w:val="24"/>
          <w:lang w:val="en-US" w:eastAsia="zh-CN" w:bidi="ar"/>
        </w:rPr>
        <w:t>ов</w:t>
      </w:r>
      <w:r>
        <w:rPr>
          <w:rFonts w:hint="default" w:ascii="Times New Roman" w:hAnsi="Times New Roman" w:eastAsia="SimSun" w:cs="Times New Roman"/>
          <w:color w:val="000000"/>
          <w:kern w:val="0"/>
          <w:sz w:val="24"/>
          <w:szCs w:val="24"/>
          <w:lang w:val="en-US" w:eastAsia="zh-CN" w:bidi="ar"/>
        </w:rPr>
        <w:t>ышение уровня компетентности педагогов в вопросах здоровьесбережения</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дошкольников.</w:t>
      </w:r>
    </w:p>
    <w:p w14:paraId="1F27C23C">
      <w:pPr>
        <w:pStyle w:val="2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Style w:val="24"/>
          <w:rFonts w:hint="default" w:ascii="Times New Roman" w:hAnsi="Times New Roman" w:cs="Times New Roman"/>
          <w:color w:val="000000"/>
          <w:sz w:val="24"/>
          <w:szCs w:val="24"/>
          <w:lang w:val="ru-RU"/>
        </w:rPr>
      </w:pPr>
      <w:r>
        <w:rPr>
          <w:rFonts w:hint="default" w:ascii="Times New Roman" w:hAnsi="Times New Roman" w:cs="Times New Roman"/>
          <w:b/>
          <w:sz w:val="24"/>
          <w:szCs w:val="24"/>
          <w:lang w:val="ru-RU"/>
        </w:rPr>
        <w:t>Дата</w:t>
      </w:r>
      <w:r>
        <w:rPr>
          <w:rFonts w:hint="default" w:ascii="Times New Roman" w:hAnsi="Times New Roman" w:cs="Times New Roman"/>
          <w:b/>
          <w:sz w:val="24"/>
          <w:szCs w:val="24"/>
        </w:rPr>
        <w:t xml:space="preserve"> проведения</w:t>
      </w:r>
      <w:r>
        <w:rPr>
          <w:rStyle w:val="24"/>
          <w:rFonts w:hint="default" w:ascii="Times New Roman" w:hAnsi="Times New Roman" w:cs="Times New Roman"/>
          <w:b/>
          <w:color w:val="000000"/>
          <w:sz w:val="24"/>
          <w:szCs w:val="24"/>
        </w:rPr>
        <w:t>:</w:t>
      </w:r>
      <w:r>
        <w:rPr>
          <w:rStyle w:val="24"/>
          <w:rFonts w:hint="default" w:ascii="Times New Roman" w:hAnsi="Times New Roman" w:cs="Times New Roman"/>
          <w:color w:val="000000"/>
          <w:sz w:val="24"/>
          <w:szCs w:val="24"/>
        </w:rPr>
        <w:t xml:space="preserve"> </w:t>
      </w:r>
      <w:r>
        <w:rPr>
          <w:rStyle w:val="24"/>
          <w:rFonts w:hint="default" w:ascii="Times New Roman" w:hAnsi="Times New Roman" w:cs="Times New Roman"/>
          <w:color w:val="000000"/>
          <w:sz w:val="24"/>
          <w:szCs w:val="24"/>
          <w:lang w:val="ru-RU"/>
        </w:rPr>
        <w:t>декабрь</w:t>
      </w:r>
      <w:r>
        <w:rPr>
          <w:rStyle w:val="24"/>
          <w:rFonts w:hint="default" w:ascii="Times New Roman" w:hAnsi="Times New Roman" w:cs="Times New Roman"/>
          <w:color w:val="000000"/>
          <w:sz w:val="24"/>
          <w:szCs w:val="24"/>
        </w:rPr>
        <w:t xml:space="preserve"> 202</w:t>
      </w:r>
      <w:r>
        <w:rPr>
          <w:rStyle w:val="24"/>
          <w:rFonts w:hint="default" w:ascii="Times New Roman" w:hAnsi="Times New Roman" w:cs="Times New Roman"/>
          <w:color w:val="000000"/>
          <w:sz w:val="24"/>
          <w:szCs w:val="24"/>
          <w:lang w:val="ru-RU"/>
        </w:rPr>
        <w:t>5</w:t>
      </w:r>
    </w:p>
    <w:tbl>
      <w:tblPr>
        <w:tblStyle w:val="7"/>
        <w:tblpPr w:leftFromText="180" w:rightFromText="180" w:vertAnchor="text" w:horzAnchor="page" w:tblpX="1436" w:tblpY="289"/>
        <w:tblOverlap w:val="never"/>
        <w:tblW w:w="9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578"/>
        <w:gridCol w:w="2383"/>
      </w:tblGrid>
      <w:tr w14:paraId="308A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AFC372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right="-108"/>
              <w:contextualSpacing/>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 п/п</w:t>
            </w:r>
          </w:p>
        </w:tc>
        <w:tc>
          <w:tcPr>
            <w:tcW w:w="6578" w:type="dxa"/>
          </w:tcPr>
          <w:p w14:paraId="1EA6373F">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b/>
                <w:color w:val="auto"/>
                <w:sz w:val="24"/>
                <w:szCs w:val="24"/>
                <w:lang w:val="ru-RU"/>
              </w:rPr>
            </w:pPr>
            <w:r>
              <w:rPr>
                <w:rFonts w:hint="default" w:ascii="Times New Roman" w:hAnsi="Times New Roman" w:cs="Times New Roman"/>
                <w:b/>
                <w:color w:val="auto"/>
                <w:sz w:val="24"/>
                <w:szCs w:val="24"/>
              </w:rPr>
              <w:t xml:space="preserve">Содержание </w:t>
            </w:r>
            <w:r>
              <w:rPr>
                <w:rFonts w:hint="default" w:ascii="Times New Roman" w:hAnsi="Times New Roman" w:cs="Times New Roman"/>
                <w:b/>
                <w:color w:val="auto"/>
                <w:sz w:val="24"/>
                <w:szCs w:val="24"/>
                <w:lang w:val="ru-RU"/>
              </w:rPr>
              <w:t>работы</w:t>
            </w:r>
          </w:p>
          <w:p w14:paraId="2DB75D8A">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b/>
                <w:color w:val="auto"/>
                <w:sz w:val="24"/>
                <w:szCs w:val="24"/>
              </w:rPr>
            </w:pPr>
          </w:p>
        </w:tc>
        <w:tc>
          <w:tcPr>
            <w:tcW w:w="2383" w:type="dxa"/>
          </w:tcPr>
          <w:p w14:paraId="28DE2486">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Ответственный</w:t>
            </w:r>
          </w:p>
        </w:tc>
      </w:tr>
      <w:tr w14:paraId="773D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51" w:type="dxa"/>
          </w:tcPr>
          <w:p w14:paraId="0DD77F66">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6578" w:type="dxa"/>
          </w:tcPr>
          <w:p w14:paraId="3C4A3CC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Здоровьесберегающие технологии в работе ДОУ: </w:t>
            </w:r>
          </w:p>
          <w:p w14:paraId="591AF70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20" w:right="382" w:rightChars="191" w:hanging="120" w:hangingChars="50"/>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определение понятий «Здоровье», «Здоровый образ жизни», </w:t>
            </w:r>
            <w:r>
              <w:rPr>
                <w:rFonts w:hint="default" w:ascii="Times New Roman" w:hAnsi="Times New Roman" w:eastAsia="SimSun" w:cs="Times New Roman"/>
                <w:color w:val="auto"/>
                <w:kern w:val="0"/>
                <w:sz w:val="24"/>
                <w:szCs w:val="24"/>
                <w:lang w:val="ru-RU" w:eastAsia="zh-CN" w:bidi="ar"/>
              </w:rPr>
              <w:t xml:space="preserve"> </w:t>
            </w:r>
            <w:r>
              <w:rPr>
                <w:rFonts w:hint="default" w:ascii="Times New Roman" w:hAnsi="Times New Roman" w:eastAsia="SimSun" w:cs="Times New Roman"/>
                <w:color w:val="auto"/>
                <w:kern w:val="0"/>
                <w:sz w:val="24"/>
                <w:szCs w:val="24"/>
                <w:lang w:val="en-US" w:eastAsia="zh-CN" w:bidi="ar"/>
              </w:rPr>
              <w:t xml:space="preserve">«Здоровьесберегающие технологии». </w:t>
            </w:r>
          </w:p>
        </w:tc>
        <w:tc>
          <w:tcPr>
            <w:tcW w:w="2383" w:type="dxa"/>
          </w:tcPr>
          <w:p w14:paraId="1E54EC8B">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Еремеева Е.Л.</w:t>
            </w:r>
          </w:p>
          <w:p w14:paraId="3DCDCDC9">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старший воспитатель</w:t>
            </w:r>
          </w:p>
        </w:tc>
      </w:tr>
      <w:tr w14:paraId="3973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38EBD1D">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p>
        </w:tc>
        <w:tc>
          <w:tcPr>
            <w:tcW w:w="6578" w:type="dxa"/>
          </w:tcPr>
          <w:p w14:paraId="2AE06A4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Виды здоровьесберегающих технологий в работе ДОУ: </w:t>
            </w:r>
          </w:p>
          <w:p w14:paraId="7A00B32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-медико-профuлактические; </w:t>
            </w:r>
          </w:p>
          <w:p w14:paraId="435858F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-физкультурно-оздоровительные; </w:t>
            </w:r>
          </w:p>
          <w:p w14:paraId="14660CB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-технологии обеспечения социально-психологического </w:t>
            </w:r>
          </w:p>
          <w:p w14:paraId="75D03C7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благополучия ребенка; </w:t>
            </w:r>
          </w:p>
          <w:p w14:paraId="36E0702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технологии здоровьесбережения и</w:t>
            </w:r>
            <w:r>
              <w:rPr>
                <w:rFonts w:hint="default" w:ascii="Times New Roman" w:hAnsi="Times New Roman" w:eastAsia="SimSun" w:cs="Times New Roman"/>
                <w:color w:val="auto"/>
                <w:kern w:val="0"/>
                <w:sz w:val="24"/>
                <w:szCs w:val="24"/>
                <w:lang w:val="ru-RU" w:eastAsia="zh-CN" w:bidi="ar"/>
              </w:rPr>
              <w:t xml:space="preserve"> </w:t>
            </w:r>
            <w:r>
              <w:rPr>
                <w:rFonts w:hint="default" w:ascii="Times New Roman" w:hAnsi="Times New Roman" w:eastAsia="SimSun" w:cs="Times New Roman"/>
                <w:color w:val="auto"/>
                <w:kern w:val="0"/>
                <w:sz w:val="24"/>
                <w:szCs w:val="24"/>
                <w:lang w:val="en-US" w:eastAsia="zh-CN" w:bidi="ar"/>
              </w:rPr>
              <w:t xml:space="preserve">здоровьеобогащения </w:t>
            </w:r>
          </w:p>
          <w:p w14:paraId="029FBA2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педагогов дошкольного образования. </w:t>
            </w:r>
          </w:p>
        </w:tc>
        <w:tc>
          <w:tcPr>
            <w:tcW w:w="2383" w:type="dxa"/>
          </w:tcPr>
          <w:p w14:paraId="5FEAC13D">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Воспитатели старших групп</w:t>
            </w:r>
          </w:p>
        </w:tc>
      </w:tr>
      <w:tr w14:paraId="1B08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72C81A2">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6578" w:type="dxa"/>
          </w:tcPr>
          <w:p w14:paraId="766B4CF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.Валеологическое просвещение родителей. </w:t>
            </w:r>
          </w:p>
          <w:p w14:paraId="58B327CC">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both"/>
              <w:textAlignment w:val="auto"/>
              <w:rPr>
                <w:rFonts w:hint="default" w:ascii="Times New Roman" w:hAnsi="Times New Roman" w:cs="Times New Roman"/>
                <w:color w:val="auto"/>
                <w:sz w:val="24"/>
                <w:szCs w:val="24"/>
              </w:rPr>
            </w:pPr>
          </w:p>
        </w:tc>
        <w:tc>
          <w:tcPr>
            <w:tcW w:w="2383" w:type="dxa"/>
          </w:tcPr>
          <w:p w14:paraId="34CA153B">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Калимуллина М.И. ст.медсестра</w:t>
            </w:r>
          </w:p>
        </w:tc>
      </w:tr>
      <w:tr w14:paraId="2049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B322B4F">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p>
        </w:tc>
        <w:tc>
          <w:tcPr>
            <w:tcW w:w="6578" w:type="dxa"/>
          </w:tcPr>
          <w:p w14:paraId="64DEE0D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color w:val="auto"/>
                <w:sz w:val="24"/>
                <w:szCs w:val="24"/>
              </w:rPr>
            </w:pPr>
            <w:r>
              <w:rPr>
                <w:rFonts w:hint="default" w:ascii="Times New Roman" w:hAnsi="Times New Roman" w:eastAsia="SimSun" w:cs="Times New Roman"/>
                <w:color w:val="auto"/>
                <w:kern w:val="0"/>
                <w:sz w:val="24"/>
                <w:szCs w:val="24"/>
                <w:lang w:val="en-US" w:eastAsia="zh-CN" w:bidi="ar"/>
              </w:rPr>
              <w:t xml:space="preserve">Презентация «Кинезиологические упражнения в работе с </w:t>
            </w:r>
          </w:p>
          <w:p w14:paraId="5CC76DA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20" w:hanging="120" w:hangingChars="50"/>
              <w:jc w:val="both"/>
              <w:textAlignment w:val="auto"/>
              <w:rPr>
                <w:rFonts w:hint="default" w:ascii="Times New Roman" w:hAnsi="Times New Roman" w:cs="Times New Roman"/>
                <w:b/>
                <w:bCs/>
                <w:color w:val="auto"/>
                <w:sz w:val="24"/>
                <w:szCs w:val="24"/>
                <w:shd w:val="clear" w:color="auto" w:fill="FFFFFF"/>
              </w:rPr>
            </w:pPr>
            <w:r>
              <w:rPr>
                <w:rFonts w:hint="default" w:ascii="Times New Roman" w:hAnsi="Times New Roman" w:eastAsia="SimSun" w:cs="Times New Roman"/>
                <w:color w:val="auto"/>
                <w:kern w:val="0"/>
                <w:sz w:val="24"/>
                <w:szCs w:val="24"/>
                <w:lang w:val="en-US" w:eastAsia="zh-CN" w:bidi="ar"/>
              </w:rPr>
              <w:t>дошкольниками при реализации ОО «Физическое воспитание»</w:t>
            </w:r>
          </w:p>
        </w:tc>
        <w:tc>
          <w:tcPr>
            <w:tcW w:w="2383" w:type="dxa"/>
          </w:tcPr>
          <w:p w14:paraId="5220272C">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Мухаметшина Г.И.</w:t>
            </w:r>
          </w:p>
          <w:p w14:paraId="307E6A48">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Инструктор ФК</w:t>
            </w:r>
          </w:p>
        </w:tc>
      </w:tr>
      <w:tr w14:paraId="6778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8322630">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tc>
        <w:tc>
          <w:tcPr>
            <w:tcW w:w="6578" w:type="dxa"/>
          </w:tcPr>
          <w:p w14:paraId="348C5E46">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contextualSpacing/>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Подведение итогов</w:t>
            </w:r>
          </w:p>
        </w:tc>
        <w:tc>
          <w:tcPr>
            <w:tcW w:w="2383" w:type="dxa"/>
          </w:tcPr>
          <w:p w14:paraId="295DAF43">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Минеханова Г.Р.</w:t>
            </w:r>
          </w:p>
          <w:p w14:paraId="7293B310">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заведующий ДОУ</w:t>
            </w:r>
          </w:p>
        </w:tc>
      </w:tr>
    </w:tbl>
    <w:p w14:paraId="68F2694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p w14:paraId="48145F39">
      <w:pPr>
        <w:pStyle w:val="19"/>
        <w:keepNext w:val="0"/>
        <w:keepLines w:val="0"/>
        <w:pageBreakBefore w:val="0"/>
        <w:kinsoku/>
        <w:wordWrap/>
        <w:overflowPunct/>
        <w:topLinePunct w:val="0"/>
        <w:bidi w:val="0"/>
        <w:snapToGrid/>
        <w:spacing w:beforeAutospacing="0" w:after="0" w:line="240" w:lineRule="auto"/>
        <w:ind w:left="1470"/>
        <w:jc w:val="both"/>
        <w:rPr>
          <w:rFonts w:hint="default" w:ascii="Times New Roman" w:hAnsi="Times New Roman" w:cs="Times New Roman"/>
          <w:b/>
          <w:bCs/>
          <w:sz w:val="24"/>
          <w:szCs w:val="24"/>
        </w:rPr>
      </w:pPr>
    </w:p>
    <w:p w14:paraId="3563D85C">
      <w:pPr>
        <w:pStyle w:val="19"/>
        <w:keepNext w:val="0"/>
        <w:keepLines w:val="0"/>
        <w:pageBreakBefore w:val="0"/>
        <w:kinsoku/>
        <w:wordWrap/>
        <w:overflowPunct/>
        <w:topLinePunct w:val="0"/>
        <w:bidi w:val="0"/>
        <w:snapToGrid/>
        <w:spacing w:beforeAutospacing="0" w:after="0" w:line="240" w:lineRule="auto"/>
        <w:ind w:left="147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СЕМИНАР – ПРАКТИКУМ № 2</w:t>
      </w:r>
    </w:p>
    <w:p w14:paraId="10AB7D9F">
      <w:pPr>
        <w:keepNext w:val="0"/>
        <w:keepLines w:val="0"/>
        <w:pageBreakBefore w:val="0"/>
        <w:kinsoku/>
        <w:wordWrap/>
        <w:overflowPunct/>
        <w:topLinePunct w:val="0"/>
        <w:bidi w:val="0"/>
        <w:snapToGrid/>
        <w:spacing w:beforeAutospacing="0" w:after="0" w:line="240" w:lineRule="auto"/>
        <w:ind w:firstLine="709"/>
        <w:jc w:val="both"/>
        <w:rPr>
          <w:rFonts w:hint="default" w:ascii="Times New Roman" w:hAnsi="Times New Roman" w:cs="Times New Roman"/>
          <w:b/>
          <w:bCs/>
          <w:sz w:val="24"/>
          <w:szCs w:val="24"/>
        </w:rPr>
      </w:pPr>
      <w:r>
        <w:rPr>
          <w:rFonts w:hint="default" w:ascii="Times New Roman" w:hAnsi="Times New Roman" w:eastAsia="Times New Roman" w:cs="Times New Roman"/>
          <w:b/>
          <w:bCs/>
          <w:sz w:val="24"/>
          <w:szCs w:val="24"/>
          <w:lang w:val="ru-RU"/>
        </w:rPr>
        <w:t>Тема: Реализация и использование УМК</w:t>
      </w:r>
      <w:r>
        <w:rPr>
          <w:rFonts w:hint="default" w:ascii="Times New Roman" w:hAnsi="Times New Roman" w:eastAsia="Times New Roman" w:cs="Times New Roman"/>
          <w:b/>
          <w:bCs/>
          <w:sz w:val="24"/>
          <w:szCs w:val="24"/>
        </w:rPr>
        <w:t xml:space="preserve"> </w:t>
      </w:r>
      <w:r>
        <w:rPr>
          <w:rFonts w:hint="default" w:ascii="Times New Roman" w:hAnsi="Times New Roman" w:eastAsia="Times New Roman" w:cs="Times New Roman"/>
          <w:b/>
          <w:bCs/>
          <w:sz w:val="24"/>
          <w:szCs w:val="24"/>
          <w:lang w:val="ru-RU"/>
        </w:rPr>
        <w:t>по о</w:t>
      </w:r>
      <w:r>
        <w:rPr>
          <w:rFonts w:hint="default" w:ascii="Times New Roman" w:hAnsi="Times New Roman" w:eastAsia="Times New Roman" w:cs="Times New Roman"/>
          <w:b/>
          <w:bCs/>
          <w:sz w:val="24"/>
          <w:szCs w:val="24"/>
        </w:rPr>
        <w:t>бучению дошкольников двум государственным языкам РТ  в различных видах деятельности.</w:t>
      </w:r>
    </w:p>
    <w:p w14:paraId="54ECC0DA">
      <w:pPr>
        <w:keepNext w:val="0"/>
        <w:keepLines w:val="0"/>
        <w:pageBreakBefore w:val="0"/>
        <w:kinsoku/>
        <w:wordWrap/>
        <w:overflowPunct/>
        <w:topLinePunct w:val="0"/>
        <w:bidi w:val="0"/>
        <w:snapToGrid/>
        <w:spacing w:beforeAutospacing="0" w:after="0" w:line="240" w:lineRule="auto"/>
        <w:ind w:firstLine="709"/>
        <w:jc w:val="both"/>
        <w:rPr>
          <w:rFonts w:hint="default" w:ascii="Times New Roman" w:hAnsi="Times New Roman" w:cs="Times New Roman"/>
          <w:sz w:val="24"/>
          <w:szCs w:val="24"/>
          <w:lang w:val="ru-RU"/>
        </w:rPr>
      </w:pPr>
      <w:r>
        <w:rPr>
          <w:rFonts w:hint="default" w:ascii="Times New Roman" w:hAnsi="Times New Roman" w:cs="Times New Roman"/>
          <w:b/>
          <w:sz w:val="24"/>
          <w:szCs w:val="24"/>
        </w:rPr>
        <w:t xml:space="preserve">ЦЕЛЬ: </w:t>
      </w:r>
      <w:r>
        <w:rPr>
          <w:rFonts w:hint="default" w:ascii="Times New Roman" w:hAnsi="Times New Roman" w:eastAsia="Calibri" w:cs="Times New Roman"/>
          <w:color w:val="000000"/>
          <w:sz w:val="24"/>
          <w:szCs w:val="24"/>
        </w:rPr>
        <w:t xml:space="preserve">Совершенствование теоретических и практических   </w:t>
      </w:r>
      <w:r>
        <w:rPr>
          <w:rFonts w:hint="default" w:ascii="Times New Roman" w:hAnsi="Times New Roman" w:eastAsia="Calibri" w:cs="Times New Roman"/>
          <w:color w:val="000000"/>
          <w:sz w:val="24"/>
          <w:szCs w:val="24"/>
          <w:lang w:val="ru-RU"/>
        </w:rPr>
        <w:t>п</w:t>
      </w:r>
      <w:r>
        <w:rPr>
          <w:rFonts w:hint="default" w:ascii="Times New Roman" w:hAnsi="Times New Roman" w:eastAsia="Calibri" w:cs="Times New Roman"/>
          <w:color w:val="000000"/>
          <w:sz w:val="24"/>
          <w:szCs w:val="24"/>
        </w:rPr>
        <w:t>редставлений</w:t>
      </w:r>
      <w:r>
        <w:rPr>
          <w:rFonts w:hint="default" w:ascii="Times New Roman" w:hAnsi="Times New Roman" w:eastAsia="Calibri" w:cs="Times New Roman"/>
          <w:color w:val="000000"/>
          <w:sz w:val="24"/>
          <w:szCs w:val="24"/>
          <w:lang w:val="ru-RU"/>
        </w:rPr>
        <w:t xml:space="preserve"> </w:t>
      </w:r>
      <w:r>
        <w:rPr>
          <w:rFonts w:hint="default" w:ascii="Times New Roman" w:hAnsi="Times New Roman" w:eastAsia="Calibri" w:cs="Times New Roman"/>
          <w:color w:val="000000"/>
          <w:sz w:val="24"/>
          <w:szCs w:val="24"/>
        </w:rPr>
        <w:t xml:space="preserve"> педагогов ДОУ по  </w:t>
      </w:r>
      <w:r>
        <w:rPr>
          <w:rFonts w:hint="default" w:ascii="Times New Roman" w:hAnsi="Times New Roman" w:eastAsia="Times New Roman" w:cs="Times New Roman"/>
          <w:color w:val="2C2D2E"/>
          <w:sz w:val="24"/>
          <w:szCs w:val="24"/>
        </w:rPr>
        <w:t xml:space="preserve"> </w:t>
      </w:r>
      <w:r>
        <w:rPr>
          <w:rFonts w:hint="default" w:ascii="Times New Roman" w:hAnsi="Times New Roman" w:cs="Times New Roman"/>
          <w:color w:val="2C2D2E"/>
          <w:sz w:val="24"/>
          <w:szCs w:val="24"/>
          <w:lang w:val="ru-RU"/>
        </w:rPr>
        <w:t xml:space="preserve">вопросу реализации и  использовании УМК по обучению дошкольников </w:t>
      </w:r>
      <w:r>
        <w:rPr>
          <w:rFonts w:hint="default" w:ascii="Times New Roman" w:hAnsi="Times New Roman" w:eastAsia="Times New Roman" w:cs="Times New Roman"/>
          <w:sz w:val="24"/>
          <w:szCs w:val="24"/>
        </w:rPr>
        <w:t>дошкольников двум государственным языкам РТ  в различных видах деятельности.</w:t>
      </w:r>
    </w:p>
    <w:p w14:paraId="156FE4F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val="0"/>
          <w:bCs/>
          <w:i w:val="0"/>
          <w:iCs w:val="0"/>
          <w:sz w:val="24"/>
          <w:szCs w:val="24"/>
          <w:lang w:val="ru-RU"/>
        </w:rPr>
      </w:pPr>
      <w:r>
        <w:rPr>
          <w:rFonts w:hint="default" w:ascii="Times New Roman" w:hAnsi="Times New Roman" w:cs="Times New Roman"/>
          <w:b/>
          <w:sz w:val="24"/>
          <w:szCs w:val="24"/>
        </w:rPr>
        <w:t xml:space="preserve">Время проведения: </w:t>
      </w:r>
      <w:r>
        <w:rPr>
          <w:rFonts w:hint="default" w:ascii="Times New Roman" w:hAnsi="Times New Roman" w:cs="Times New Roman"/>
          <w:b w:val="0"/>
          <w:bCs/>
          <w:i w:val="0"/>
          <w:iCs w:val="0"/>
          <w:sz w:val="24"/>
          <w:szCs w:val="24"/>
          <w:lang w:val="ru-RU"/>
        </w:rPr>
        <w:t>апрель 2026</w:t>
      </w:r>
    </w:p>
    <w:p w14:paraId="66D8DE6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tbl>
      <w:tblPr>
        <w:tblStyle w:val="12"/>
        <w:tblW w:w="1014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4"/>
        <w:gridCol w:w="7129"/>
        <w:gridCol w:w="2483"/>
      </w:tblGrid>
      <w:tr w14:paraId="015D7A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534" w:type="dxa"/>
          </w:tcPr>
          <w:p w14:paraId="25BE2DE5">
            <w:pPr>
              <w:keepNext w:val="0"/>
              <w:keepLines w:val="0"/>
              <w:pageBreakBefore w:val="0"/>
              <w:widowControl/>
              <w:kinsoku/>
              <w:wordWrap/>
              <w:overflowPunct/>
              <w:topLinePunct w:val="0"/>
              <w:autoSpaceDE w:val="0"/>
              <w:autoSpaceDN w:val="0"/>
              <w:bidi w:val="0"/>
              <w:adjustRightInd w:val="0"/>
              <w:snapToGrid/>
              <w:spacing w:beforeAutospacing="0" w:after="0" w:line="240" w:lineRule="auto"/>
              <w:ind w:right="58"/>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t>
            </w:r>
          </w:p>
        </w:tc>
        <w:tc>
          <w:tcPr>
            <w:tcW w:w="7129" w:type="dxa"/>
          </w:tcPr>
          <w:p w14:paraId="7EDBBBE3">
            <w:pPr>
              <w:keepNext w:val="0"/>
              <w:keepLines w:val="0"/>
              <w:pageBreakBefore w:val="0"/>
              <w:widowControl/>
              <w:kinsoku/>
              <w:wordWrap/>
              <w:overflowPunct/>
              <w:topLinePunct w:val="0"/>
              <w:autoSpaceDE w:val="0"/>
              <w:autoSpaceDN w:val="0"/>
              <w:bidi w:val="0"/>
              <w:adjustRightInd w:val="0"/>
              <w:snapToGrid/>
              <w:spacing w:beforeAutospacing="0" w:after="0" w:line="240" w:lineRule="auto"/>
              <w:ind w:right="58"/>
              <w:jc w:val="both"/>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Содержание работы</w:t>
            </w:r>
          </w:p>
        </w:tc>
        <w:tc>
          <w:tcPr>
            <w:tcW w:w="2483" w:type="dxa"/>
          </w:tcPr>
          <w:p w14:paraId="455AA47F">
            <w:pPr>
              <w:keepNext w:val="0"/>
              <w:keepLines w:val="0"/>
              <w:pageBreakBefore w:val="0"/>
              <w:widowControl/>
              <w:kinsoku/>
              <w:wordWrap/>
              <w:overflowPunct/>
              <w:topLinePunct w:val="0"/>
              <w:autoSpaceDE w:val="0"/>
              <w:autoSpaceDN w:val="0"/>
              <w:bidi w:val="0"/>
              <w:adjustRightInd w:val="0"/>
              <w:snapToGrid/>
              <w:spacing w:beforeAutospacing="0" w:after="0" w:line="240" w:lineRule="auto"/>
              <w:ind w:right="58"/>
              <w:jc w:val="both"/>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lang w:val="ru-RU"/>
              </w:rPr>
              <w:t>О</w:t>
            </w:r>
            <w:r>
              <w:rPr>
                <w:rFonts w:hint="default" w:ascii="Times New Roman" w:hAnsi="Times New Roman" w:cs="Times New Roman"/>
                <w:b/>
                <w:bCs/>
                <w:color w:val="000000"/>
                <w:sz w:val="24"/>
                <w:szCs w:val="24"/>
              </w:rPr>
              <w:t>тветственный</w:t>
            </w:r>
          </w:p>
        </w:tc>
      </w:tr>
      <w:tr w14:paraId="28CBDA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676DD848">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7129" w:type="dxa"/>
          </w:tcPr>
          <w:p w14:paraId="25BABAC2">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Организационная работа в ДОУ по  </w:t>
            </w:r>
            <w:r>
              <w:rPr>
                <w:rFonts w:hint="default" w:ascii="Times New Roman" w:hAnsi="Times New Roman" w:eastAsia="Times New Roman" w:cs="Times New Roman"/>
                <w:sz w:val="24"/>
                <w:szCs w:val="24"/>
                <w:lang w:val="ru-RU"/>
              </w:rPr>
              <w:t>о</w:t>
            </w:r>
            <w:r>
              <w:rPr>
                <w:rFonts w:hint="default" w:ascii="Times New Roman" w:hAnsi="Times New Roman" w:eastAsia="Times New Roman" w:cs="Times New Roman"/>
                <w:sz w:val="24"/>
                <w:szCs w:val="24"/>
              </w:rPr>
              <w:t>бучению дошкольников двум государственным языкам РТ в различных видах деятельности</w:t>
            </w:r>
          </w:p>
        </w:tc>
        <w:tc>
          <w:tcPr>
            <w:tcW w:w="2483" w:type="dxa"/>
          </w:tcPr>
          <w:p w14:paraId="1C3368B2">
            <w:pPr>
              <w:keepNext w:val="0"/>
              <w:keepLines w:val="0"/>
              <w:pageBreakBefore w:val="0"/>
              <w:widowControl/>
              <w:kinsoku/>
              <w:wordWrap/>
              <w:overflowPunct/>
              <w:topLinePunct w:val="0"/>
              <w:autoSpaceDE w:val="0"/>
              <w:autoSpaceDN w:val="0"/>
              <w:bidi w:val="0"/>
              <w:adjustRightInd w:val="0"/>
              <w:snapToGrid/>
              <w:spacing w:beforeAutospacing="0" w:after="0" w:line="240" w:lineRule="auto"/>
              <w:ind w:right="57"/>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Еремеева Е.Л.</w:t>
            </w:r>
          </w:p>
          <w:p w14:paraId="398F4685">
            <w:pPr>
              <w:keepNext w:val="0"/>
              <w:keepLines w:val="0"/>
              <w:pageBreakBefore w:val="0"/>
              <w:widowControl/>
              <w:kinsoku/>
              <w:wordWrap/>
              <w:overflowPunct/>
              <w:topLinePunct w:val="0"/>
              <w:autoSpaceDE w:val="0"/>
              <w:autoSpaceDN w:val="0"/>
              <w:bidi w:val="0"/>
              <w:adjustRightInd w:val="0"/>
              <w:snapToGrid/>
              <w:spacing w:beforeAutospacing="0" w:after="0" w:line="240" w:lineRule="auto"/>
              <w:ind w:right="57"/>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ст. воспитатель</w:t>
            </w:r>
          </w:p>
        </w:tc>
      </w:tr>
      <w:tr w14:paraId="4F09BD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699C799E">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7129" w:type="dxa"/>
          </w:tcPr>
          <w:p w14:paraId="2283A7D9">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shd w:val="clear" w:color="auto" w:fill="FFFFFF"/>
                <w:lang w:val="ru-RU"/>
              </w:rPr>
              <w:t>Мастер-класс</w:t>
            </w: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sz w:val="24"/>
                <w:szCs w:val="24"/>
                <w:shd w:val="clear" w:color="auto" w:fill="FFFFFF"/>
                <w:lang w:val="ru-RU"/>
              </w:rPr>
              <w:t>Дидактические игры при обучении дошкольников татарскому языку с использованием УМК</w:t>
            </w:r>
            <w:r>
              <w:rPr>
                <w:rFonts w:hint="default" w:ascii="Times New Roman" w:hAnsi="Times New Roman" w:cs="Times New Roman"/>
                <w:sz w:val="24"/>
                <w:szCs w:val="24"/>
                <w:shd w:val="clear" w:color="auto" w:fill="FFFFFF"/>
              </w:rPr>
              <w:t>»</w:t>
            </w:r>
          </w:p>
        </w:tc>
        <w:tc>
          <w:tcPr>
            <w:tcW w:w="2483" w:type="dxa"/>
          </w:tcPr>
          <w:p w14:paraId="2CDF8994">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Галимова А.А.</w:t>
            </w:r>
          </w:p>
          <w:p w14:paraId="2F03A9C2">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r>
      <w:tr w14:paraId="3FAA35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6F79A2E0">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p>
        </w:tc>
        <w:tc>
          <w:tcPr>
            <w:tcW w:w="7129" w:type="dxa"/>
          </w:tcPr>
          <w:p w14:paraId="77AC29CB">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Выступление: « Основные принципы реализации и использования УМК в ДОУ при обучении дошкольников двум государственным языкам РТ в различных видах деятельности»</w:t>
            </w:r>
          </w:p>
        </w:tc>
        <w:tc>
          <w:tcPr>
            <w:tcW w:w="2483" w:type="dxa"/>
          </w:tcPr>
          <w:p w14:paraId="3B844428">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28A558C9">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Воспитатель по обучению детей родному языку</w:t>
            </w:r>
          </w:p>
        </w:tc>
      </w:tr>
      <w:tr w14:paraId="7513C9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31BCF121">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7129" w:type="dxa"/>
          </w:tcPr>
          <w:p w14:paraId="1E3AEB99">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Презентационный материал «</w:t>
            </w:r>
            <w:r>
              <w:rPr>
                <w:rFonts w:hint="default" w:ascii="Times New Roman" w:hAnsi="Times New Roman" w:eastAsia="Segoe UI" w:cs="Times New Roman"/>
                <w:i w:val="0"/>
                <w:iCs w:val="0"/>
                <w:caps w:val="0"/>
                <w:color w:val="010101"/>
                <w:spacing w:val="0"/>
                <w:sz w:val="24"/>
                <w:szCs w:val="24"/>
                <w:shd w:val="clear" w:fill="FFFFFF"/>
              </w:rPr>
              <w:t>«Использование УМК</w:t>
            </w:r>
            <w:r>
              <w:rPr>
                <w:rFonts w:hint="default" w:ascii="Times New Roman" w:hAnsi="Times New Roman" w:eastAsia="Segoe UI" w:cs="Times New Roman"/>
                <w:i w:val="0"/>
                <w:iCs w:val="0"/>
                <w:caps w:val="0"/>
                <w:color w:val="010101"/>
                <w:spacing w:val="0"/>
                <w:sz w:val="24"/>
                <w:szCs w:val="24"/>
                <w:shd w:val="clear" w:fill="FFFFFF"/>
                <w:lang w:val="ru-RU"/>
              </w:rPr>
              <w:t xml:space="preserve"> </w:t>
            </w:r>
            <w:r>
              <w:rPr>
                <w:rFonts w:hint="default" w:ascii="Times New Roman" w:hAnsi="Times New Roman" w:eastAsia="Segoe UI" w:cs="Times New Roman"/>
                <w:i w:val="0"/>
                <w:iCs w:val="0"/>
                <w:caps w:val="0"/>
                <w:color w:val="010101"/>
                <w:spacing w:val="0"/>
                <w:sz w:val="24"/>
                <w:szCs w:val="24"/>
                <w:shd w:val="clear" w:fill="FFFFFF"/>
              </w:rPr>
              <w:t>в процессе образовательной деятельности»</w:t>
            </w:r>
          </w:p>
        </w:tc>
        <w:tc>
          <w:tcPr>
            <w:tcW w:w="2483" w:type="dxa"/>
          </w:tcPr>
          <w:p w14:paraId="25443D06">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Галимова Л.И.</w:t>
            </w:r>
          </w:p>
          <w:p w14:paraId="7FF9E8FC">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r>
      <w:tr w14:paraId="7FF9B0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8" w:hRule="atLeast"/>
        </w:trPr>
        <w:tc>
          <w:tcPr>
            <w:tcW w:w="534" w:type="dxa"/>
          </w:tcPr>
          <w:p w14:paraId="7AAA0C98">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p>
        </w:tc>
        <w:tc>
          <w:tcPr>
            <w:tcW w:w="7129" w:type="dxa"/>
          </w:tcPr>
          <w:p w14:paraId="10169922">
            <w:pPr>
              <w:pStyle w:val="19"/>
              <w:keepNext w:val="0"/>
              <w:keepLines w:val="0"/>
              <w:pageBreakBefore w:val="0"/>
              <w:widowControl/>
              <w:kinsoku/>
              <w:wordWrap/>
              <w:overflowPunct/>
              <w:topLinePunct w:val="0"/>
              <w:bidi w:val="0"/>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Подведение итогов</w:t>
            </w:r>
          </w:p>
        </w:tc>
        <w:tc>
          <w:tcPr>
            <w:tcW w:w="2483" w:type="dxa"/>
          </w:tcPr>
          <w:p w14:paraId="12E4A136">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Минеханова Г.Р.</w:t>
            </w:r>
          </w:p>
          <w:p w14:paraId="63FF89D9">
            <w:pPr>
              <w:keepNext w:val="0"/>
              <w:keepLines w:val="0"/>
              <w:pageBreakBefore w:val="0"/>
              <w:widowControl/>
              <w:kinsoku/>
              <w:wordWrap/>
              <w:overflowPunct/>
              <w:topLinePunct w:val="0"/>
              <w:bidi w:val="0"/>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заведующий ДОУ</w:t>
            </w:r>
          </w:p>
        </w:tc>
      </w:tr>
    </w:tbl>
    <w:p w14:paraId="2299E27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551CBC8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0F0A60E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5F2FDA8D">
      <w:pPr>
        <w:pStyle w:val="19"/>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cs="Times New Roman"/>
          <w:color w:val="010101"/>
          <w:sz w:val="24"/>
          <w:szCs w:val="24"/>
        </w:rPr>
      </w:pPr>
      <w:r>
        <w:rPr>
          <w:rFonts w:hint="default" w:ascii="Times New Roman" w:hAnsi="Times New Roman" w:cs="Times New Roman"/>
          <w:b/>
          <w:sz w:val="24"/>
          <w:szCs w:val="24"/>
        </w:rPr>
        <w:t>МАСТЕР-КЛАССЫ</w:t>
      </w:r>
    </w:p>
    <w:p w14:paraId="5E82ED79">
      <w:pPr>
        <w:pStyle w:val="19"/>
        <w:keepNext w:val="0"/>
        <w:keepLines w:val="0"/>
        <w:pageBreakBefore w:val="0"/>
        <w:numPr>
          <w:ilvl w:val="0"/>
          <w:numId w:val="0"/>
        </w:numPr>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46C479FB">
      <w:pPr>
        <w:pStyle w:val="11"/>
        <w:keepNext w:val="0"/>
        <w:keepLines w:val="0"/>
        <w:pageBreakBefore w:val="0"/>
        <w:kinsoku/>
        <w:wordWrap/>
        <w:overflowPunct/>
        <w:topLinePunct w:val="0"/>
        <w:bidi w:val="0"/>
        <w:snapToGrid/>
        <w:spacing w:before="0" w:beforeAutospacing="0" w:after="0" w:afterAutospacing="0" w:line="240" w:lineRule="auto"/>
        <w:jc w:val="center"/>
        <w:rPr>
          <w:rFonts w:hint="default" w:ascii="Times New Roman" w:hAnsi="Times New Roman" w:cs="Times New Roman"/>
          <w:b/>
          <w:bCs/>
          <w:color w:val="010101"/>
          <w:sz w:val="28"/>
          <w:szCs w:val="28"/>
          <w:lang w:val="ru-RU"/>
        </w:rPr>
      </w:pPr>
      <w:r>
        <w:rPr>
          <w:rFonts w:hint="default" w:ascii="Times New Roman" w:hAnsi="Times New Roman" w:cs="Times New Roman"/>
          <w:b/>
          <w:bCs/>
          <w:color w:val="010101"/>
          <w:sz w:val="28"/>
          <w:szCs w:val="28"/>
          <w:lang w:val="ru-RU"/>
        </w:rPr>
        <w:t xml:space="preserve">Мастер-класс </w:t>
      </w:r>
      <w:r>
        <w:rPr>
          <w:rFonts w:hint="default" w:ascii="Times New Roman" w:hAnsi="Times New Roman" w:cs="Times New Roman"/>
          <w:b/>
          <w:bCs/>
          <w:color w:val="010101"/>
          <w:sz w:val="28"/>
          <w:szCs w:val="28"/>
        </w:rPr>
        <w:t>№</w:t>
      </w:r>
      <w:r>
        <w:rPr>
          <w:rFonts w:hint="default" w:cs="Times New Roman"/>
          <w:b/>
          <w:bCs/>
          <w:color w:val="010101"/>
          <w:sz w:val="28"/>
          <w:szCs w:val="28"/>
          <w:lang w:val="ru-RU"/>
        </w:rPr>
        <w:t xml:space="preserve"> </w:t>
      </w:r>
      <w:r>
        <w:rPr>
          <w:rFonts w:hint="default" w:ascii="Times New Roman" w:hAnsi="Times New Roman" w:cs="Times New Roman"/>
          <w:b/>
          <w:bCs/>
          <w:color w:val="010101"/>
          <w:sz w:val="28"/>
          <w:szCs w:val="28"/>
          <w:lang w:val="ru-RU"/>
        </w:rPr>
        <w:t>1</w:t>
      </w:r>
    </w:p>
    <w:p w14:paraId="59639265">
      <w:pPr>
        <w:pStyle w:val="11"/>
        <w:keepNext w:val="0"/>
        <w:keepLines w:val="0"/>
        <w:pageBreakBefore w:val="0"/>
        <w:kinsoku/>
        <w:wordWrap/>
        <w:overflowPunct/>
        <w:topLinePunct w:val="0"/>
        <w:bidi w:val="0"/>
        <w:snapToGrid/>
        <w:spacing w:before="0" w:beforeAutospacing="0" w:after="0" w:afterAutospacing="0" w:line="240" w:lineRule="auto"/>
        <w:jc w:val="both"/>
        <w:rPr>
          <w:rFonts w:hint="default" w:ascii="Times New Roman" w:hAnsi="Times New Roman" w:cs="Times New Roman"/>
          <w:b/>
          <w:bCs/>
          <w:color w:val="010101"/>
          <w:sz w:val="24"/>
          <w:szCs w:val="24"/>
          <w:lang w:val="ru-RU"/>
        </w:rPr>
      </w:pPr>
    </w:p>
    <w:p w14:paraId="62B52566">
      <w:pPr>
        <w:pStyle w:val="11"/>
        <w:keepNext w:val="0"/>
        <w:keepLines w:val="0"/>
        <w:pageBreakBefore w:val="0"/>
        <w:kinsoku/>
        <w:wordWrap/>
        <w:overflowPunct/>
        <w:topLinePunct w:val="0"/>
        <w:bidi w:val="0"/>
        <w:snapToGrid/>
        <w:spacing w:before="0" w:beforeAutospacing="0" w:after="0" w:afterAutospacing="0" w:line="240" w:lineRule="auto"/>
        <w:ind w:left="448"/>
        <w:jc w:val="center"/>
        <w:rPr>
          <w:rStyle w:val="9"/>
          <w:rFonts w:hint="default" w:ascii="Times New Roman" w:hAnsi="Times New Roman" w:cs="Times New Roman"/>
          <w:b/>
          <w:bCs w:val="0"/>
          <w:i w:val="0"/>
          <w:iCs w:val="0"/>
          <w:sz w:val="24"/>
          <w:szCs w:val="24"/>
          <w:shd w:val="clear" w:color="auto" w:fill="FFFFFF"/>
          <w:lang w:val="ru-RU"/>
        </w:rPr>
      </w:pPr>
      <w:r>
        <w:rPr>
          <w:rFonts w:hint="default" w:ascii="Times New Roman" w:hAnsi="Times New Roman" w:cs="Times New Roman"/>
          <w:b/>
          <w:color w:val="010101"/>
          <w:sz w:val="24"/>
          <w:szCs w:val="24"/>
        </w:rPr>
        <w:t>Тема:</w:t>
      </w:r>
      <w:r>
        <w:rPr>
          <w:rFonts w:hint="default" w:ascii="Times New Roman" w:hAnsi="Times New Roman" w:cs="Times New Roman"/>
          <w:b/>
          <w:bCs/>
          <w:color w:val="000000"/>
          <w:kern w:val="36"/>
          <w:sz w:val="24"/>
          <w:szCs w:val="24"/>
        </w:rPr>
        <w:t xml:space="preserve"> </w:t>
      </w:r>
      <w:r>
        <w:rPr>
          <w:rStyle w:val="9"/>
          <w:rFonts w:hint="default" w:ascii="Times New Roman" w:hAnsi="Times New Roman" w:cs="Times New Roman"/>
          <w:b/>
          <w:bCs w:val="0"/>
          <w:i w:val="0"/>
          <w:iCs w:val="0"/>
          <w:sz w:val="24"/>
          <w:szCs w:val="24"/>
          <w:shd w:val="clear" w:color="auto" w:fill="FFFFFF"/>
        </w:rPr>
        <w:t>«Игровые обучающие ситуации как средство формирования основ безопасного поведения детей дошкольного возраста</w:t>
      </w:r>
      <w:r>
        <w:rPr>
          <w:rStyle w:val="9"/>
          <w:rFonts w:hint="default" w:cs="Times New Roman"/>
          <w:b/>
          <w:bCs w:val="0"/>
          <w:i w:val="0"/>
          <w:iCs w:val="0"/>
          <w:sz w:val="24"/>
          <w:szCs w:val="24"/>
          <w:shd w:val="clear" w:color="auto" w:fill="FFFFFF"/>
          <w:lang w:val="ru-RU"/>
        </w:rPr>
        <w:t>»</w:t>
      </w:r>
    </w:p>
    <w:p w14:paraId="3AB138DB">
      <w:pPr>
        <w:pStyle w:val="11"/>
        <w:keepNext w:val="0"/>
        <w:keepLines w:val="0"/>
        <w:pageBreakBefore w:val="0"/>
        <w:kinsoku/>
        <w:wordWrap/>
        <w:overflowPunct/>
        <w:topLinePunct w:val="0"/>
        <w:bidi w:val="0"/>
        <w:snapToGrid/>
        <w:spacing w:before="0" w:beforeAutospacing="0" w:after="0" w:afterAutospacing="0" w:line="240" w:lineRule="auto"/>
        <w:ind w:left="448"/>
        <w:jc w:val="both"/>
        <w:rPr>
          <w:rStyle w:val="9"/>
          <w:rFonts w:hint="default" w:ascii="Times New Roman" w:hAnsi="Times New Roman" w:cs="Times New Roman"/>
          <w:b/>
          <w:bCs w:val="0"/>
          <w:i w:val="0"/>
          <w:iCs w:val="0"/>
          <w:sz w:val="24"/>
          <w:szCs w:val="24"/>
          <w:shd w:val="clear" w:color="auto" w:fill="FFFFFF"/>
        </w:rPr>
      </w:pPr>
    </w:p>
    <w:p w14:paraId="161E9698">
      <w:pPr>
        <w:pStyle w:val="11"/>
        <w:keepNext w:val="0"/>
        <w:keepLines w:val="0"/>
        <w:pageBreakBefore w:val="0"/>
        <w:kinsoku/>
        <w:wordWrap/>
        <w:overflowPunct/>
        <w:topLinePunct w:val="0"/>
        <w:bidi w:val="0"/>
        <w:snapToGrid/>
        <w:spacing w:before="0" w:beforeAutospacing="0" w:after="0" w:afterAutospacing="0" w:line="240" w:lineRule="auto"/>
        <w:ind w:left="448"/>
        <w:jc w:val="both"/>
        <w:rPr>
          <w:rFonts w:hint="default" w:ascii="Times New Roman" w:hAnsi="Times New Roman" w:cs="Times New Roman"/>
          <w:color w:val="000000"/>
          <w:sz w:val="24"/>
          <w:szCs w:val="24"/>
          <w:shd w:val="clear" w:color="auto" w:fill="FFFFFF"/>
        </w:rPr>
      </w:pPr>
      <w:r>
        <w:rPr>
          <w:rFonts w:hint="default" w:ascii="Times New Roman" w:hAnsi="Times New Roman" w:cs="Times New Roman"/>
          <w:b/>
          <w:color w:val="010101"/>
          <w:sz w:val="24"/>
          <w:szCs w:val="24"/>
        </w:rPr>
        <w:t>Цель</w:t>
      </w:r>
      <w:r>
        <w:rPr>
          <w:rFonts w:hint="default" w:ascii="Times New Roman" w:hAnsi="Times New Roman" w:cs="Times New Roman"/>
          <w:color w:val="010101"/>
          <w:sz w:val="24"/>
          <w:szCs w:val="24"/>
        </w:rPr>
        <w:t>: </w:t>
      </w:r>
      <w:r>
        <w:rPr>
          <w:rFonts w:hint="default" w:ascii="Times New Roman" w:hAnsi="Times New Roman" w:cs="Times New Roman"/>
          <w:color w:val="000000"/>
          <w:sz w:val="24"/>
          <w:szCs w:val="24"/>
          <w:shd w:val="clear" w:color="auto" w:fill="FFFFFF"/>
        </w:rPr>
        <w:t>повышение уровня профессионального мастерства педагогов, в развитие познавательной активности детей старшего дошкольного возраста посредством игр и опытно-экспериментальной деятельности с объектами и явлениями окружающей действительности. </w:t>
      </w:r>
    </w:p>
    <w:p w14:paraId="48874EA9">
      <w:pPr>
        <w:pStyle w:val="11"/>
        <w:keepNext w:val="0"/>
        <w:keepLines w:val="0"/>
        <w:pageBreakBefore w:val="0"/>
        <w:kinsoku/>
        <w:wordWrap/>
        <w:overflowPunct/>
        <w:topLinePunct w:val="0"/>
        <w:bidi w:val="0"/>
        <w:snapToGrid/>
        <w:spacing w:before="0" w:beforeAutospacing="0" w:after="0" w:afterAutospacing="0" w:line="240" w:lineRule="auto"/>
        <w:ind w:left="448"/>
        <w:jc w:val="both"/>
        <w:rPr>
          <w:rFonts w:hint="default" w:ascii="Times New Roman" w:hAnsi="Times New Roman" w:cs="Times New Roman"/>
          <w:color w:val="000000"/>
          <w:sz w:val="24"/>
          <w:szCs w:val="24"/>
          <w:shd w:val="clear" w:color="auto" w:fill="FFFFFF"/>
          <w:lang w:val="ru-RU"/>
        </w:rPr>
      </w:pPr>
      <w:r>
        <w:rPr>
          <w:rFonts w:hint="default" w:ascii="Times New Roman" w:hAnsi="Times New Roman" w:cs="Times New Roman"/>
          <w:b/>
          <w:bCs/>
          <w:color w:val="000000"/>
          <w:sz w:val="24"/>
          <w:szCs w:val="24"/>
          <w:shd w:val="clear" w:color="auto" w:fill="FFFFFF"/>
          <w:lang w:val="ru-RU"/>
        </w:rPr>
        <w:t xml:space="preserve">Аудитория: </w:t>
      </w:r>
      <w:r>
        <w:rPr>
          <w:rFonts w:hint="default" w:ascii="Times New Roman" w:hAnsi="Times New Roman" w:cs="Times New Roman"/>
          <w:color w:val="000000"/>
          <w:sz w:val="24"/>
          <w:szCs w:val="24"/>
          <w:shd w:val="clear" w:color="auto" w:fill="FFFFFF"/>
          <w:lang w:val="ru-RU"/>
        </w:rPr>
        <w:t>педагоги</w:t>
      </w:r>
    </w:p>
    <w:p w14:paraId="28C4AC7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        Время проведения:</w:t>
      </w:r>
      <w:r>
        <w:rPr>
          <w:rFonts w:hint="default" w:ascii="Times New Roman" w:hAnsi="Times New Roman" w:cs="Times New Roman"/>
          <w:b w:val="0"/>
          <w:bCs/>
          <w:sz w:val="24"/>
          <w:szCs w:val="24"/>
        </w:rPr>
        <w:t xml:space="preserve"> </w:t>
      </w:r>
      <w:r>
        <w:rPr>
          <w:rFonts w:hint="default" w:ascii="Times New Roman" w:hAnsi="Times New Roman" w:cs="Times New Roman"/>
          <w:b w:val="0"/>
          <w:bCs/>
          <w:sz w:val="24"/>
          <w:szCs w:val="24"/>
          <w:lang w:val="ru-RU"/>
        </w:rPr>
        <w:t>октябрь</w:t>
      </w:r>
      <w:r>
        <w:rPr>
          <w:rFonts w:hint="default" w:ascii="Times New Roman" w:hAnsi="Times New Roman" w:cs="Times New Roman"/>
          <w:b w:val="0"/>
          <w:bCs/>
          <w:sz w:val="24"/>
          <w:szCs w:val="24"/>
        </w:rPr>
        <w:t xml:space="preserve"> 2025</w:t>
      </w:r>
    </w:p>
    <w:tbl>
      <w:tblPr>
        <w:tblStyle w:val="2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91"/>
        <w:gridCol w:w="2866"/>
      </w:tblGrid>
      <w:tr w14:paraId="031C9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91" w:type="dxa"/>
          </w:tcPr>
          <w:p w14:paraId="1931BA5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Содержание работы</w:t>
            </w:r>
          </w:p>
        </w:tc>
        <w:tc>
          <w:tcPr>
            <w:tcW w:w="2866" w:type="dxa"/>
          </w:tcPr>
          <w:p w14:paraId="60F4724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ответственный</w:t>
            </w:r>
          </w:p>
        </w:tc>
      </w:tr>
      <w:tr w14:paraId="16D8CC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7" w:hRule="atLeast"/>
        </w:trPr>
        <w:tc>
          <w:tcPr>
            <w:tcW w:w="7191" w:type="dxa"/>
          </w:tcPr>
          <w:p w14:paraId="599EA587">
            <w:pPr>
              <w:pStyle w:val="2"/>
              <w:keepNext w:val="0"/>
              <w:keepLines w:val="0"/>
              <w:pageBreakBefore w:val="0"/>
              <w:widowControl/>
              <w:suppressLineNumbers w:val="0"/>
              <w:shd w:val="clear" w:fill="F5F5F5"/>
              <w:kinsoku/>
              <w:wordWrap/>
              <w:overflowPunct/>
              <w:topLinePunct w:val="0"/>
              <w:bidi w:val="0"/>
              <w:snapToGrid/>
              <w:spacing w:before="0" w:beforeAutospacing="0" w:after="0" w:afterAutospacing="0" w:line="240" w:lineRule="auto"/>
              <w:ind w:left="0" w:right="0" w:firstLine="0"/>
              <w:jc w:val="both"/>
              <w:rPr>
                <w:rFonts w:hint="default" w:ascii="Times New Roman" w:hAnsi="Times New Roman" w:cs="Times New Roman"/>
                <w:bCs/>
                <w:sz w:val="24"/>
                <w:szCs w:val="24"/>
              </w:rPr>
            </w:pPr>
            <w:r>
              <w:rPr>
                <w:rFonts w:hint="default" w:ascii="Times New Roman" w:hAnsi="Times New Roman" w:cs="Times New Roman"/>
                <w:bCs/>
                <w:color w:val="auto"/>
                <w:sz w:val="24"/>
                <w:szCs w:val="24"/>
              </w:rPr>
              <w:t xml:space="preserve">Консультация для педагогов </w:t>
            </w:r>
            <w:r>
              <w:rPr>
                <w:rFonts w:hint="default" w:ascii="Times New Roman" w:hAnsi="Times New Roman" w:cs="Times New Roman"/>
                <w:bCs/>
                <w:color w:val="auto"/>
                <w:sz w:val="24"/>
                <w:szCs w:val="24"/>
                <w:lang w:val="ru-RU"/>
              </w:rPr>
              <w:t>« Взаимодействие ДОУ и семьи в вопросах безопасности поведения детей дошкольного возраста»</w:t>
            </w:r>
          </w:p>
        </w:tc>
        <w:tc>
          <w:tcPr>
            <w:tcW w:w="2866" w:type="dxa"/>
          </w:tcPr>
          <w:p w14:paraId="3F2346C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Еремеева Е.Л.</w:t>
            </w:r>
          </w:p>
          <w:p w14:paraId="1AD646A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sz w:val="24"/>
                <w:szCs w:val="24"/>
                <w:lang w:eastAsia="en-US"/>
              </w:rPr>
            </w:pPr>
            <w:r>
              <w:rPr>
                <w:rFonts w:hint="default" w:ascii="Times New Roman" w:hAnsi="Times New Roman" w:eastAsia="Calibri" w:cs="Times New Roman"/>
                <w:sz w:val="24"/>
                <w:szCs w:val="24"/>
                <w:lang w:eastAsia="en-US"/>
              </w:rPr>
              <w:t>старший воспитатель</w:t>
            </w:r>
          </w:p>
        </w:tc>
      </w:tr>
      <w:tr w14:paraId="408C55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4" w:hRule="atLeast"/>
        </w:trPr>
        <w:tc>
          <w:tcPr>
            <w:tcW w:w="7191" w:type="dxa"/>
          </w:tcPr>
          <w:p w14:paraId="0C65532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Из опыта работы</w:t>
            </w:r>
            <w:r>
              <w:rPr>
                <w:rFonts w:hint="default" w:ascii="Times New Roman" w:hAnsi="Times New Roman" w:cs="Times New Roman"/>
                <w:bCs/>
                <w:color w:val="1E4E70"/>
                <w:sz w:val="24"/>
                <w:szCs w:val="24"/>
                <w:shd w:val="clear" w:color="auto" w:fill="FFFFFF"/>
              </w:rPr>
              <w:t xml:space="preserve"> </w:t>
            </w:r>
            <w:r>
              <w:rPr>
                <w:rFonts w:hint="default" w:ascii="Times New Roman" w:hAnsi="Times New Roman" w:eastAsia="Calibri" w:cs="Times New Roman"/>
                <w:bCs/>
                <w:sz w:val="24"/>
                <w:szCs w:val="24"/>
                <w:lang w:eastAsia="en-US"/>
              </w:rPr>
              <w:t>«</w:t>
            </w:r>
            <w:r>
              <w:rPr>
                <w:rFonts w:hint="default" w:ascii="Times New Roman" w:hAnsi="Times New Roman" w:eastAsia="Calibri" w:cs="Times New Roman"/>
                <w:bCs/>
                <w:sz w:val="24"/>
                <w:szCs w:val="24"/>
                <w:lang w:val="ru-RU" w:eastAsia="en-US"/>
              </w:rPr>
              <w:t xml:space="preserve">Формирование основ безопасности </w:t>
            </w:r>
            <w:r>
              <w:rPr>
                <w:rFonts w:hint="default" w:ascii="Times New Roman" w:hAnsi="Times New Roman" w:eastAsia="Calibri" w:cs="Times New Roman"/>
                <w:bCs/>
                <w:sz w:val="24"/>
                <w:szCs w:val="24"/>
                <w:lang w:eastAsia="en-US"/>
              </w:rPr>
              <w:t>у дошкольников</w:t>
            </w:r>
            <w:r>
              <w:rPr>
                <w:rFonts w:hint="default" w:ascii="Times New Roman" w:hAnsi="Times New Roman" w:eastAsia="Calibri" w:cs="Times New Roman"/>
                <w:sz w:val="24"/>
                <w:szCs w:val="24"/>
                <w:lang w:eastAsia="en-US"/>
              </w:rPr>
              <w:t>»</w:t>
            </w:r>
          </w:p>
        </w:tc>
        <w:tc>
          <w:tcPr>
            <w:tcW w:w="2866" w:type="dxa"/>
          </w:tcPr>
          <w:p w14:paraId="0F6A265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Фазлиева А.Т.</w:t>
            </w:r>
          </w:p>
          <w:p w14:paraId="231CC99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воспитатель</w:t>
            </w:r>
          </w:p>
        </w:tc>
      </w:tr>
      <w:tr w14:paraId="51D4F9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4" w:hRule="atLeast"/>
        </w:trPr>
        <w:tc>
          <w:tcPr>
            <w:tcW w:w="7191" w:type="dxa"/>
          </w:tcPr>
          <w:p w14:paraId="7FB2933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Выступление  «</w:t>
            </w:r>
            <w:r>
              <w:rPr>
                <w:rFonts w:hint="default" w:ascii="Times New Roman" w:hAnsi="Times New Roman" w:eastAsia="Calibri" w:cs="Times New Roman"/>
                <w:sz w:val="24"/>
                <w:szCs w:val="24"/>
                <w:lang w:val="ru-RU" w:eastAsia="en-US"/>
              </w:rPr>
              <w:t>Современные подходы к формированию навыков безопасного поведения у дошкольников</w:t>
            </w:r>
            <w:r>
              <w:rPr>
                <w:rFonts w:hint="default" w:ascii="Times New Roman" w:hAnsi="Times New Roman" w:cs="Times New Roman"/>
                <w:bCs/>
                <w:color w:val="333333"/>
                <w:sz w:val="24"/>
                <w:szCs w:val="24"/>
                <w:shd w:val="clear" w:color="auto" w:fill="FFFFFF"/>
              </w:rPr>
              <w:t>»</w:t>
            </w:r>
          </w:p>
        </w:tc>
        <w:tc>
          <w:tcPr>
            <w:tcW w:w="2866" w:type="dxa"/>
          </w:tcPr>
          <w:p w14:paraId="3871692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Абзалова М.Н.</w:t>
            </w:r>
          </w:p>
          <w:p w14:paraId="608CEC5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w:t>
            </w:r>
          </w:p>
          <w:p w14:paraId="440753A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p>
        </w:tc>
      </w:tr>
      <w:tr w14:paraId="391259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91" w:type="dxa"/>
          </w:tcPr>
          <w:p w14:paraId="714E454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cs="Times New Roman"/>
                <w:bCs/>
                <w:sz w:val="24"/>
                <w:szCs w:val="24"/>
                <w:shd w:val="clear" w:color="auto" w:fill="FFFFFF"/>
              </w:rPr>
              <w:t>Практическая работа «</w:t>
            </w:r>
            <w:r>
              <w:rPr>
                <w:rFonts w:hint="default" w:ascii="Times New Roman" w:hAnsi="Times New Roman" w:cs="Times New Roman"/>
                <w:bCs/>
                <w:sz w:val="24"/>
                <w:szCs w:val="24"/>
                <w:shd w:val="clear" w:color="auto" w:fill="FFFFFF"/>
                <w:lang w:val="ru-RU"/>
              </w:rPr>
              <w:t>По тропинке безопасности</w:t>
            </w:r>
            <w:r>
              <w:rPr>
                <w:rFonts w:hint="default" w:ascii="Times New Roman" w:hAnsi="Times New Roman" w:cs="Times New Roman"/>
                <w:bCs/>
                <w:sz w:val="24"/>
                <w:szCs w:val="24"/>
                <w:shd w:val="clear" w:color="auto" w:fill="FFFFFF"/>
              </w:rPr>
              <w:t>»</w:t>
            </w:r>
          </w:p>
        </w:tc>
        <w:tc>
          <w:tcPr>
            <w:tcW w:w="2866" w:type="dxa"/>
          </w:tcPr>
          <w:p w14:paraId="2160163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Педагоги старших групп</w:t>
            </w:r>
          </w:p>
        </w:tc>
      </w:tr>
      <w:tr w14:paraId="0E2B54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91" w:type="dxa"/>
          </w:tcPr>
          <w:p w14:paraId="39F68B3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Подведение итогов.</w:t>
            </w:r>
          </w:p>
        </w:tc>
        <w:tc>
          <w:tcPr>
            <w:tcW w:w="2866" w:type="dxa"/>
          </w:tcPr>
          <w:p w14:paraId="22FAF29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40F3E45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старший воспитатель</w:t>
            </w:r>
          </w:p>
        </w:tc>
      </w:tr>
    </w:tbl>
    <w:p w14:paraId="29E98B09">
      <w:pPr>
        <w:pStyle w:val="19"/>
        <w:keepNext w:val="0"/>
        <w:keepLines w:val="0"/>
        <w:pageBreakBefore w:val="0"/>
        <w:numPr>
          <w:ilvl w:val="0"/>
          <w:numId w:val="0"/>
        </w:numPr>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339A01AB">
      <w:pPr>
        <w:pStyle w:val="19"/>
        <w:keepNext w:val="0"/>
        <w:keepLines w:val="0"/>
        <w:pageBreakBefore w:val="0"/>
        <w:numPr>
          <w:ilvl w:val="0"/>
          <w:numId w:val="0"/>
        </w:numPr>
        <w:kinsoku/>
        <w:wordWrap/>
        <w:overflowPunct/>
        <w:topLinePunct w:val="0"/>
        <w:bidi w:val="0"/>
        <w:snapToGrid/>
        <w:spacing w:beforeAutospacing="0" w:after="0" w:line="240" w:lineRule="auto"/>
        <w:ind w:left="750" w:leftChars="0"/>
        <w:jc w:val="center"/>
        <w:rPr>
          <w:rFonts w:hint="default" w:ascii="Times New Roman" w:hAnsi="Times New Roman" w:cs="Times New Roman"/>
          <w:color w:val="010101"/>
          <w:sz w:val="28"/>
          <w:szCs w:val="28"/>
          <w:lang w:val="ru-RU"/>
        </w:rPr>
      </w:pPr>
      <w:r>
        <w:rPr>
          <w:rFonts w:hint="default" w:ascii="Times New Roman" w:hAnsi="Times New Roman" w:cs="Times New Roman"/>
          <w:b/>
          <w:sz w:val="28"/>
          <w:szCs w:val="28"/>
          <w:lang w:val="ru-RU"/>
        </w:rPr>
        <w:t>Мастер-класс № 2</w:t>
      </w:r>
    </w:p>
    <w:p w14:paraId="2B807680">
      <w:pPr>
        <w:pStyle w:val="2"/>
        <w:keepNext w:val="0"/>
        <w:keepLines w:val="0"/>
        <w:pageBreakBefore w:val="0"/>
        <w:widowControl/>
        <w:suppressLineNumbers w:val="0"/>
        <w:kinsoku/>
        <w:wordWrap/>
        <w:overflowPunct/>
        <w:topLinePunct w:val="0"/>
        <w:bidi w:val="0"/>
        <w:snapToGrid/>
        <w:spacing w:before="0" w:beforeAutospacing="0" w:after="0" w:afterAutospacing="0" w:line="240" w:lineRule="auto"/>
        <w:ind w:left="0" w:firstLine="0"/>
        <w:jc w:val="center"/>
        <w:rPr>
          <w:rFonts w:hint="default" w:ascii="Times New Roman" w:hAnsi="Times New Roman" w:cs="Times New Roman"/>
          <w:b/>
          <w:bCs/>
          <w:color w:val="000000"/>
          <w:sz w:val="24"/>
          <w:szCs w:val="24"/>
          <w:shd w:val="clear" w:color="auto" w:fill="FFFFFF"/>
          <w:lang w:val="ru-RU"/>
        </w:rPr>
      </w:pPr>
      <w:r>
        <w:rPr>
          <w:rFonts w:hint="default" w:ascii="Times New Roman" w:hAnsi="Times New Roman" w:cs="Times New Roman"/>
          <w:b/>
          <w:color w:val="010101"/>
          <w:sz w:val="24"/>
          <w:szCs w:val="24"/>
        </w:rPr>
        <w:t>Тема:</w:t>
      </w:r>
      <w:r>
        <w:rPr>
          <w:rFonts w:hint="default" w:ascii="Times New Roman" w:hAnsi="Times New Roman" w:cs="Times New Roman"/>
          <w:b/>
          <w:bCs/>
          <w:color w:val="000000"/>
          <w:sz w:val="24"/>
          <w:szCs w:val="24"/>
          <w:shd w:val="clear" w:color="auto" w:fill="FFFFFF"/>
        </w:rPr>
        <w:t xml:space="preserve"> </w:t>
      </w:r>
      <w:r>
        <w:rPr>
          <w:rFonts w:hint="default" w:ascii="Times New Roman" w:hAnsi="Times New Roman" w:cs="Times New Roman"/>
          <w:b/>
          <w:bCs/>
          <w:color w:val="000000"/>
          <w:sz w:val="24"/>
          <w:szCs w:val="24"/>
          <w:shd w:val="clear" w:color="auto" w:fill="FFFFFF"/>
          <w:lang w:val="ru-RU"/>
        </w:rPr>
        <w:t xml:space="preserve"> «Развитие речи детей средствами театральной деятельности»</w:t>
      </w:r>
    </w:p>
    <w:p w14:paraId="7DA16E0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p>
    <w:p w14:paraId="2087F96E">
      <w:pPr>
        <w:pStyle w:val="11"/>
        <w:keepNext w:val="0"/>
        <w:keepLines w:val="0"/>
        <w:pageBreakBefore w:val="0"/>
        <w:kinsoku/>
        <w:wordWrap/>
        <w:overflowPunct/>
        <w:topLinePunct w:val="0"/>
        <w:bidi w:val="0"/>
        <w:snapToGrid/>
        <w:spacing w:before="0" w:beforeAutospacing="0" w:after="0" w:afterAutospacing="0" w:line="240" w:lineRule="auto"/>
        <w:ind w:left="448"/>
        <w:jc w:val="both"/>
        <w:rPr>
          <w:rFonts w:hint="default" w:ascii="Times New Roman" w:hAnsi="Times New Roman" w:cs="Times New Roman"/>
          <w:b/>
          <w:color w:val="010101"/>
          <w:sz w:val="24"/>
          <w:szCs w:val="24"/>
        </w:rPr>
      </w:pPr>
      <w:r>
        <w:rPr>
          <w:rFonts w:hint="default" w:ascii="Times New Roman" w:hAnsi="Times New Roman" w:cs="Times New Roman"/>
          <w:b/>
          <w:color w:val="010101"/>
          <w:sz w:val="24"/>
          <w:szCs w:val="24"/>
        </w:rPr>
        <w:t>Цель:</w:t>
      </w:r>
      <w:r>
        <w:rPr>
          <w:rFonts w:hint="default" w:ascii="Times New Roman" w:hAnsi="Times New Roman" w:eastAsia="SimSun" w:cs="Times New Roman"/>
          <w:sz w:val="24"/>
          <w:szCs w:val="24"/>
        </w:rPr>
        <w:t>Повышение компетентности педагогов в применении элементов театральной деятельности для развития</w:t>
      </w:r>
      <w:r>
        <w:rPr>
          <w:rFonts w:hint="default" w:ascii="Times New Roman" w:hAnsi="Times New Roman" w:eastAsia="SimSun" w:cs="Times New Roman"/>
          <w:sz w:val="24"/>
          <w:szCs w:val="24"/>
          <w:lang w:val="ru-RU"/>
        </w:rPr>
        <w:t xml:space="preserve"> речи </w:t>
      </w:r>
      <w:r>
        <w:rPr>
          <w:rFonts w:hint="default" w:ascii="Times New Roman" w:hAnsi="Times New Roman" w:eastAsia="SimSun" w:cs="Times New Roman"/>
          <w:sz w:val="24"/>
          <w:szCs w:val="24"/>
        </w:rPr>
        <w:t xml:space="preserve"> детей дошкольного возраста.</w:t>
      </w:r>
    </w:p>
    <w:p w14:paraId="2B27DFAA">
      <w:pPr>
        <w:pStyle w:val="11"/>
        <w:keepNext w:val="0"/>
        <w:keepLines w:val="0"/>
        <w:pageBreakBefore w:val="0"/>
        <w:kinsoku/>
        <w:wordWrap/>
        <w:overflowPunct/>
        <w:topLinePunct w:val="0"/>
        <w:bidi w:val="0"/>
        <w:snapToGrid/>
        <w:spacing w:before="0" w:beforeAutospacing="0" w:after="0" w:afterAutospacing="0" w:line="240" w:lineRule="auto"/>
        <w:ind w:left="448"/>
        <w:jc w:val="both"/>
        <w:rPr>
          <w:rFonts w:hint="default" w:ascii="Times New Roman" w:hAnsi="Times New Roman" w:cs="Times New Roman"/>
          <w:b/>
          <w:color w:val="010101"/>
          <w:sz w:val="24"/>
          <w:szCs w:val="24"/>
        </w:rPr>
      </w:pPr>
      <w:r>
        <w:rPr>
          <w:rFonts w:hint="default" w:ascii="Times New Roman" w:hAnsi="Times New Roman" w:cs="Times New Roman"/>
          <w:b/>
          <w:color w:val="010101"/>
          <w:sz w:val="24"/>
          <w:szCs w:val="24"/>
        </w:rPr>
        <w:t xml:space="preserve">Аудитория: </w:t>
      </w:r>
      <w:r>
        <w:rPr>
          <w:rFonts w:hint="default" w:ascii="Times New Roman" w:hAnsi="Times New Roman" w:cs="Times New Roman"/>
          <w:color w:val="010101"/>
          <w:sz w:val="24"/>
          <w:szCs w:val="24"/>
        </w:rPr>
        <w:t xml:space="preserve"> педагоги</w:t>
      </w:r>
    </w:p>
    <w:p w14:paraId="4FD1F1C3">
      <w:pPr>
        <w:pStyle w:val="11"/>
        <w:keepNext w:val="0"/>
        <w:keepLines w:val="0"/>
        <w:pageBreakBefore w:val="0"/>
        <w:kinsoku/>
        <w:wordWrap/>
        <w:overflowPunct/>
        <w:topLinePunct w:val="0"/>
        <w:bidi w:val="0"/>
        <w:snapToGrid/>
        <w:spacing w:before="0" w:beforeAutospacing="0" w:after="0" w:afterAutospacing="0" w:line="240" w:lineRule="auto"/>
        <w:ind w:left="448"/>
        <w:jc w:val="both"/>
        <w:rPr>
          <w:rFonts w:hint="default" w:ascii="Times New Roman" w:hAnsi="Times New Roman" w:cs="Times New Roman"/>
          <w:color w:val="010101"/>
          <w:sz w:val="24"/>
          <w:szCs w:val="24"/>
          <w:lang w:val="ru-RU"/>
        </w:rPr>
      </w:pPr>
      <w:r>
        <w:rPr>
          <w:rFonts w:hint="default" w:ascii="Times New Roman" w:hAnsi="Times New Roman" w:cs="Times New Roman"/>
          <w:b/>
          <w:color w:val="010101"/>
          <w:sz w:val="24"/>
          <w:szCs w:val="24"/>
        </w:rPr>
        <w:t>Время проведения:</w:t>
      </w:r>
      <w:r>
        <w:rPr>
          <w:rFonts w:hint="default" w:ascii="Times New Roman" w:hAnsi="Times New Roman" w:cs="Times New Roman"/>
          <w:b w:val="0"/>
          <w:bCs/>
          <w:color w:val="010101"/>
          <w:sz w:val="24"/>
          <w:szCs w:val="24"/>
        </w:rPr>
        <w:t xml:space="preserve"> </w:t>
      </w:r>
      <w:r>
        <w:rPr>
          <w:rFonts w:hint="default" w:ascii="Times New Roman" w:hAnsi="Times New Roman" w:cs="Times New Roman"/>
          <w:b w:val="0"/>
          <w:bCs/>
          <w:color w:val="010101"/>
          <w:sz w:val="24"/>
          <w:szCs w:val="24"/>
          <w:lang w:val="ru-RU"/>
        </w:rPr>
        <w:t>февраль</w:t>
      </w:r>
      <w:r>
        <w:rPr>
          <w:rFonts w:hint="default" w:ascii="Times New Roman" w:hAnsi="Times New Roman" w:cs="Times New Roman"/>
          <w:b w:val="0"/>
          <w:bCs/>
          <w:color w:val="010101"/>
          <w:sz w:val="24"/>
          <w:szCs w:val="24"/>
        </w:rPr>
        <w:t xml:space="preserve"> 202</w:t>
      </w:r>
      <w:r>
        <w:rPr>
          <w:rFonts w:hint="default" w:ascii="Times New Roman" w:hAnsi="Times New Roman" w:cs="Times New Roman"/>
          <w:b w:val="0"/>
          <w:bCs/>
          <w:color w:val="010101"/>
          <w:sz w:val="24"/>
          <w:szCs w:val="24"/>
          <w:lang w:val="ru-RU"/>
        </w:rPr>
        <w:t>6</w:t>
      </w:r>
    </w:p>
    <w:p w14:paraId="3B9EA0E7">
      <w:pPr>
        <w:pStyle w:val="11"/>
        <w:keepNext w:val="0"/>
        <w:keepLines w:val="0"/>
        <w:pageBreakBefore w:val="0"/>
        <w:kinsoku/>
        <w:wordWrap/>
        <w:overflowPunct/>
        <w:topLinePunct w:val="0"/>
        <w:bidi w:val="0"/>
        <w:snapToGrid/>
        <w:spacing w:before="0" w:beforeAutospacing="0" w:after="0" w:afterAutospacing="0" w:line="240" w:lineRule="auto"/>
        <w:ind w:left="448"/>
        <w:jc w:val="both"/>
        <w:rPr>
          <w:rFonts w:hint="default" w:ascii="Times New Roman" w:hAnsi="Times New Roman" w:cs="Times New Roman"/>
          <w:color w:val="010101"/>
          <w:sz w:val="24"/>
          <w:szCs w:val="24"/>
        </w:rPr>
      </w:pPr>
    </w:p>
    <w:p w14:paraId="203027C8">
      <w:pPr>
        <w:pStyle w:val="11"/>
        <w:keepNext w:val="0"/>
        <w:keepLines w:val="0"/>
        <w:pageBreakBefore w:val="0"/>
        <w:kinsoku/>
        <w:wordWrap/>
        <w:overflowPunct/>
        <w:topLinePunct w:val="0"/>
        <w:bidi w:val="0"/>
        <w:snapToGrid/>
        <w:spacing w:before="0" w:beforeAutospacing="0" w:after="0" w:afterAutospacing="0" w:line="240" w:lineRule="auto"/>
        <w:ind w:left="448"/>
        <w:jc w:val="both"/>
        <w:rPr>
          <w:rFonts w:hint="default" w:ascii="Times New Roman" w:hAnsi="Times New Roman" w:cs="Times New Roman"/>
          <w:color w:val="010101"/>
          <w:sz w:val="24"/>
          <w:szCs w:val="24"/>
        </w:rPr>
      </w:pPr>
    </w:p>
    <w:tbl>
      <w:tblPr>
        <w:tblStyle w:val="2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74"/>
        <w:gridCol w:w="2950"/>
      </w:tblGrid>
      <w:tr w14:paraId="792196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74" w:type="dxa"/>
          </w:tcPr>
          <w:p w14:paraId="332F0AD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Содержание работы</w:t>
            </w:r>
          </w:p>
        </w:tc>
        <w:tc>
          <w:tcPr>
            <w:tcW w:w="2950" w:type="dxa"/>
          </w:tcPr>
          <w:p w14:paraId="5374A29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ответственный</w:t>
            </w:r>
          </w:p>
        </w:tc>
      </w:tr>
      <w:tr w14:paraId="535EC2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74" w:type="dxa"/>
          </w:tcPr>
          <w:p w14:paraId="5BDCF19B">
            <w:pPr>
              <w:keepNext w:val="0"/>
              <w:keepLines w:val="0"/>
              <w:pageBreakBefore w:val="0"/>
              <w:widowControl/>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bCs/>
                <w:color w:val="auto"/>
                <w:sz w:val="24"/>
                <w:szCs w:val="24"/>
                <w:lang w:val="ru-RU"/>
              </w:rPr>
            </w:pPr>
            <w:r>
              <w:rPr>
                <w:rFonts w:hint="default" w:ascii="Times New Roman" w:hAnsi="Times New Roman" w:cs="Times New Roman"/>
                <w:bCs/>
                <w:color w:val="auto"/>
                <w:sz w:val="24"/>
                <w:szCs w:val="24"/>
              </w:rPr>
              <w:t xml:space="preserve">Консультация для педагогов </w:t>
            </w:r>
            <w:r>
              <w:rPr>
                <w:rFonts w:hint="default" w:ascii="Times New Roman" w:hAnsi="Times New Roman" w:cs="Times New Roman"/>
                <w:bCs/>
                <w:color w:val="auto"/>
                <w:sz w:val="24"/>
                <w:szCs w:val="24"/>
                <w:lang w:val="ru-RU"/>
              </w:rPr>
              <w:t>«Театральная деятельность как средство развития речи детей дошкольного возраста»</w:t>
            </w:r>
          </w:p>
        </w:tc>
        <w:tc>
          <w:tcPr>
            <w:tcW w:w="2950" w:type="dxa"/>
          </w:tcPr>
          <w:p w14:paraId="29455D2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sz w:val="24"/>
                <w:szCs w:val="24"/>
                <w:lang w:val="ru-RU" w:eastAsia="en-US"/>
              </w:rPr>
            </w:pPr>
            <w:r>
              <w:rPr>
                <w:rFonts w:hint="default" w:ascii="Times New Roman" w:hAnsi="Times New Roman" w:eastAsia="Calibri" w:cs="Times New Roman"/>
                <w:b w:val="0"/>
                <w:bCs/>
                <w:sz w:val="24"/>
                <w:szCs w:val="24"/>
                <w:lang w:val="ru-RU" w:eastAsia="en-US"/>
              </w:rPr>
              <w:t>Гараева Л.Х. воспитатель по обучению детей родному  языку</w:t>
            </w:r>
          </w:p>
        </w:tc>
      </w:tr>
      <w:tr w14:paraId="03239E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4" w:hRule="atLeast"/>
        </w:trPr>
        <w:tc>
          <w:tcPr>
            <w:tcW w:w="7174" w:type="dxa"/>
          </w:tcPr>
          <w:p w14:paraId="1C0DD8E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0"/>
              <w:jc w:val="both"/>
              <w:textAlignment w:val="auto"/>
              <w:rPr>
                <w:rFonts w:hint="default" w:ascii="Times New Roman" w:hAnsi="Times New Roman" w:eastAsia="Calibri" w:cs="Times New Roman"/>
                <w:b/>
                <w:bCs/>
                <w:color w:val="auto"/>
                <w:sz w:val="24"/>
                <w:szCs w:val="24"/>
                <w:lang w:eastAsia="en-US"/>
              </w:rPr>
            </w:pPr>
            <w:r>
              <w:rPr>
                <w:rFonts w:hint="default" w:ascii="Times New Roman" w:hAnsi="Times New Roman" w:eastAsia="Calibri" w:cs="Times New Roman"/>
                <w:color w:val="auto"/>
                <w:sz w:val="24"/>
                <w:szCs w:val="24"/>
                <w:lang w:eastAsia="en-US"/>
              </w:rPr>
              <w:t>Выступление с презентацией</w:t>
            </w:r>
            <w:r>
              <w:rPr>
                <w:rFonts w:hint="default" w:ascii="Times New Roman" w:hAnsi="Times New Roman" w:eastAsia="Calibri" w:cs="Times New Roman"/>
                <w:color w:val="auto"/>
                <w:sz w:val="24"/>
                <w:szCs w:val="24"/>
                <w:lang w:val="ru-RU" w:eastAsia="en-US"/>
              </w:rPr>
              <w:t xml:space="preserve"> «Развитие речи детей посредством музыкально-театральной деятельности»</w:t>
            </w:r>
          </w:p>
        </w:tc>
        <w:tc>
          <w:tcPr>
            <w:tcW w:w="2950" w:type="dxa"/>
          </w:tcPr>
          <w:p w14:paraId="6FB02E1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 муз.руководитель</w:t>
            </w:r>
          </w:p>
        </w:tc>
      </w:tr>
      <w:tr w14:paraId="2424C9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4" w:hRule="atLeast"/>
        </w:trPr>
        <w:tc>
          <w:tcPr>
            <w:tcW w:w="7174" w:type="dxa"/>
          </w:tcPr>
          <w:p w14:paraId="60044B1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Видеофрагменты </w:t>
            </w:r>
            <w:r>
              <w:rPr>
                <w:rFonts w:hint="default" w:ascii="Times New Roman" w:hAnsi="Times New Roman" w:eastAsia="Calibri" w:cs="Times New Roman"/>
                <w:sz w:val="24"/>
                <w:szCs w:val="24"/>
                <w:lang w:val="ru-RU" w:eastAsia="en-US"/>
              </w:rPr>
              <w:t>организованной деятельности с использованием различных видов театра</w:t>
            </w:r>
            <w:r>
              <w:rPr>
                <w:rFonts w:hint="default" w:ascii="Times New Roman" w:hAnsi="Times New Roman" w:eastAsia="Calibri" w:cs="Times New Roman"/>
                <w:sz w:val="24"/>
                <w:szCs w:val="24"/>
                <w:lang w:eastAsia="en-US"/>
              </w:rPr>
              <w:t xml:space="preserve"> «</w:t>
            </w:r>
            <w:r>
              <w:rPr>
                <w:rFonts w:hint="default" w:ascii="Times New Roman" w:hAnsi="Times New Roman" w:eastAsia="Calibri" w:cs="Times New Roman"/>
                <w:sz w:val="24"/>
                <w:szCs w:val="24"/>
                <w:lang w:val="ru-RU" w:eastAsia="en-US"/>
              </w:rPr>
              <w:t>В мире театра</w:t>
            </w:r>
            <w:r>
              <w:rPr>
                <w:rFonts w:hint="default" w:ascii="Times New Roman" w:hAnsi="Times New Roman" w:eastAsia="Calibri" w:cs="Times New Roman"/>
                <w:sz w:val="24"/>
                <w:szCs w:val="24"/>
                <w:lang w:eastAsia="en-US"/>
              </w:rPr>
              <w:t>»</w:t>
            </w:r>
          </w:p>
        </w:tc>
        <w:tc>
          <w:tcPr>
            <w:tcW w:w="2950" w:type="dxa"/>
          </w:tcPr>
          <w:p w14:paraId="5C2590A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Педагоги младших и старших групп</w:t>
            </w:r>
          </w:p>
        </w:tc>
      </w:tr>
      <w:tr w14:paraId="46907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74" w:type="dxa"/>
          </w:tcPr>
          <w:p w14:paraId="744B722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Квест- игра «Театральный олимп»</w:t>
            </w:r>
          </w:p>
        </w:tc>
        <w:tc>
          <w:tcPr>
            <w:tcW w:w="2950" w:type="dxa"/>
          </w:tcPr>
          <w:p w14:paraId="1AF304E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142F5E1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 воспитатель</w:t>
            </w:r>
          </w:p>
        </w:tc>
      </w:tr>
      <w:tr w14:paraId="078BC2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174" w:type="dxa"/>
          </w:tcPr>
          <w:p w14:paraId="1670188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Подведение итогов.</w:t>
            </w:r>
          </w:p>
        </w:tc>
        <w:tc>
          <w:tcPr>
            <w:tcW w:w="2950" w:type="dxa"/>
          </w:tcPr>
          <w:p w14:paraId="46EA7FC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Еремеева Е.Л.</w:t>
            </w:r>
          </w:p>
          <w:p w14:paraId="1F3FD61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старший воспитатель</w:t>
            </w:r>
          </w:p>
        </w:tc>
      </w:tr>
    </w:tbl>
    <w:p w14:paraId="6D5627F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0CBA83F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3F74D6C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p w14:paraId="6FE1C986">
      <w:pPr>
        <w:pStyle w:val="19"/>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ПЕДАГОГИЧЕСКИЕ ЧАСЫ</w:t>
      </w:r>
    </w:p>
    <w:p w14:paraId="68198CED">
      <w:pPr>
        <w:pStyle w:val="19"/>
        <w:keepNext w:val="0"/>
        <w:keepLines w:val="0"/>
        <w:pageBreakBefore w:val="0"/>
        <w:kinsoku/>
        <w:wordWrap/>
        <w:overflowPunct/>
        <w:topLinePunct w:val="0"/>
        <w:bidi w:val="0"/>
        <w:snapToGrid/>
        <w:spacing w:beforeAutospacing="0" w:after="0" w:line="240" w:lineRule="auto"/>
        <w:ind w:left="1470"/>
        <w:jc w:val="both"/>
        <w:rPr>
          <w:rFonts w:hint="default" w:ascii="Times New Roman" w:hAnsi="Times New Roman" w:cs="Times New Roman"/>
          <w:b/>
          <w:sz w:val="24"/>
          <w:szCs w:val="24"/>
        </w:rPr>
      </w:pPr>
    </w:p>
    <w:tbl>
      <w:tblPr>
        <w:tblStyle w:val="26"/>
        <w:tblW w:w="1035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980"/>
        <w:gridCol w:w="1880"/>
        <w:gridCol w:w="2492"/>
      </w:tblGrid>
      <w:tr w14:paraId="14A2C7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tcPr>
          <w:p w14:paraId="54133682">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rPr>
              <w:t>тематика</w:t>
            </w:r>
          </w:p>
        </w:tc>
        <w:tc>
          <w:tcPr>
            <w:tcW w:w="1880" w:type="dxa"/>
          </w:tcPr>
          <w:p w14:paraId="71F48DB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месяц</w:t>
            </w:r>
          </w:p>
          <w:p w14:paraId="6BE7F84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 xml:space="preserve"> проведения</w:t>
            </w:r>
          </w:p>
        </w:tc>
        <w:tc>
          <w:tcPr>
            <w:tcW w:w="2492" w:type="dxa"/>
          </w:tcPr>
          <w:p w14:paraId="1E4627E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ответственный</w:t>
            </w:r>
          </w:p>
        </w:tc>
      </w:tr>
      <w:tr w14:paraId="78BB37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307DAA17">
            <w:pPr>
              <w:keepNext w:val="0"/>
              <w:keepLines w:val="0"/>
              <w:pageBreakBefore w:val="0"/>
              <w:kinsoku/>
              <w:wordWrap/>
              <w:overflowPunct/>
              <w:topLinePunct w:val="0"/>
              <w:bidi w:val="0"/>
              <w:snapToGrid/>
              <w:spacing w:beforeAutospacing="0" w:after="0" w:line="240" w:lineRule="auto"/>
              <w:ind w:right="336" w:rightChars="0"/>
              <w:jc w:val="both"/>
              <w:rPr>
                <w:rFonts w:hint="default" w:ascii="Times New Roman" w:hAnsi="Times New Roman" w:eastAsia="Times New Roman" w:cs="Times New Roman"/>
                <w:color w:val="000000"/>
                <w:sz w:val="24"/>
                <w:szCs w:val="24"/>
                <w:lang w:val="en-US" w:eastAsia="ru-RU" w:bidi="ar-SA"/>
              </w:rPr>
            </w:pPr>
            <w:r>
              <w:rPr>
                <w:rFonts w:hint="default" w:ascii="Times New Roman" w:hAnsi="Times New Roman" w:eastAsia="Times New Roman" w:cs="Times New Roman"/>
                <w:color w:val="000000"/>
                <w:sz w:val="24"/>
                <w:szCs w:val="24"/>
                <w:lang w:val="en-US" w:eastAsia="ru-RU" w:bidi="ar-SA"/>
              </w:rPr>
              <w:t>«Проектная деятельность в условиях дошкольной образовательной организации как инновационная педагогическая технология»</w:t>
            </w:r>
          </w:p>
        </w:tc>
        <w:tc>
          <w:tcPr>
            <w:tcW w:w="1880" w:type="dxa"/>
          </w:tcPr>
          <w:p w14:paraId="0E84294F">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сентябрь</w:t>
            </w:r>
          </w:p>
        </w:tc>
        <w:tc>
          <w:tcPr>
            <w:tcW w:w="2492" w:type="dxa"/>
          </w:tcPr>
          <w:p w14:paraId="3B83EA3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02E056B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ст.воспитатель</w:t>
            </w:r>
          </w:p>
        </w:tc>
      </w:tr>
      <w:tr w14:paraId="52CF01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7983FAF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lang w:val="en-US" w:eastAsia="ru-RU"/>
              </w:rPr>
            </w:pPr>
            <w:r>
              <w:rPr>
                <w:rFonts w:hint="default" w:ascii="Times New Roman" w:hAnsi="Times New Roman" w:eastAsia="Times New Roman" w:cs="Times New Roman"/>
                <w:color w:val="000000"/>
                <w:sz w:val="24"/>
                <w:szCs w:val="24"/>
                <w:lang w:eastAsia="ru-RU"/>
              </w:rPr>
              <w:t>«Психолого-педагогические условия адаптации к ДОУ</w:t>
            </w:r>
            <w:r>
              <w:rPr>
                <w:rFonts w:hint="default" w:ascii="Times New Roman" w:hAnsi="Times New Roman" w:eastAsia="Times New Roman" w:cs="Times New Roman"/>
                <w:color w:val="000000"/>
                <w:sz w:val="24"/>
                <w:szCs w:val="24"/>
                <w:lang w:val="en-US" w:eastAsia="ru-RU"/>
              </w:rPr>
              <w:t>»</w:t>
            </w:r>
          </w:p>
          <w:p w14:paraId="31439669">
            <w:pPr>
              <w:keepNext w:val="0"/>
              <w:keepLines w:val="0"/>
              <w:pageBreakBefore w:val="0"/>
              <w:kinsoku/>
              <w:wordWrap/>
              <w:overflowPunct/>
              <w:topLinePunct w:val="0"/>
              <w:bidi w:val="0"/>
              <w:snapToGrid/>
              <w:spacing w:beforeAutospacing="0" w:after="0" w:line="240" w:lineRule="auto"/>
              <w:ind w:right="689" w:rightChars="0"/>
              <w:jc w:val="both"/>
              <w:rPr>
                <w:rFonts w:hint="default" w:ascii="Times New Roman" w:hAnsi="Times New Roman" w:eastAsia="Times New Roman" w:cs="Times New Roman"/>
                <w:color w:val="000000"/>
                <w:sz w:val="24"/>
                <w:szCs w:val="24"/>
                <w:lang w:val="ru-RU" w:eastAsia="ru-RU" w:bidi="ar-SA"/>
              </w:rPr>
            </w:pPr>
          </w:p>
        </w:tc>
        <w:tc>
          <w:tcPr>
            <w:tcW w:w="1880" w:type="dxa"/>
          </w:tcPr>
          <w:p w14:paraId="5CCB4C30">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октябрь</w:t>
            </w:r>
          </w:p>
        </w:tc>
        <w:tc>
          <w:tcPr>
            <w:tcW w:w="2492" w:type="dxa"/>
          </w:tcPr>
          <w:p w14:paraId="6EF5DE3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Назмутдинова Р.Ф.</w:t>
            </w:r>
          </w:p>
          <w:p w14:paraId="14A73331">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sz w:val="24"/>
                <w:szCs w:val="24"/>
              </w:rPr>
            </w:pPr>
            <w:r>
              <w:rPr>
                <w:rFonts w:hint="default" w:ascii="Times New Roman" w:hAnsi="Times New Roman" w:cs="Times New Roman"/>
                <w:b w:val="0"/>
                <w:bCs/>
                <w:sz w:val="24"/>
                <w:szCs w:val="24"/>
                <w:lang w:val="ru-RU"/>
              </w:rPr>
              <w:t>педагог-психолог</w:t>
            </w:r>
          </w:p>
        </w:tc>
      </w:tr>
      <w:tr w14:paraId="6490A5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36CA455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lang w:val="en-US" w:eastAsia="ru-RU"/>
              </w:rPr>
            </w:pPr>
            <w:r>
              <w:rPr>
                <w:rFonts w:hint="default" w:ascii="Times New Roman" w:hAnsi="Times New Roman" w:eastAsia="SimSun" w:cs="Times New Roman"/>
                <w:b w:val="0"/>
                <w:bCs w:val="0"/>
                <w:i w:val="0"/>
                <w:iCs w:val="0"/>
                <w:caps w:val="0"/>
                <w:color w:val="000000"/>
                <w:spacing w:val="0"/>
                <w:sz w:val="24"/>
                <w:szCs w:val="24"/>
                <w:shd w:val="clear" w:fill="FFFFFF"/>
              </w:rPr>
              <w:t xml:space="preserve">«Познавательное развитие дошкольников </w:t>
            </w:r>
            <w:r>
              <w:rPr>
                <w:rFonts w:hint="default" w:ascii="Times New Roman" w:hAnsi="Times New Roman" w:eastAsia="SimSun" w:cs="Times New Roman"/>
                <w:b w:val="0"/>
                <w:bCs w:val="0"/>
                <w:i w:val="0"/>
                <w:iCs w:val="0"/>
                <w:caps w:val="0"/>
                <w:color w:val="000000"/>
                <w:spacing w:val="0"/>
                <w:sz w:val="24"/>
                <w:szCs w:val="24"/>
                <w:shd w:val="clear" w:fill="FFFFFF"/>
                <w:lang w:val="ru-RU"/>
              </w:rPr>
              <w:t>-</w:t>
            </w:r>
            <w:r>
              <w:rPr>
                <w:rFonts w:hint="default" w:ascii="Times New Roman" w:hAnsi="Times New Roman" w:eastAsia="SimSun" w:cs="Times New Roman"/>
                <w:b w:val="0"/>
                <w:bCs w:val="0"/>
                <w:i w:val="0"/>
                <w:iCs w:val="0"/>
                <w:caps w:val="0"/>
                <w:color w:val="000000"/>
                <w:spacing w:val="0"/>
                <w:sz w:val="24"/>
                <w:szCs w:val="24"/>
                <w:shd w:val="clear" w:fill="FFFFFF"/>
              </w:rPr>
              <w:t xml:space="preserve"> современные требования к реализации области»</w:t>
            </w:r>
          </w:p>
        </w:tc>
        <w:tc>
          <w:tcPr>
            <w:tcW w:w="1880" w:type="dxa"/>
          </w:tcPr>
          <w:p w14:paraId="70A09673">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tc>
        <w:tc>
          <w:tcPr>
            <w:tcW w:w="2492" w:type="dxa"/>
          </w:tcPr>
          <w:p w14:paraId="219EE56C">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Еремеева Е.Л.</w:t>
            </w:r>
          </w:p>
          <w:p w14:paraId="3B3A83C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color w:val="000000"/>
                <w:sz w:val="24"/>
                <w:szCs w:val="24"/>
              </w:rPr>
              <w:t>ст. воспитатель</w:t>
            </w:r>
          </w:p>
        </w:tc>
      </w:tr>
      <w:tr w14:paraId="13D48A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3BF1609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lang w:val="ru-RU" w:eastAsia="ru-RU" w:bidi="ar-SA"/>
              </w:rPr>
            </w:pPr>
            <w:r>
              <w:rPr>
                <w:rFonts w:hint="default" w:ascii="Times New Roman" w:hAnsi="Times New Roman" w:eastAsia="Times New Roman" w:cs="Times New Roman"/>
                <w:color w:val="000000"/>
                <w:sz w:val="24"/>
                <w:szCs w:val="24"/>
                <w:lang w:eastAsia="ru-RU"/>
              </w:rPr>
              <w:t>«Основы пожарной безопасности.</w:t>
            </w:r>
            <w:r>
              <w:rPr>
                <w:rFonts w:hint="default" w:ascii="Times New Roman" w:hAnsi="Times New Roman" w:eastAsia="Times New Roman" w:cs="Times New Roman"/>
                <w:color w:val="000000"/>
                <w:sz w:val="24"/>
                <w:szCs w:val="24"/>
                <w:lang w:val="en-US" w:eastAsia="ru-RU"/>
              </w:rPr>
              <w:t xml:space="preserve"> </w:t>
            </w:r>
            <w:r>
              <w:rPr>
                <w:rFonts w:hint="default" w:ascii="Times New Roman" w:hAnsi="Times New Roman" w:eastAsia="Times New Roman" w:cs="Times New Roman"/>
                <w:color w:val="000000"/>
                <w:sz w:val="24"/>
                <w:szCs w:val="24"/>
                <w:lang w:eastAsia="ru-RU"/>
              </w:rPr>
              <w:t>Средства</w:t>
            </w:r>
            <w:r>
              <w:rPr>
                <w:rFonts w:hint="default" w:ascii="Times New Roman" w:hAnsi="Times New Roman" w:eastAsia="Times New Roman" w:cs="Times New Roman"/>
                <w:color w:val="000000"/>
                <w:sz w:val="24"/>
                <w:szCs w:val="24"/>
                <w:lang w:val="en-US" w:eastAsia="ru-RU"/>
              </w:rPr>
              <w:t xml:space="preserve"> </w:t>
            </w:r>
            <w:r>
              <w:rPr>
                <w:rFonts w:hint="default" w:ascii="Times New Roman" w:hAnsi="Times New Roman" w:eastAsia="Times New Roman" w:cs="Times New Roman"/>
                <w:color w:val="000000"/>
                <w:sz w:val="24"/>
                <w:szCs w:val="24"/>
                <w:lang w:eastAsia="ru-RU"/>
              </w:rPr>
              <w:t>пожаротушения»</w:t>
            </w:r>
          </w:p>
        </w:tc>
        <w:tc>
          <w:tcPr>
            <w:tcW w:w="1880" w:type="dxa"/>
          </w:tcPr>
          <w:p w14:paraId="45F2606A">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декабрь</w:t>
            </w:r>
          </w:p>
        </w:tc>
        <w:tc>
          <w:tcPr>
            <w:tcW w:w="2492" w:type="dxa"/>
          </w:tcPr>
          <w:p w14:paraId="72B7B95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Хайрутдинова Л.В.</w:t>
            </w:r>
          </w:p>
          <w:p w14:paraId="7D16D54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Зам.зав.поАХЧ</w:t>
            </w:r>
          </w:p>
        </w:tc>
      </w:tr>
      <w:tr w14:paraId="4CB245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4E0CE27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lang w:val="ru-RU" w:eastAsia="ru-RU" w:bidi="ar-SA"/>
              </w:rPr>
            </w:pPr>
            <w:r>
              <w:rPr>
                <w:rFonts w:hint="default" w:ascii="Times New Roman" w:hAnsi="Times New Roman" w:eastAsia="Times New Roman" w:cs="Times New Roman"/>
                <w:color w:val="000000"/>
                <w:sz w:val="24"/>
                <w:szCs w:val="24"/>
                <w:lang w:eastAsia="ru-RU"/>
              </w:rPr>
              <w:t>«Приобщение детей дошкольного возраста к татарскому народному творчеству»</w:t>
            </w:r>
          </w:p>
        </w:tc>
        <w:tc>
          <w:tcPr>
            <w:tcW w:w="1880" w:type="dxa"/>
          </w:tcPr>
          <w:p w14:paraId="221F4364">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январь</w:t>
            </w:r>
          </w:p>
        </w:tc>
        <w:tc>
          <w:tcPr>
            <w:tcW w:w="2492" w:type="dxa"/>
          </w:tcPr>
          <w:p w14:paraId="1A784EB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49B9D168">
            <w:pPr>
              <w:keepNext w:val="0"/>
              <w:keepLines w:val="0"/>
              <w:pageBreakBefore w:val="0"/>
              <w:kinsoku/>
              <w:wordWrap/>
              <w:overflowPunct/>
              <w:topLinePunct w:val="0"/>
              <w:autoSpaceDE w:val="0"/>
              <w:autoSpaceDN w:val="0"/>
              <w:bidi w:val="0"/>
              <w:adjustRightInd w:val="0"/>
              <w:snapToGrid/>
              <w:spacing w:beforeAutospacing="0" w:after="0" w:line="240" w:lineRule="auto"/>
              <w:ind w:right="58"/>
              <w:jc w:val="both"/>
              <w:rPr>
                <w:rFonts w:hint="default" w:ascii="Times New Roman" w:hAnsi="Times New Roman" w:cs="Times New Roman"/>
                <w:b/>
                <w:sz w:val="24"/>
                <w:szCs w:val="24"/>
              </w:rPr>
            </w:pPr>
            <w:r>
              <w:rPr>
                <w:rFonts w:hint="default" w:ascii="Times New Roman" w:hAnsi="Times New Roman" w:cs="Times New Roman"/>
                <w:sz w:val="24"/>
                <w:szCs w:val="24"/>
              </w:rPr>
              <w:t>воспитатель по обучению родному языку</w:t>
            </w:r>
          </w:p>
        </w:tc>
      </w:tr>
      <w:tr w14:paraId="0582F7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70B908F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lang w:val="en-US" w:eastAsia="ru-RU" w:bidi="ar-SA"/>
              </w:rPr>
            </w:pPr>
            <w:r>
              <w:rPr>
                <w:rFonts w:hint="default" w:ascii="Times New Roman" w:hAnsi="Times New Roman" w:eastAsia="Times New Roman" w:cs="Times New Roman"/>
                <w:color w:val="000000"/>
                <w:sz w:val="24"/>
                <w:szCs w:val="24"/>
                <w:lang w:eastAsia="ru-RU"/>
              </w:rPr>
              <w:t>«Развитие театрализованной деятельности в детском саду</w:t>
            </w:r>
            <w:r>
              <w:rPr>
                <w:rFonts w:hint="default" w:ascii="Times New Roman" w:hAnsi="Times New Roman" w:eastAsia="Times New Roman" w:cs="Times New Roman"/>
                <w:color w:val="000000"/>
                <w:sz w:val="24"/>
                <w:szCs w:val="24"/>
                <w:lang w:val="en-US" w:eastAsia="ru-RU"/>
              </w:rPr>
              <w:t xml:space="preserve"> </w:t>
            </w:r>
          </w:p>
        </w:tc>
        <w:tc>
          <w:tcPr>
            <w:tcW w:w="1880" w:type="dxa"/>
          </w:tcPr>
          <w:p w14:paraId="2CD72AA5">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февраль</w:t>
            </w:r>
          </w:p>
        </w:tc>
        <w:tc>
          <w:tcPr>
            <w:tcW w:w="2492" w:type="dxa"/>
          </w:tcPr>
          <w:p w14:paraId="755B1DD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Файзуллина А.Р.</w:t>
            </w:r>
          </w:p>
          <w:p w14:paraId="398C345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Муз.руководитель</w:t>
            </w:r>
          </w:p>
        </w:tc>
      </w:tr>
      <w:tr w14:paraId="7DDBA2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427A9A7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«Роль воспитателя в процессе организованной</w:t>
            </w:r>
            <w:r>
              <w:rPr>
                <w:rFonts w:hint="default" w:ascii="Times New Roman" w:hAnsi="Times New Roman" w:eastAsia="Times New Roman" w:cs="Times New Roman"/>
                <w:color w:val="000000"/>
                <w:sz w:val="24"/>
                <w:szCs w:val="24"/>
                <w:lang w:val="en-US" w:eastAsia="ru-RU"/>
              </w:rPr>
              <w:t xml:space="preserve"> </w:t>
            </w:r>
            <w:r>
              <w:rPr>
                <w:rFonts w:hint="default" w:ascii="Times New Roman" w:hAnsi="Times New Roman" w:eastAsia="Times New Roman" w:cs="Times New Roman"/>
                <w:color w:val="000000"/>
                <w:sz w:val="24"/>
                <w:szCs w:val="24"/>
                <w:lang w:eastAsia="ru-RU"/>
              </w:rPr>
              <w:t>образовательной деятельности по физической культуре</w:t>
            </w:r>
          </w:p>
        </w:tc>
        <w:tc>
          <w:tcPr>
            <w:tcW w:w="1880" w:type="dxa"/>
          </w:tcPr>
          <w:p w14:paraId="1899A7FB">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492" w:type="dxa"/>
          </w:tcPr>
          <w:p w14:paraId="44A494F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Мухаметшина Г.И.</w:t>
            </w:r>
          </w:p>
          <w:p w14:paraId="469C9FC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инструктор ФК</w:t>
            </w:r>
          </w:p>
        </w:tc>
      </w:tr>
      <w:tr w14:paraId="22D0F2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32139D1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color w:val="000000"/>
                <w:sz w:val="24"/>
                <w:szCs w:val="24"/>
                <w:lang w:val="ru-RU" w:eastAsia="ru-RU" w:bidi="ar-SA"/>
              </w:rPr>
            </w:pPr>
            <w:r>
              <w:rPr>
                <w:rFonts w:hint="default" w:ascii="Times New Roman" w:hAnsi="Times New Roman" w:eastAsia="Times New Roman" w:cs="Times New Roman"/>
                <w:color w:val="000000"/>
                <w:sz w:val="24"/>
                <w:szCs w:val="24"/>
                <w:lang w:eastAsia="ru-RU"/>
              </w:rPr>
              <w:t>«Воспитание дружеских отношений между детьми».</w:t>
            </w:r>
          </w:p>
        </w:tc>
        <w:tc>
          <w:tcPr>
            <w:tcW w:w="1880" w:type="dxa"/>
          </w:tcPr>
          <w:p w14:paraId="164B5018">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апрель</w:t>
            </w:r>
          </w:p>
        </w:tc>
        <w:tc>
          <w:tcPr>
            <w:tcW w:w="2492" w:type="dxa"/>
          </w:tcPr>
          <w:p w14:paraId="753A6D1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Назмутдинова Р.Ф.</w:t>
            </w:r>
          </w:p>
          <w:p w14:paraId="4860251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педагог-психолог</w:t>
            </w:r>
          </w:p>
        </w:tc>
      </w:tr>
      <w:tr w14:paraId="2899D7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80" w:type="dxa"/>
            <w:shd w:val="clear" w:color="auto" w:fill="auto"/>
            <w:vAlign w:val="top"/>
          </w:tcPr>
          <w:p w14:paraId="2075BAF9">
            <w:pPr>
              <w:keepNext w:val="0"/>
              <w:keepLines w:val="0"/>
              <w:pageBreakBefore w:val="0"/>
              <w:kinsoku/>
              <w:wordWrap/>
              <w:overflowPunct/>
              <w:topLinePunct w:val="0"/>
              <w:bidi w:val="0"/>
              <w:snapToGrid/>
              <w:spacing w:beforeAutospacing="0" w:after="0" w:line="240" w:lineRule="auto"/>
              <w:ind w:right="55" w:rightChars="0"/>
              <w:jc w:val="both"/>
              <w:rPr>
                <w:rFonts w:hint="default" w:ascii="Times New Roman" w:hAnsi="Times New Roman" w:eastAsia="Times New Roman" w:cs="Times New Roman"/>
                <w:color w:val="000000"/>
                <w:sz w:val="24"/>
                <w:szCs w:val="24"/>
                <w:lang w:val="ru-RU" w:eastAsia="ru-RU" w:bidi="ar-SA"/>
              </w:rPr>
            </w:pPr>
            <w:r>
              <w:rPr>
                <w:rFonts w:hint="default" w:ascii="Times New Roman" w:hAnsi="Times New Roman" w:eastAsia="Times New Roman" w:cs="Times New Roman"/>
                <w:color w:val="000000"/>
                <w:sz w:val="24"/>
                <w:szCs w:val="24"/>
                <w:lang w:eastAsia="ru-RU"/>
              </w:rPr>
              <w:t>«Формирование толерантной личности в рамках реализации УМК по обучению татарскому языку во взаимодействии с родителями»</w:t>
            </w:r>
          </w:p>
        </w:tc>
        <w:tc>
          <w:tcPr>
            <w:tcW w:w="1880" w:type="dxa"/>
          </w:tcPr>
          <w:p w14:paraId="30923BC7">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май</w:t>
            </w:r>
          </w:p>
        </w:tc>
        <w:tc>
          <w:tcPr>
            <w:tcW w:w="2492" w:type="dxa"/>
          </w:tcPr>
          <w:p w14:paraId="18B504D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182F947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sz w:val="24"/>
                <w:szCs w:val="24"/>
              </w:rPr>
              <w:t>воспитатель по обучению родному языку</w:t>
            </w:r>
          </w:p>
        </w:tc>
      </w:tr>
    </w:tbl>
    <w:p w14:paraId="4B330EF0">
      <w:pPr>
        <w:pStyle w:val="19"/>
        <w:keepNext w:val="0"/>
        <w:keepLines w:val="0"/>
        <w:pageBreakBefore w:val="0"/>
        <w:kinsoku/>
        <w:wordWrap/>
        <w:overflowPunct/>
        <w:topLinePunct w:val="0"/>
        <w:bidi w:val="0"/>
        <w:snapToGrid/>
        <w:spacing w:beforeAutospacing="0" w:after="0" w:line="240" w:lineRule="auto"/>
        <w:ind w:left="0" w:leftChars="0" w:firstLine="0" w:firstLineChars="0"/>
        <w:jc w:val="both"/>
        <w:rPr>
          <w:rFonts w:hint="default" w:ascii="Times New Roman" w:hAnsi="Times New Roman" w:cs="Times New Roman"/>
          <w:b/>
          <w:sz w:val="24"/>
          <w:szCs w:val="24"/>
        </w:rPr>
      </w:pPr>
    </w:p>
    <w:p w14:paraId="44345E16">
      <w:pPr>
        <w:keepNext w:val="0"/>
        <w:keepLines w:val="0"/>
        <w:pageBreakBefore w:val="0"/>
        <w:numPr>
          <w:ilvl w:val="1"/>
          <w:numId w:val="4"/>
        </w:numPr>
        <w:tabs>
          <w:tab w:val="left" w:pos="1276"/>
        </w:tabs>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КОНСУЛЬТАЦИИ ДЛЯ ПЕДАГОГОВ</w:t>
      </w:r>
    </w:p>
    <w:p w14:paraId="42869693">
      <w:pPr>
        <w:keepNext w:val="0"/>
        <w:keepLines w:val="0"/>
        <w:pageBreakBefore w:val="0"/>
        <w:tabs>
          <w:tab w:val="left" w:pos="1276"/>
        </w:tabs>
        <w:kinsoku/>
        <w:wordWrap/>
        <w:overflowPunct/>
        <w:topLinePunct w:val="0"/>
        <w:bidi w:val="0"/>
        <w:snapToGrid/>
        <w:spacing w:beforeAutospacing="0" w:after="0" w:line="240" w:lineRule="auto"/>
        <w:jc w:val="both"/>
        <w:rPr>
          <w:rFonts w:hint="default" w:ascii="Times New Roman" w:hAnsi="Times New Roman" w:cs="Times New Roman"/>
          <w:b/>
          <w:sz w:val="24"/>
          <w:szCs w:val="24"/>
        </w:rPr>
      </w:pPr>
    </w:p>
    <w:tbl>
      <w:tblPr>
        <w:tblStyle w:val="12"/>
        <w:tblW w:w="10207" w:type="dxa"/>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492"/>
        <w:gridCol w:w="1318"/>
        <w:gridCol w:w="2397"/>
      </w:tblGrid>
      <w:tr w14:paraId="4B058D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BFC8A24">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Тема</w:t>
            </w:r>
          </w:p>
        </w:tc>
        <w:tc>
          <w:tcPr>
            <w:tcW w:w="1318" w:type="dxa"/>
          </w:tcPr>
          <w:p w14:paraId="4CACB3A2">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Месяц проведения</w:t>
            </w:r>
          </w:p>
        </w:tc>
        <w:tc>
          <w:tcPr>
            <w:tcW w:w="2397" w:type="dxa"/>
          </w:tcPr>
          <w:p w14:paraId="1FB0AB41">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Ответственные</w:t>
            </w:r>
          </w:p>
        </w:tc>
      </w:tr>
      <w:tr w14:paraId="3F4EB3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E5C42CA">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sz w:val="24"/>
                <w:szCs w:val="24"/>
              </w:rPr>
            </w:pPr>
            <w:r>
              <w:rPr>
                <w:rFonts w:hint="default" w:ascii="Times New Roman" w:hAnsi="Times New Roman" w:eastAsia="SimSun" w:cs="Times New Roman"/>
                <w:color w:val="000000"/>
                <w:kern w:val="0"/>
                <w:sz w:val="24"/>
                <w:szCs w:val="24"/>
                <w:lang w:val="en-US" w:eastAsia="zh-CN" w:bidi="ar"/>
              </w:rPr>
              <w:t>Как обобщить педагогический опыт и не допускать ошибок на аттестации.</w:t>
            </w:r>
          </w:p>
        </w:tc>
        <w:tc>
          <w:tcPr>
            <w:tcW w:w="1318" w:type="dxa"/>
            <w:vMerge w:val="restart"/>
          </w:tcPr>
          <w:p w14:paraId="49FE6CB1">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546F9BD4">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1AEBC2A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5E73CF24">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сентябрь</w:t>
            </w:r>
          </w:p>
        </w:tc>
        <w:tc>
          <w:tcPr>
            <w:tcW w:w="2397" w:type="dxa"/>
          </w:tcPr>
          <w:p w14:paraId="4826BD6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2EE5018E">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Cs/>
                <w:sz w:val="24"/>
                <w:szCs w:val="24"/>
                <w:lang w:val="ru-RU"/>
              </w:rPr>
              <w:t>с</w:t>
            </w:r>
            <w:r>
              <w:rPr>
                <w:rFonts w:hint="default" w:ascii="Times New Roman" w:hAnsi="Times New Roman" w:cs="Times New Roman"/>
                <w:bCs/>
                <w:sz w:val="24"/>
                <w:szCs w:val="24"/>
              </w:rPr>
              <w:t>т</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воспитатель</w:t>
            </w:r>
          </w:p>
        </w:tc>
      </w:tr>
      <w:tr w14:paraId="403560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32F02B37">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По результатам адаптационного периода.</w:t>
            </w:r>
          </w:p>
          <w:p w14:paraId="260D078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1318" w:type="dxa"/>
            <w:vMerge w:val="continue"/>
          </w:tcPr>
          <w:p w14:paraId="375ACEC0">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5178D1D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Назмутдинова Р.Ф</w:t>
            </w:r>
          </w:p>
          <w:p w14:paraId="7E7ABD5A">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Cs/>
                <w:sz w:val="24"/>
                <w:szCs w:val="24"/>
              </w:rPr>
              <w:t>педагог-психоло</w:t>
            </w:r>
            <w:r>
              <w:rPr>
                <w:rFonts w:hint="default" w:ascii="Times New Roman" w:hAnsi="Times New Roman" w:cs="Times New Roman"/>
                <w:bCs/>
                <w:sz w:val="24"/>
                <w:szCs w:val="24"/>
                <w:lang w:val="ru-RU"/>
              </w:rPr>
              <w:t>г</w:t>
            </w:r>
          </w:p>
        </w:tc>
      </w:tr>
      <w:tr w14:paraId="3B3AC5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1358C72A">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sz w:val="24"/>
                <w:szCs w:val="24"/>
                <w:lang w:val="ru-RU"/>
              </w:rPr>
            </w:pPr>
            <w:r>
              <w:rPr>
                <w:rFonts w:hint="default" w:ascii="Times New Roman" w:hAnsi="Times New Roman" w:eastAsia="SimSun" w:cs="Times New Roman"/>
                <w:color w:val="000000"/>
                <w:kern w:val="0"/>
                <w:sz w:val="24"/>
                <w:szCs w:val="24"/>
                <w:lang w:val="en-US" w:eastAsia="zh-CN" w:bidi="ar"/>
              </w:rPr>
              <w:t>По результатам диагностики сформированности предпосылок к учебной деятельности.</w:t>
            </w:r>
          </w:p>
        </w:tc>
        <w:tc>
          <w:tcPr>
            <w:tcW w:w="1318" w:type="dxa"/>
            <w:vMerge w:val="continue"/>
          </w:tcPr>
          <w:p w14:paraId="78C83EA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397A7DCF">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Назмутдинова Р.Ф</w:t>
            </w:r>
          </w:p>
          <w:p w14:paraId="189D0BE9">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педагог-психоло</w:t>
            </w:r>
            <w:r>
              <w:rPr>
                <w:rFonts w:hint="default" w:ascii="Times New Roman" w:hAnsi="Times New Roman" w:cs="Times New Roman"/>
                <w:bCs/>
                <w:sz w:val="24"/>
                <w:szCs w:val="24"/>
                <w:lang w:val="ru-RU"/>
              </w:rPr>
              <w:t>г</w:t>
            </w:r>
          </w:p>
        </w:tc>
      </w:tr>
      <w:tr w14:paraId="3BC67C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017F6C3B">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sz w:val="24"/>
                <w:szCs w:val="24"/>
              </w:rPr>
            </w:pPr>
            <w:r>
              <w:rPr>
                <w:rFonts w:hint="default" w:ascii="Times New Roman" w:hAnsi="Times New Roman" w:eastAsia="SimSun" w:cs="Times New Roman"/>
                <w:color w:val="000000"/>
                <w:kern w:val="0"/>
                <w:sz w:val="24"/>
                <w:szCs w:val="24"/>
                <w:lang w:val="en-US" w:eastAsia="zh-CN" w:bidi="ar"/>
              </w:rPr>
              <w:t xml:space="preserve">Готовимся к аттестации – оказание помощи педагогам по процедуре прохождения аттестации. </w:t>
            </w:r>
          </w:p>
        </w:tc>
        <w:tc>
          <w:tcPr>
            <w:tcW w:w="1318" w:type="dxa"/>
            <w:vMerge w:val="restart"/>
          </w:tcPr>
          <w:p w14:paraId="561129A1">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октябрь </w:t>
            </w:r>
          </w:p>
          <w:p w14:paraId="1BD6E1CF">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553875BF">
            <w:pPr>
              <w:pStyle w:val="19"/>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val="0"/>
                <w:bCs/>
                <w:sz w:val="24"/>
                <w:szCs w:val="24"/>
              </w:rPr>
            </w:pPr>
          </w:p>
          <w:p w14:paraId="51DFBE8E">
            <w:pPr>
              <w:pStyle w:val="19"/>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val="0"/>
                <w:bCs/>
                <w:sz w:val="24"/>
                <w:szCs w:val="24"/>
              </w:rPr>
            </w:pPr>
          </w:p>
          <w:p w14:paraId="34BE5316">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val="0"/>
                <w:bCs/>
                <w:sz w:val="24"/>
                <w:szCs w:val="24"/>
              </w:rPr>
            </w:pPr>
          </w:p>
        </w:tc>
        <w:tc>
          <w:tcPr>
            <w:tcW w:w="2397" w:type="dxa"/>
          </w:tcPr>
          <w:p w14:paraId="688B4458">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Еремеева Е.Л. ст.воспитатель</w:t>
            </w:r>
          </w:p>
        </w:tc>
      </w:tr>
      <w:tr w14:paraId="23CAE2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13DD4C32">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sz w:val="24"/>
                <w:szCs w:val="24"/>
              </w:rPr>
            </w:pPr>
            <w:r>
              <w:rPr>
                <w:rFonts w:hint="default" w:ascii="Times New Roman" w:hAnsi="Times New Roman" w:eastAsia="SimSun" w:cs="Times New Roman"/>
                <w:color w:val="000000"/>
                <w:kern w:val="0"/>
                <w:sz w:val="24"/>
                <w:szCs w:val="24"/>
                <w:lang w:val="en-US" w:eastAsia="zh-CN" w:bidi="ar"/>
              </w:rPr>
              <w:t xml:space="preserve">«Взаимодействие инструктора по физической культуре с педагогами ДОУ по вопросам физического воспитания, сохранения и укрепления здоровья детей» </w:t>
            </w:r>
          </w:p>
        </w:tc>
        <w:tc>
          <w:tcPr>
            <w:tcW w:w="1318" w:type="dxa"/>
            <w:vMerge w:val="continue"/>
          </w:tcPr>
          <w:p w14:paraId="38536653">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val="0"/>
                <w:bCs/>
                <w:sz w:val="24"/>
                <w:szCs w:val="24"/>
              </w:rPr>
            </w:pPr>
          </w:p>
        </w:tc>
        <w:tc>
          <w:tcPr>
            <w:tcW w:w="2397" w:type="dxa"/>
          </w:tcPr>
          <w:p w14:paraId="1183ED76">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Мухаметшина Г.И. инструктор ФК</w:t>
            </w:r>
          </w:p>
        </w:tc>
      </w:tr>
      <w:tr w14:paraId="1E4388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2501FF8F">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«Особенности занятий музыкой с детьми раннего возраста»</w:t>
            </w:r>
          </w:p>
        </w:tc>
        <w:tc>
          <w:tcPr>
            <w:tcW w:w="1318" w:type="dxa"/>
            <w:vMerge w:val="continue"/>
          </w:tcPr>
          <w:p w14:paraId="4289883A">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Cs/>
                <w:sz w:val="24"/>
                <w:szCs w:val="24"/>
              </w:rPr>
            </w:pPr>
          </w:p>
        </w:tc>
        <w:tc>
          <w:tcPr>
            <w:tcW w:w="2397" w:type="dxa"/>
          </w:tcPr>
          <w:p w14:paraId="0AE84069">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Файзуллина А.Р.</w:t>
            </w:r>
          </w:p>
          <w:p w14:paraId="018CA2B9">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b w:val="0"/>
                <w:bCs/>
                <w:sz w:val="24"/>
                <w:szCs w:val="24"/>
                <w:lang w:val="ru-RU"/>
              </w:rPr>
              <w:t>Муз.руководитель</w:t>
            </w:r>
          </w:p>
        </w:tc>
      </w:tr>
      <w:tr w14:paraId="65F26F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29EBB421">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«Приобщение детей дошкольного возраста к татарскому народному творчеству».</w:t>
            </w:r>
          </w:p>
          <w:p w14:paraId="51E80686">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p>
        </w:tc>
        <w:tc>
          <w:tcPr>
            <w:tcW w:w="1318" w:type="dxa"/>
            <w:vMerge w:val="continue"/>
          </w:tcPr>
          <w:p w14:paraId="6954DE37">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Cs/>
                <w:sz w:val="24"/>
                <w:szCs w:val="24"/>
              </w:rPr>
            </w:pPr>
          </w:p>
        </w:tc>
        <w:tc>
          <w:tcPr>
            <w:tcW w:w="2397" w:type="dxa"/>
          </w:tcPr>
          <w:p w14:paraId="7538DF94">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2705552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воспитатель по обучению родному языку</w:t>
            </w:r>
          </w:p>
        </w:tc>
      </w:tr>
      <w:tr w14:paraId="7F7B78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374AF66E">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Разработка информационных буклетов о здоровом  </w:t>
            </w:r>
          </w:p>
          <w:p w14:paraId="2C017335">
            <w:pPr>
              <w:pStyle w:val="19"/>
              <w:keepNext w:val="0"/>
              <w:keepLines w:val="0"/>
              <w:pageBreakBefore w:val="0"/>
              <w:widowControl/>
              <w:numPr>
                <w:ilvl w:val="0"/>
                <w:numId w:val="0"/>
              </w:numPr>
              <w:kinsoku/>
              <w:wordWrap/>
              <w:overflowPunct/>
              <w:topLinePunct w:val="0"/>
              <w:bidi w:val="0"/>
              <w:adjustRightInd/>
              <w:snapToGrid/>
              <w:spacing w:beforeAutospacing="0" w:after="0" w:line="240" w:lineRule="auto"/>
              <w:ind w:left="360" w:leftChars="0"/>
              <w:jc w:val="both"/>
              <w:textAlignment w:val="auto"/>
              <w:rPr>
                <w:rFonts w:hint="default" w:ascii="Times New Roman" w:hAnsi="Times New Roman" w:cs="Times New Roman"/>
                <w:b/>
                <w:sz w:val="24"/>
                <w:szCs w:val="24"/>
              </w:rPr>
            </w:pPr>
          </w:p>
        </w:tc>
        <w:tc>
          <w:tcPr>
            <w:tcW w:w="1318" w:type="dxa"/>
            <w:vMerge w:val="restart"/>
          </w:tcPr>
          <w:p w14:paraId="72D31E9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ноябрь</w:t>
            </w:r>
          </w:p>
        </w:tc>
        <w:tc>
          <w:tcPr>
            <w:tcW w:w="2397" w:type="dxa"/>
            <w:vMerge w:val="restart"/>
          </w:tcPr>
          <w:p w14:paraId="3DCBE462">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Мухаметшина Г.И.</w:t>
            </w:r>
          </w:p>
          <w:p w14:paraId="3C10EC13">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lang w:val="ru-RU"/>
              </w:rPr>
              <w:t>и</w:t>
            </w:r>
            <w:r>
              <w:rPr>
                <w:rFonts w:hint="default" w:ascii="Times New Roman" w:hAnsi="Times New Roman" w:cs="Times New Roman"/>
                <w:bCs/>
                <w:sz w:val="24"/>
                <w:szCs w:val="24"/>
              </w:rPr>
              <w:t xml:space="preserve">нструктор ФК </w:t>
            </w:r>
          </w:p>
        </w:tc>
      </w:tr>
      <w:tr w14:paraId="01C0AA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4" w:hRule="atLeast"/>
        </w:trPr>
        <w:tc>
          <w:tcPr>
            <w:tcW w:w="6492" w:type="dxa"/>
          </w:tcPr>
          <w:p w14:paraId="65BE6A8E">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sz w:val="24"/>
                <w:szCs w:val="24"/>
              </w:rPr>
            </w:pPr>
            <w:r>
              <w:rPr>
                <w:rFonts w:hint="default" w:ascii="Times New Roman" w:hAnsi="Times New Roman" w:eastAsia="SimSun" w:cs="Times New Roman"/>
                <w:color w:val="000000"/>
                <w:kern w:val="0"/>
                <w:sz w:val="24"/>
                <w:szCs w:val="24"/>
                <w:lang w:val="en-US" w:eastAsia="zh-CN" w:bidi="ar"/>
              </w:rPr>
              <w:t>Особенности организации физкультурно-оздоровительной работы в соответствии с возрастом</w:t>
            </w:r>
          </w:p>
        </w:tc>
        <w:tc>
          <w:tcPr>
            <w:tcW w:w="1318" w:type="dxa"/>
            <w:vMerge w:val="continue"/>
          </w:tcPr>
          <w:p w14:paraId="05C1339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vMerge w:val="continue"/>
          </w:tcPr>
          <w:p w14:paraId="2F41E8E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p>
        </w:tc>
      </w:tr>
      <w:tr w14:paraId="0BB903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0" w:hRule="atLeast"/>
        </w:trPr>
        <w:tc>
          <w:tcPr>
            <w:tcW w:w="6492" w:type="dxa"/>
          </w:tcPr>
          <w:p w14:paraId="2D7CA796">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Формирование основ безопасности жизнедеятельности у дошкольников. </w:t>
            </w:r>
          </w:p>
        </w:tc>
        <w:tc>
          <w:tcPr>
            <w:tcW w:w="1318" w:type="dxa"/>
            <w:vMerge w:val="restart"/>
          </w:tcPr>
          <w:p w14:paraId="5EB7D3E0">
            <w:pPr>
              <w:keepNext w:val="0"/>
              <w:keepLines w:val="0"/>
              <w:pageBreakBefore w:val="0"/>
              <w:widowControl/>
              <w:kinsoku/>
              <w:wordWrap/>
              <w:overflowPunct/>
              <w:topLinePunct w:val="0"/>
              <w:bidi w:val="0"/>
              <w:adjustRightInd/>
              <w:snapToGrid/>
              <w:spacing w:beforeAutospacing="0" w:after="0" w:line="240" w:lineRule="auto"/>
              <w:ind w:left="-28"/>
              <w:jc w:val="both"/>
              <w:textAlignment w:val="auto"/>
              <w:rPr>
                <w:rFonts w:hint="default" w:ascii="Times New Roman" w:hAnsi="Times New Roman" w:cs="Times New Roman"/>
                <w:sz w:val="24"/>
                <w:szCs w:val="24"/>
              </w:rPr>
            </w:pPr>
          </w:p>
          <w:p w14:paraId="250A661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p w14:paraId="72EE995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p w14:paraId="20C1BDE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декабрь</w:t>
            </w:r>
          </w:p>
          <w:p w14:paraId="1E850F8F">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tc>
        <w:tc>
          <w:tcPr>
            <w:tcW w:w="2397" w:type="dxa"/>
            <w:vMerge w:val="restart"/>
          </w:tcPr>
          <w:p w14:paraId="1456EA8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4410854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старший воспитатель</w:t>
            </w:r>
          </w:p>
          <w:p w14:paraId="07992852">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r>
      <w:tr w14:paraId="1C0476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3048F563">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Организация прогулок в зимний период. Снежные постройки для развития двигательной активности детей. </w:t>
            </w:r>
          </w:p>
          <w:p w14:paraId="5AD4E34E">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Профилактика детского травматизма на прогулке. </w:t>
            </w:r>
          </w:p>
          <w:p w14:paraId="77FE617E">
            <w:pPr>
              <w:pStyle w:val="19"/>
              <w:keepNext w:val="0"/>
              <w:keepLines w:val="0"/>
              <w:pageBreakBefore w:val="0"/>
              <w:widowControl/>
              <w:numPr>
                <w:ilvl w:val="0"/>
                <w:numId w:val="0"/>
              </w:numPr>
              <w:shd w:val="clear" w:color="auto" w:fill="FFFFFF"/>
              <w:kinsoku/>
              <w:wordWrap/>
              <w:overflowPunct/>
              <w:topLinePunct w:val="0"/>
              <w:autoSpaceDE w:val="0"/>
              <w:autoSpaceDN w:val="0"/>
              <w:bidi w:val="0"/>
              <w:adjustRightInd/>
              <w:snapToGrid/>
              <w:spacing w:beforeAutospacing="0" w:after="0" w:line="240" w:lineRule="auto"/>
              <w:ind w:left="360" w:leftChars="0"/>
              <w:contextualSpacing/>
              <w:jc w:val="both"/>
              <w:textAlignment w:val="auto"/>
              <w:rPr>
                <w:rFonts w:hint="default" w:ascii="Times New Roman" w:hAnsi="Times New Roman" w:cs="Times New Roman"/>
                <w:bCs/>
                <w:spacing w:val="-5"/>
                <w:sz w:val="24"/>
                <w:szCs w:val="24"/>
              </w:rPr>
            </w:pPr>
          </w:p>
        </w:tc>
        <w:tc>
          <w:tcPr>
            <w:tcW w:w="1318" w:type="dxa"/>
            <w:vMerge w:val="continue"/>
          </w:tcPr>
          <w:p w14:paraId="157AA47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vMerge w:val="continue"/>
          </w:tcPr>
          <w:p w14:paraId="64BF40A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r>
      <w:tr w14:paraId="6AA704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246F9A9">
            <w:pPr>
              <w:pStyle w:val="19"/>
              <w:keepNext w:val="0"/>
              <w:keepLines w:val="0"/>
              <w:pageBreakBefore w:val="0"/>
              <w:widowControl/>
              <w:numPr>
                <w:ilvl w:val="0"/>
                <w:numId w:val="0"/>
              </w:numPr>
              <w:shd w:val="clear" w:color="auto" w:fill="FFFFFF"/>
              <w:kinsoku/>
              <w:wordWrap/>
              <w:overflowPunct/>
              <w:topLinePunct w:val="0"/>
              <w:autoSpaceDE w:val="0"/>
              <w:autoSpaceDN w:val="0"/>
              <w:bidi w:val="0"/>
              <w:adjustRightInd/>
              <w:snapToGrid/>
              <w:spacing w:beforeAutospacing="0" w:after="0" w:line="240" w:lineRule="auto"/>
              <w:contextualSpacing/>
              <w:jc w:val="both"/>
              <w:textAlignment w:val="auto"/>
              <w:rPr>
                <w:rFonts w:hint="default" w:ascii="Times New Roman" w:hAnsi="Times New Roman" w:cs="Times New Roman"/>
                <w:bCs/>
                <w:spacing w:val="-5"/>
                <w:sz w:val="24"/>
                <w:szCs w:val="24"/>
              </w:rPr>
            </w:pPr>
            <w:r>
              <w:rPr>
                <w:rFonts w:hint="default" w:ascii="Times New Roman" w:hAnsi="Times New Roman" w:eastAsia="SimSun" w:cs="Times New Roman"/>
                <w:color w:val="000000"/>
                <w:kern w:val="0"/>
                <w:sz w:val="24"/>
                <w:szCs w:val="24"/>
                <w:lang w:val="en-US" w:eastAsia="zh-CN" w:bidi="ar"/>
              </w:rPr>
              <w:t xml:space="preserve">Организация и проведение детского утренника. </w:t>
            </w:r>
          </w:p>
        </w:tc>
        <w:tc>
          <w:tcPr>
            <w:tcW w:w="1318" w:type="dxa"/>
            <w:vMerge w:val="continue"/>
          </w:tcPr>
          <w:p w14:paraId="53A4D196">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vMerge w:val="continue"/>
          </w:tcPr>
          <w:p w14:paraId="7ED29D4A">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p>
        </w:tc>
      </w:tr>
      <w:tr w14:paraId="17E3C0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0A31D6DB">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Cs/>
                <w:spacing w:val="-5"/>
                <w:sz w:val="24"/>
                <w:szCs w:val="24"/>
              </w:rPr>
            </w:pPr>
            <w:r>
              <w:rPr>
                <w:rFonts w:hint="default" w:ascii="Times New Roman" w:hAnsi="Times New Roman" w:eastAsia="SimSun" w:cs="Times New Roman"/>
                <w:color w:val="000000"/>
                <w:kern w:val="0"/>
                <w:sz w:val="24"/>
                <w:szCs w:val="24"/>
                <w:lang w:val="en-US" w:eastAsia="zh-CN" w:bidi="ar"/>
              </w:rPr>
              <w:t xml:space="preserve"> «Дыхательная гимнастика для дошкольников»</w:t>
            </w:r>
          </w:p>
        </w:tc>
        <w:tc>
          <w:tcPr>
            <w:tcW w:w="1318" w:type="dxa"/>
            <w:vMerge w:val="continue"/>
          </w:tcPr>
          <w:p w14:paraId="6B694C08">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43AA7CD8">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Файзуллина А.Р. муз</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руководитель</w:t>
            </w:r>
          </w:p>
        </w:tc>
      </w:tr>
      <w:tr w14:paraId="7AF423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036188B">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«Театрализованная деятельность –эффективный метод при обучении языков». </w:t>
            </w:r>
          </w:p>
          <w:p w14:paraId="7D0F026E">
            <w:pPr>
              <w:pStyle w:val="19"/>
              <w:keepNext w:val="0"/>
              <w:keepLines w:val="0"/>
              <w:pageBreakBefore w:val="0"/>
              <w:widowControl/>
              <w:numPr>
                <w:ilvl w:val="0"/>
                <w:numId w:val="0"/>
              </w:numPr>
              <w:shd w:val="clear" w:color="auto" w:fill="FFFFFF"/>
              <w:kinsoku/>
              <w:wordWrap/>
              <w:overflowPunct/>
              <w:topLinePunct w:val="0"/>
              <w:autoSpaceDE w:val="0"/>
              <w:autoSpaceDN w:val="0"/>
              <w:bidi w:val="0"/>
              <w:adjustRightInd/>
              <w:snapToGrid/>
              <w:spacing w:beforeAutospacing="0" w:after="0" w:line="240" w:lineRule="auto"/>
              <w:ind w:left="360" w:leftChars="0"/>
              <w:contextualSpacing/>
              <w:jc w:val="both"/>
              <w:textAlignment w:val="auto"/>
              <w:rPr>
                <w:rFonts w:hint="default" w:ascii="Times New Roman" w:hAnsi="Times New Roman" w:cs="Times New Roman"/>
                <w:bCs/>
                <w:spacing w:val="-5"/>
                <w:sz w:val="24"/>
                <w:szCs w:val="24"/>
              </w:rPr>
            </w:pPr>
          </w:p>
        </w:tc>
        <w:tc>
          <w:tcPr>
            <w:tcW w:w="1318" w:type="dxa"/>
            <w:vMerge w:val="continue"/>
          </w:tcPr>
          <w:p w14:paraId="6D1BBBA4">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tc>
        <w:tc>
          <w:tcPr>
            <w:tcW w:w="2397" w:type="dxa"/>
          </w:tcPr>
          <w:p w14:paraId="2CC162D2">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6AEAA182">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sz w:val="24"/>
                <w:szCs w:val="24"/>
              </w:rPr>
              <w:t>воспитатель по обучению родному языку</w:t>
            </w:r>
          </w:p>
        </w:tc>
      </w:tr>
      <w:tr w14:paraId="1E9C10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3" w:hRule="atLeast"/>
        </w:trPr>
        <w:tc>
          <w:tcPr>
            <w:tcW w:w="6492" w:type="dxa"/>
          </w:tcPr>
          <w:p w14:paraId="3B4FF98D">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color w:val="000000"/>
                <w:kern w:val="0"/>
                <w:sz w:val="24"/>
                <w:szCs w:val="24"/>
                <w:lang w:val="en-US" w:eastAsia="zh-CN" w:bidi="ar"/>
              </w:rPr>
              <w:t xml:space="preserve">Методы и приемы в формировании КГН и навыков самобслуживания (для воспитателей младших групп). </w:t>
            </w:r>
          </w:p>
        </w:tc>
        <w:tc>
          <w:tcPr>
            <w:tcW w:w="1318" w:type="dxa"/>
            <w:vMerge w:val="restart"/>
          </w:tcPr>
          <w:p w14:paraId="2FCD5913">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p w14:paraId="07307EF4">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p w14:paraId="12DD6872">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p w14:paraId="304D5B84">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январь</w:t>
            </w:r>
          </w:p>
        </w:tc>
        <w:tc>
          <w:tcPr>
            <w:tcW w:w="2397" w:type="dxa"/>
          </w:tcPr>
          <w:p w14:paraId="2A6C7209">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40C787A3">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старший воспитатель</w:t>
            </w:r>
          </w:p>
        </w:tc>
      </w:tr>
      <w:tr w14:paraId="060081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4678B618">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Эффективные формы сотрудничества с родителями в вопросах здоровьесбережения. </w:t>
            </w:r>
          </w:p>
        </w:tc>
        <w:tc>
          <w:tcPr>
            <w:tcW w:w="1318" w:type="dxa"/>
            <w:vMerge w:val="continue"/>
          </w:tcPr>
          <w:p w14:paraId="56A6525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23499D6F">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 w:val="0"/>
                <w:bCs/>
                <w:sz w:val="24"/>
                <w:szCs w:val="24"/>
                <w:lang w:val="ru-RU"/>
              </w:rPr>
              <w:t>Мухаметшина Г.И. инструктор ФК</w:t>
            </w:r>
          </w:p>
        </w:tc>
      </w:tr>
      <w:tr w14:paraId="4CB4C3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28EA781C">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«Формирование у детей основ духовности и патриотизма </w:t>
            </w:r>
          </w:p>
          <w:p w14:paraId="305CAAC6">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средствами народной культуры».</w:t>
            </w:r>
          </w:p>
          <w:p w14:paraId="75BD04D5">
            <w:pPr>
              <w:pStyle w:val="21"/>
              <w:keepNext w:val="0"/>
              <w:keepLines w:val="0"/>
              <w:pageBreakBefore w:val="0"/>
              <w:widowControl/>
              <w:numPr>
                <w:ilvl w:val="0"/>
                <w:numId w:val="0"/>
              </w:numPr>
              <w:kinsoku/>
              <w:wordWrap/>
              <w:overflowPunct/>
              <w:topLinePunct w:val="0"/>
              <w:bidi w:val="0"/>
              <w:adjustRightInd/>
              <w:snapToGrid/>
              <w:spacing w:beforeAutospacing="0" w:after="0" w:line="240" w:lineRule="auto"/>
              <w:ind w:left="360" w:leftChars="0"/>
              <w:jc w:val="both"/>
              <w:textAlignment w:val="auto"/>
              <w:rPr>
                <w:rFonts w:hint="default" w:ascii="Times New Roman" w:hAnsi="Times New Roman" w:cs="Times New Roman"/>
                <w:sz w:val="24"/>
                <w:szCs w:val="24"/>
              </w:rPr>
            </w:pPr>
          </w:p>
        </w:tc>
        <w:tc>
          <w:tcPr>
            <w:tcW w:w="1318" w:type="dxa"/>
            <w:vMerge w:val="continue"/>
          </w:tcPr>
          <w:p w14:paraId="0ACB4F2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7D1DFC0E">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4FDA28D3">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sz w:val="24"/>
                <w:szCs w:val="24"/>
              </w:rPr>
              <w:t>воспитатель по обучению родному языку</w:t>
            </w:r>
          </w:p>
        </w:tc>
      </w:tr>
      <w:tr w14:paraId="2F568C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022FDC9B">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«Формировании знаний у детей дошкольного возраста о безопасном поведении на дороге методом проблемных </w:t>
            </w:r>
          </w:p>
          <w:p w14:paraId="320F0CDF">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ситуаций (из опыта работы)»</w:t>
            </w:r>
          </w:p>
        </w:tc>
        <w:tc>
          <w:tcPr>
            <w:tcW w:w="1318" w:type="dxa"/>
            <w:vMerge w:val="restart"/>
          </w:tcPr>
          <w:p w14:paraId="170A8FE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p w14:paraId="6BA77C2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p>
          <w:p w14:paraId="45EDF0AE">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февраль</w:t>
            </w:r>
          </w:p>
        </w:tc>
        <w:tc>
          <w:tcPr>
            <w:tcW w:w="2397" w:type="dxa"/>
          </w:tcPr>
          <w:p w14:paraId="05A5775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Мавлютова Р.Р.</w:t>
            </w:r>
          </w:p>
          <w:p w14:paraId="5C947806">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воспитатель</w:t>
            </w:r>
          </w:p>
        </w:tc>
      </w:tr>
      <w:tr w14:paraId="0CC664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1712D231">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«Игровой фольклор для дошкольников»</w:t>
            </w:r>
          </w:p>
          <w:p w14:paraId="055142CB">
            <w:pPr>
              <w:pStyle w:val="21"/>
              <w:keepNext w:val="0"/>
              <w:keepLines w:val="0"/>
              <w:pageBreakBefore w:val="0"/>
              <w:widowControl/>
              <w:numPr>
                <w:ilvl w:val="0"/>
                <w:numId w:val="0"/>
              </w:numPr>
              <w:kinsoku/>
              <w:wordWrap/>
              <w:overflowPunct/>
              <w:topLinePunct w:val="0"/>
              <w:bidi w:val="0"/>
              <w:adjustRightInd/>
              <w:snapToGrid/>
              <w:spacing w:beforeAutospacing="0" w:after="0" w:line="240" w:lineRule="auto"/>
              <w:ind w:left="360" w:leftChars="0"/>
              <w:jc w:val="both"/>
              <w:textAlignment w:val="auto"/>
              <w:rPr>
                <w:rFonts w:hint="default" w:ascii="Times New Roman" w:hAnsi="Times New Roman" w:cs="Times New Roman"/>
                <w:sz w:val="24"/>
                <w:szCs w:val="24"/>
              </w:rPr>
            </w:pPr>
          </w:p>
        </w:tc>
        <w:tc>
          <w:tcPr>
            <w:tcW w:w="1318" w:type="dxa"/>
            <w:vMerge w:val="continue"/>
          </w:tcPr>
          <w:p w14:paraId="7519B48E">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12ED8F50">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Файзуллина А.Р. муз</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руководитель</w:t>
            </w:r>
          </w:p>
        </w:tc>
      </w:tr>
      <w:tr w14:paraId="77DC2A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6D75BAE7">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eastAsia="SimSun" w:cs="Times New Roman"/>
                <w:color w:val="000000"/>
                <w:kern w:val="0"/>
                <w:sz w:val="24"/>
                <w:szCs w:val="24"/>
                <w:lang w:val="en-US" w:eastAsia="zh-CN" w:bidi="ar"/>
              </w:rPr>
              <w:t>«Формы проявлений одаренности в детском возрасте</w:t>
            </w:r>
            <w:r>
              <w:rPr>
                <w:rFonts w:hint="default" w:ascii="Times New Roman" w:hAnsi="Times New Roman" w:eastAsia="SimSun" w:cs="Times New Roman"/>
                <w:color w:val="000000"/>
                <w:kern w:val="0"/>
                <w:sz w:val="24"/>
                <w:szCs w:val="24"/>
                <w:lang w:val="ru-RU" w:eastAsia="zh-CN" w:bidi="ar"/>
              </w:rPr>
              <w:t>»</w:t>
            </w:r>
          </w:p>
        </w:tc>
        <w:tc>
          <w:tcPr>
            <w:tcW w:w="1318" w:type="dxa"/>
            <w:vMerge w:val="continue"/>
          </w:tcPr>
          <w:p w14:paraId="69D8754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42DDDC80">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Назмутдинова Р.Ф.</w:t>
            </w:r>
          </w:p>
          <w:p w14:paraId="2DF1B131">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 w:val="0"/>
                <w:bCs/>
                <w:sz w:val="24"/>
                <w:szCs w:val="24"/>
                <w:lang w:val="ru-RU"/>
              </w:rPr>
              <w:t>педагог-психолог</w:t>
            </w:r>
          </w:p>
        </w:tc>
      </w:tr>
      <w:tr w14:paraId="26DB7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7BCFC99D">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«Нетрадиционные формы проведения родительских собраний»</w:t>
            </w:r>
          </w:p>
        </w:tc>
        <w:tc>
          <w:tcPr>
            <w:tcW w:w="1318" w:type="dxa"/>
            <w:vMerge w:val="restart"/>
          </w:tcPr>
          <w:p w14:paraId="0EA4574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537DBDBE">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39471C2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март</w:t>
            </w:r>
          </w:p>
        </w:tc>
        <w:tc>
          <w:tcPr>
            <w:tcW w:w="2397" w:type="dxa"/>
          </w:tcPr>
          <w:p w14:paraId="6EC6524E">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Зарипова А.Ф</w:t>
            </w:r>
          </w:p>
          <w:p w14:paraId="424B6AC7">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воспитатель</w:t>
            </w:r>
          </w:p>
        </w:tc>
      </w:tr>
      <w:tr w14:paraId="1C700D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5AB76AF">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«Организация и планирование образовательного процесса по направлениям воспитания ФОП ДО»</w:t>
            </w:r>
          </w:p>
        </w:tc>
        <w:tc>
          <w:tcPr>
            <w:tcW w:w="1318" w:type="dxa"/>
            <w:vMerge w:val="continue"/>
          </w:tcPr>
          <w:p w14:paraId="7A582F52">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43C7009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3E8571CA">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с</w:t>
            </w:r>
            <w:r>
              <w:rPr>
                <w:rFonts w:hint="default" w:ascii="Times New Roman" w:hAnsi="Times New Roman" w:cs="Times New Roman"/>
                <w:bCs/>
                <w:sz w:val="24"/>
                <w:szCs w:val="24"/>
              </w:rPr>
              <w:t>т</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воспитатель</w:t>
            </w:r>
          </w:p>
        </w:tc>
      </w:tr>
      <w:tr w14:paraId="1E709D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1DD2F5B4">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«Как правильно провести мастер-класс».</w:t>
            </w:r>
          </w:p>
          <w:p w14:paraId="121F9BCF">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p>
        </w:tc>
        <w:tc>
          <w:tcPr>
            <w:tcW w:w="1318" w:type="dxa"/>
            <w:vMerge w:val="restart"/>
          </w:tcPr>
          <w:p w14:paraId="5568256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4A2C2E2C">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p w14:paraId="0AB3B764">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апрель</w:t>
            </w:r>
          </w:p>
        </w:tc>
        <w:tc>
          <w:tcPr>
            <w:tcW w:w="2397" w:type="dxa"/>
          </w:tcPr>
          <w:p w14:paraId="59B83C1A">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5160D090">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с</w:t>
            </w:r>
            <w:r>
              <w:rPr>
                <w:rFonts w:hint="default" w:ascii="Times New Roman" w:hAnsi="Times New Roman" w:cs="Times New Roman"/>
                <w:bCs/>
                <w:sz w:val="24"/>
                <w:szCs w:val="24"/>
              </w:rPr>
              <w:t>т</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воспитатель</w:t>
            </w:r>
          </w:p>
        </w:tc>
      </w:tr>
      <w:tr w14:paraId="44CF54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4D8CA12F">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«Нравственно-патриотическое воспитание дошкольников средствами музыки»</w:t>
            </w:r>
          </w:p>
        </w:tc>
        <w:tc>
          <w:tcPr>
            <w:tcW w:w="1318" w:type="dxa"/>
            <w:vMerge w:val="continue"/>
          </w:tcPr>
          <w:p w14:paraId="7994629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52E005EE">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rPr>
              <w:t>Файзуллина А.Р. муз</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руководитель</w:t>
            </w:r>
          </w:p>
        </w:tc>
      </w:tr>
      <w:tr w14:paraId="73E529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2E025F4B">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Обучение дошкольников двум государственным языкам РТ через использование УМК в различных видах деятельности</w:t>
            </w:r>
          </w:p>
        </w:tc>
        <w:tc>
          <w:tcPr>
            <w:tcW w:w="1318" w:type="dxa"/>
            <w:vMerge w:val="continue"/>
          </w:tcPr>
          <w:p w14:paraId="502C4EE8">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6AD86600">
            <w:pPr>
              <w:keepNext w:val="0"/>
              <w:keepLines w:val="0"/>
              <w:pageBreakBefore w:val="0"/>
              <w:widowControl/>
              <w:kinsoku/>
              <w:wordWrap/>
              <w:overflowPunct/>
              <w:topLinePunct w:val="0"/>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Гараева Л.Х.</w:t>
            </w:r>
          </w:p>
          <w:p w14:paraId="329828E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sz w:val="24"/>
                <w:szCs w:val="24"/>
              </w:rPr>
              <w:t>воспитатель по обучению родному языку</w:t>
            </w:r>
          </w:p>
        </w:tc>
      </w:tr>
      <w:tr w14:paraId="2E4CBB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28F70963">
            <w:pPr>
              <w:keepNext w:val="0"/>
              <w:keepLines w:val="0"/>
              <w:pageBreakBefore w:val="0"/>
              <w:widowControl/>
              <w:suppressLineNumbers w:val="0"/>
              <w:kinsoku/>
              <w:wordWrap/>
              <w:overflowPunct/>
              <w:topLinePunct w:val="0"/>
              <w:bidi w:val="0"/>
              <w:adjustRightInd/>
              <w:snapToGrid/>
              <w:spacing w:before="0"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 xml:space="preserve">«Организация воспитательно-образовательной и оздоровительной деятельности в летний период» </w:t>
            </w:r>
          </w:p>
        </w:tc>
        <w:tc>
          <w:tcPr>
            <w:tcW w:w="1318" w:type="dxa"/>
            <w:vMerge w:val="restart"/>
          </w:tcPr>
          <w:p w14:paraId="5F5DF30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май</w:t>
            </w:r>
          </w:p>
        </w:tc>
        <w:tc>
          <w:tcPr>
            <w:tcW w:w="2397" w:type="dxa"/>
          </w:tcPr>
          <w:p w14:paraId="551627C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3F1A884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lang w:val="ru-RU"/>
              </w:rPr>
              <w:t>с</w:t>
            </w:r>
            <w:r>
              <w:rPr>
                <w:rFonts w:hint="default" w:ascii="Times New Roman" w:hAnsi="Times New Roman" w:cs="Times New Roman"/>
                <w:bCs/>
                <w:sz w:val="24"/>
                <w:szCs w:val="24"/>
              </w:rPr>
              <w:t>т</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воспитатель</w:t>
            </w:r>
          </w:p>
        </w:tc>
      </w:tr>
      <w:tr w14:paraId="3D0F3E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310ED5B5">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 xml:space="preserve">Оформление памятки для педагогов «Какие документы необходимо подготовить к учебному году». </w:t>
            </w:r>
          </w:p>
        </w:tc>
        <w:tc>
          <w:tcPr>
            <w:tcW w:w="1318" w:type="dxa"/>
            <w:vMerge w:val="continue"/>
          </w:tcPr>
          <w:p w14:paraId="24E06EDD">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rPr>
            </w:pPr>
          </w:p>
        </w:tc>
        <w:tc>
          <w:tcPr>
            <w:tcW w:w="2397" w:type="dxa"/>
          </w:tcPr>
          <w:p w14:paraId="5569CEBB">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72B6090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lang w:val="ru-RU"/>
              </w:rPr>
              <w:t>с</w:t>
            </w:r>
            <w:r>
              <w:rPr>
                <w:rFonts w:hint="default" w:ascii="Times New Roman" w:hAnsi="Times New Roman" w:cs="Times New Roman"/>
                <w:bCs/>
                <w:sz w:val="24"/>
                <w:szCs w:val="24"/>
              </w:rPr>
              <w:t>т</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воспитатель</w:t>
            </w:r>
          </w:p>
        </w:tc>
      </w:tr>
      <w:tr w14:paraId="45390C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C9776E9">
            <w:pPr>
              <w:keepNext w:val="0"/>
              <w:keepLines w:val="0"/>
              <w:pageBreakBefore w:val="0"/>
              <w:widowControl/>
              <w:suppressLineNumbers w:val="0"/>
              <w:kinsoku/>
              <w:wordWrap/>
              <w:overflowPunct/>
              <w:topLinePunct w:val="0"/>
              <w:bidi w:val="0"/>
              <w:adjustRightInd/>
              <w:snapToGrid/>
              <w:spacing w:beforeAutospacing="0"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en-US" w:eastAsia="zh-CN" w:bidi="ar"/>
              </w:rPr>
              <w:t>Индивидуальные консультации по запросам</w:t>
            </w:r>
          </w:p>
        </w:tc>
        <w:tc>
          <w:tcPr>
            <w:tcW w:w="1318" w:type="dxa"/>
          </w:tcPr>
          <w:p w14:paraId="3A168CC8">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
                <w:sz w:val="24"/>
                <w:szCs w:val="24"/>
                <w:lang w:val="ru-RU"/>
              </w:rPr>
            </w:pPr>
            <w:r>
              <w:rPr>
                <w:rFonts w:hint="default" w:ascii="Times New Roman" w:hAnsi="Times New Roman" w:cs="Times New Roman"/>
                <w:b w:val="0"/>
                <w:bCs/>
                <w:sz w:val="24"/>
                <w:szCs w:val="24"/>
                <w:lang w:val="ru-RU"/>
              </w:rPr>
              <w:t>в течение года</w:t>
            </w:r>
          </w:p>
        </w:tc>
        <w:tc>
          <w:tcPr>
            <w:tcW w:w="2397" w:type="dxa"/>
          </w:tcPr>
          <w:p w14:paraId="6D6A6F05">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Еремеева Е.Л.</w:t>
            </w:r>
          </w:p>
          <w:p w14:paraId="22AFD7DF">
            <w:pPr>
              <w:pStyle w:val="19"/>
              <w:keepNext w:val="0"/>
              <w:keepLines w:val="0"/>
              <w:pageBreakBefore w:val="0"/>
              <w:widowControl/>
              <w:kinsoku/>
              <w:wordWrap/>
              <w:overflowPunct/>
              <w:topLinePunct w:val="0"/>
              <w:bidi w:val="0"/>
              <w:adjustRightInd/>
              <w:snapToGrid/>
              <w:spacing w:beforeAutospacing="0" w:after="0" w:line="240" w:lineRule="auto"/>
              <w:ind w:left="0"/>
              <w:jc w:val="both"/>
              <w:textAlignment w:val="auto"/>
              <w:rPr>
                <w:rFonts w:hint="default" w:ascii="Times New Roman" w:hAnsi="Times New Roman" w:cs="Times New Roman"/>
                <w:sz w:val="24"/>
                <w:szCs w:val="24"/>
              </w:rPr>
            </w:pPr>
            <w:r>
              <w:rPr>
                <w:rFonts w:hint="default" w:ascii="Times New Roman" w:hAnsi="Times New Roman" w:cs="Times New Roman"/>
                <w:bCs/>
                <w:sz w:val="24"/>
                <w:szCs w:val="24"/>
                <w:lang w:val="ru-RU"/>
              </w:rPr>
              <w:t>с</w:t>
            </w:r>
            <w:r>
              <w:rPr>
                <w:rFonts w:hint="default" w:ascii="Times New Roman" w:hAnsi="Times New Roman" w:cs="Times New Roman"/>
                <w:bCs/>
                <w:sz w:val="24"/>
                <w:szCs w:val="24"/>
              </w:rPr>
              <w:t>т</w:t>
            </w:r>
            <w:r>
              <w:rPr>
                <w:rFonts w:hint="default" w:ascii="Times New Roman" w:hAnsi="Times New Roman" w:cs="Times New Roman"/>
                <w:bCs/>
                <w:sz w:val="24"/>
                <w:szCs w:val="24"/>
                <w:lang w:val="ru-RU"/>
              </w:rPr>
              <w:t>.</w:t>
            </w:r>
            <w:r>
              <w:rPr>
                <w:rFonts w:hint="default" w:ascii="Times New Roman" w:hAnsi="Times New Roman" w:cs="Times New Roman"/>
                <w:bCs/>
                <w:sz w:val="24"/>
                <w:szCs w:val="24"/>
              </w:rPr>
              <w:t>воспитатель</w:t>
            </w:r>
          </w:p>
        </w:tc>
      </w:tr>
      <w:tr w14:paraId="65F8BB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10207" w:type="dxa"/>
            <w:gridSpan w:val="3"/>
          </w:tcPr>
          <w:p w14:paraId="04347390">
            <w:pPr>
              <w:keepNext w:val="0"/>
              <w:keepLines w:val="0"/>
              <w:pageBreakBefore w:val="0"/>
              <w:widowControl/>
              <w:suppressLineNumbers w:val="0"/>
              <w:kinsoku/>
              <w:wordWrap/>
              <w:overflowPunct/>
              <w:topLinePunct w:val="0"/>
              <w:bidi w:val="0"/>
              <w:adjustRightInd/>
              <w:snapToGrid/>
              <w:spacing w:beforeAutospacing="0" w:after="0" w:line="240" w:lineRule="auto"/>
              <w:jc w:val="center"/>
              <w:textAlignment w:val="auto"/>
              <w:rPr>
                <w:rFonts w:hint="default" w:ascii="Times New Roman" w:hAnsi="Times New Roman" w:eastAsia="SimSun" w:cs="Times New Roman"/>
                <w:b/>
                <w:bCs/>
                <w:color w:val="000000"/>
                <w:kern w:val="0"/>
                <w:sz w:val="24"/>
                <w:szCs w:val="24"/>
                <w:lang w:val="ru-RU" w:eastAsia="zh-CN" w:bidi="ar"/>
              </w:rPr>
            </w:pPr>
          </w:p>
          <w:p w14:paraId="25BE69C7">
            <w:pPr>
              <w:pStyle w:val="19"/>
              <w:keepNext w:val="0"/>
              <w:keepLines w:val="0"/>
              <w:pageBreakBefore w:val="0"/>
              <w:widowControl/>
              <w:kinsoku/>
              <w:wordWrap/>
              <w:overflowPunct/>
              <w:topLinePunct w:val="0"/>
              <w:bidi w:val="0"/>
              <w:adjustRightInd/>
              <w:snapToGrid/>
              <w:spacing w:beforeAutospacing="0" w:after="0" w:line="240" w:lineRule="auto"/>
              <w:ind w:left="0"/>
              <w:jc w:val="center"/>
              <w:textAlignment w:val="auto"/>
              <w:rPr>
                <w:rFonts w:hint="default" w:ascii="Times New Roman" w:hAnsi="Times New Roman" w:cs="Times New Roman"/>
                <w:bCs/>
                <w:sz w:val="24"/>
                <w:szCs w:val="24"/>
                <w:lang w:val="ru-RU"/>
              </w:rPr>
            </w:pPr>
            <w:r>
              <w:rPr>
                <w:rFonts w:hint="default" w:ascii="Times New Roman" w:hAnsi="Times New Roman" w:eastAsia="SimSun" w:cs="Times New Roman"/>
                <w:b/>
                <w:bCs/>
                <w:color w:val="000000"/>
                <w:kern w:val="0"/>
                <w:sz w:val="24"/>
                <w:szCs w:val="24"/>
                <w:lang w:val="ru-RU" w:eastAsia="zh-CN" w:bidi="ar"/>
              </w:rPr>
              <w:t>Для молодых педагогов</w:t>
            </w:r>
          </w:p>
        </w:tc>
      </w:tr>
      <w:tr w14:paraId="27E7D5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687AC8A8">
            <w:pPr>
              <w:pStyle w:val="21"/>
              <w:keepNext w:val="0"/>
              <w:keepLines w:val="0"/>
              <w:pageBreakBefore w:val="0"/>
              <w:numPr>
                <w:ilvl w:val="0"/>
                <w:numId w:val="0"/>
              </w:numPr>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«Ведение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оформление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воспитателя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ФГОС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 и ФОП ДО»</w:t>
            </w:r>
          </w:p>
        </w:tc>
        <w:tc>
          <w:tcPr>
            <w:tcW w:w="1318" w:type="dxa"/>
          </w:tcPr>
          <w:p w14:paraId="1CD69D75">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сентябрь</w:t>
            </w:r>
          </w:p>
        </w:tc>
        <w:tc>
          <w:tcPr>
            <w:tcW w:w="2397" w:type="dxa"/>
            <w:vMerge w:val="restart"/>
          </w:tcPr>
          <w:p w14:paraId="06EBA7C0">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rPr>
            </w:pPr>
            <w:r>
              <w:rPr>
                <w:rFonts w:hint="default" w:ascii="Times New Roman" w:hAnsi="Times New Roman" w:cs="Times New Roman"/>
                <w:bCs/>
                <w:sz w:val="24"/>
                <w:szCs w:val="24"/>
                <w:lang w:val="ru-RU"/>
              </w:rPr>
              <w:t>Еремеева Е.Л. ст.воспитатель</w:t>
            </w:r>
          </w:p>
        </w:tc>
      </w:tr>
      <w:tr w14:paraId="691BAC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64BDA0A9">
            <w:pPr>
              <w:pStyle w:val="21"/>
              <w:keepNext w:val="0"/>
              <w:keepLines w:val="0"/>
              <w:pageBreakBefore w:val="0"/>
              <w:numPr>
                <w:ilvl w:val="0"/>
                <w:numId w:val="0"/>
              </w:numPr>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«Как</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эффективно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подготовить</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 качественно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провести занятие»</w:t>
            </w:r>
          </w:p>
        </w:tc>
        <w:tc>
          <w:tcPr>
            <w:tcW w:w="1318" w:type="dxa"/>
          </w:tcPr>
          <w:p w14:paraId="5E7B3A3E">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декабрь</w:t>
            </w:r>
          </w:p>
        </w:tc>
        <w:tc>
          <w:tcPr>
            <w:tcW w:w="2397" w:type="dxa"/>
            <w:vMerge w:val="continue"/>
          </w:tcPr>
          <w:p w14:paraId="577F1923">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rPr>
            </w:pPr>
          </w:p>
        </w:tc>
      </w:tr>
      <w:tr w14:paraId="683C8B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CF35756">
            <w:pPr>
              <w:pStyle w:val="19"/>
              <w:keepNext w:val="0"/>
              <w:keepLines w:val="0"/>
              <w:pageBreakBefore w:val="0"/>
              <w:numPr>
                <w:ilvl w:val="0"/>
                <w:numId w:val="0"/>
              </w:numPr>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bCs/>
                <w:color w:val="000000"/>
                <w:sz w:val="24"/>
                <w:szCs w:val="24"/>
                <w:shd w:val="clear" w:color="auto" w:fill="FFFFFF"/>
              </w:rPr>
              <w:t>«Эффективные формы взаимодействия с семьями воспитанников»</w:t>
            </w:r>
          </w:p>
        </w:tc>
        <w:tc>
          <w:tcPr>
            <w:tcW w:w="1318" w:type="dxa"/>
          </w:tcPr>
          <w:p w14:paraId="7C31A5EF">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февраль</w:t>
            </w:r>
          </w:p>
        </w:tc>
        <w:tc>
          <w:tcPr>
            <w:tcW w:w="2397" w:type="dxa"/>
            <w:vMerge w:val="restart"/>
          </w:tcPr>
          <w:p w14:paraId="57EEADF8">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rPr>
            </w:pPr>
          </w:p>
          <w:p w14:paraId="3B1BEC08">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rPr>
            </w:pPr>
            <w:r>
              <w:rPr>
                <w:rFonts w:hint="default" w:ascii="Times New Roman" w:hAnsi="Times New Roman" w:cs="Times New Roman"/>
                <w:bCs/>
                <w:sz w:val="24"/>
                <w:szCs w:val="24"/>
              </w:rPr>
              <w:t>Назмутдинова Р.Ф</w:t>
            </w:r>
          </w:p>
          <w:p w14:paraId="04CDD461">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rPr>
            </w:pPr>
            <w:r>
              <w:rPr>
                <w:rFonts w:hint="default" w:ascii="Times New Roman" w:hAnsi="Times New Roman" w:cs="Times New Roman"/>
                <w:bCs/>
                <w:sz w:val="24"/>
                <w:szCs w:val="24"/>
              </w:rPr>
              <w:t>педагог-психолог</w:t>
            </w:r>
          </w:p>
        </w:tc>
      </w:tr>
      <w:tr w14:paraId="0FC509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5C474B0F">
            <w:pPr>
              <w:pStyle w:val="19"/>
              <w:keepNext w:val="0"/>
              <w:keepLines w:val="0"/>
              <w:pageBreakBefore w:val="0"/>
              <w:numPr>
                <w:ilvl w:val="0"/>
                <w:numId w:val="0"/>
              </w:numPr>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Социально-нравственное воспитание - важный фактор социализации дошкольников ДОУ»</w:t>
            </w:r>
          </w:p>
        </w:tc>
        <w:tc>
          <w:tcPr>
            <w:tcW w:w="1318" w:type="dxa"/>
          </w:tcPr>
          <w:p w14:paraId="0D17EF66">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апрель</w:t>
            </w:r>
          </w:p>
        </w:tc>
        <w:tc>
          <w:tcPr>
            <w:tcW w:w="2397" w:type="dxa"/>
            <w:vMerge w:val="continue"/>
          </w:tcPr>
          <w:p w14:paraId="649E81CC">
            <w:pPr>
              <w:pStyle w:val="19"/>
              <w:keepNext w:val="0"/>
              <w:keepLines w:val="0"/>
              <w:pageBreakBefore w:val="0"/>
              <w:kinsoku/>
              <w:wordWrap/>
              <w:overflowPunct/>
              <w:topLinePunct w:val="0"/>
              <w:bidi w:val="0"/>
              <w:snapToGrid/>
              <w:spacing w:beforeAutospacing="0" w:after="0" w:line="240" w:lineRule="auto"/>
              <w:ind w:left="0"/>
              <w:jc w:val="both"/>
              <w:rPr>
                <w:rFonts w:hint="default" w:ascii="Times New Roman" w:hAnsi="Times New Roman" w:cs="Times New Roman"/>
                <w:bCs/>
                <w:sz w:val="24"/>
                <w:szCs w:val="24"/>
              </w:rPr>
            </w:pPr>
          </w:p>
        </w:tc>
      </w:tr>
      <w:tr w14:paraId="64B019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207" w:type="dxa"/>
            <w:gridSpan w:val="3"/>
          </w:tcPr>
          <w:p w14:paraId="46DCD8CD">
            <w:pPr>
              <w:pStyle w:val="19"/>
              <w:keepNext w:val="0"/>
              <w:keepLines w:val="0"/>
              <w:pageBreakBefore w:val="0"/>
              <w:kinsoku/>
              <w:wordWrap/>
              <w:overflowPunct/>
              <w:topLinePunct w:val="0"/>
              <w:bidi w:val="0"/>
              <w:snapToGrid/>
              <w:spacing w:beforeAutospacing="0" w:after="0" w:line="240" w:lineRule="auto"/>
              <w:ind w:left="0"/>
              <w:jc w:val="center"/>
              <w:rPr>
                <w:rFonts w:hint="default" w:ascii="Times New Roman" w:hAnsi="Times New Roman" w:cs="Times New Roman"/>
                <w:b/>
                <w:bCs/>
                <w:sz w:val="24"/>
                <w:szCs w:val="24"/>
                <w:lang w:val="ru-RU"/>
              </w:rPr>
            </w:pPr>
          </w:p>
          <w:p w14:paraId="6C150C3B">
            <w:pPr>
              <w:pStyle w:val="19"/>
              <w:keepNext w:val="0"/>
              <w:keepLines w:val="0"/>
              <w:pageBreakBefore w:val="0"/>
              <w:kinsoku/>
              <w:wordWrap/>
              <w:overflowPunct/>
              <w:topLinePunct w:val="0"/>
              <w:bidi w:val="0"/>
              <w:snapToGrid/>
              <w:spacing w:beforeAutospacing="0" w:after="0" w:line="240" w:lineRule="auto"/>
              <w:ind w:left="0"/>
              <w:jc w:val="center"/>
              <w:rPr>
                <w:rFonts w:hint="default" w:ascii="Times New Roman" w:hAnsi="Times New Roman" w:cs="Times New Roman"/>
                <w:bCs/>
                <w:sz w:val="24"/>
                <w:szCs w:val="24"/>
              </w:rPr>
            </w:pPr>
            <w:r>
              <w:rPr>
                <w:rFonts w:hint="default" w:ascii="Times New Roman" w:hAnsi="Times New Roman" w:cs="Times New Roman"/>
                <w:b/>
                <w:bCs/>
                <w:sz w:val="24"/>
                <w:szCs w:val="24"/>
                <w:lang w:val="ru-RU"/>
              </w:rPr>
              <w:t>Для узких специалистов</w:t>
            </w:r>
          </w:p>
        </w:tc>
      </w:tr>
      <w:tr w14:paraId="5CA3E2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3B428934">
            <w:pPr>
              <w:keepNext w:val="0"/>
              <w:keepLines w:val="0"/>
              <w:pageBreakBefore w:val="0"/>
              <w:widowControl/>
              <w:suppressLineNumbers w:val="0"/>
              <w:kinsoku/>
              <w:wordWrap/>
              <w:overflowPunct/>
              <w:topLinePunct w:val="0"/>
              <w:autoSpaceDE/>
              <w:autoSpaceDN/>
              <w:bidi w:val="0"/>
              <w:adjustRightInd/>
              <w:snapToGrid/>
              <w:spacing w:before="0"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«Интеграция образовательных областей в работе узких специалистов и воспитателей». </w:t>
            </w:r>
          </w:p>
        </w:tc>
        <w:tc>
          <w:tcPr>
            <w:tcW w:w="1318" w:type="dxa"/>
          </w:tcPr>
          <w:p w14:paraId="403CAAF3">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сентябрь</w:t>
            </w:r>
          </w:p>
        </w:tc>
        <w:tc>
          <w:tcPr>
            <w:tcW w:w="2397" w:type="dxa"/>
            <w:vMerge w:val="restart"/>
          </w:tcPr>
          <w:p w14:paraId="24328FE3">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Еремеева Е.Л.</w:t>
            </w:r>
          </w:p>
          <w:p w14:paraId="3AFB5B26">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rPr>
            </w:pPr>
            <w:r>
              <w:rPr>
                <w:rFonts w:hint="default" w:ascii="Times New Roman" w:hAnsi="Times New Roman" w:cs="Times New Roman"/>
                <w:bCs/>
                <w:sz w:val="24"/>
                <w:szCs w:val="24"/>
                <w:lang w:val="ru-RU"/>
              </w:rPr>
              <w:t>ст.воспитатель</w:t>
            </w:r>
          </w:p>
        </w:tc>
      </w:tr>
      <w:tr w14:paraId="6CE9B5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05E67DC0">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333333"/>
                <w:kern w:val="0"/>
                <w:sz w:val="24"/>
                <w:szCs w:val="24"/>
                <w:lang w:val="en-US" w:eastAsia="zh-CN" w:bidi="ar"/>
              </w:rPr>
              <w:t>«Организация досуговой деятельности в ДОУ»</w:t>
            </w:r>
          </w:p>
        </w:tc>
        <w:tc>
          <w:tcPr>
            <w:tcW w:w="1318" w:type="dxa"/>
          </w:tcPr>
          <w:p w14:paraId="2DCFFEEF">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ноябрь</w:t>
            </w:r>
          </w:p>
        </w:tc>
        <w:tc>
          <w:tcPr>
            <w:tcW w:w="2397" w:type="dxa"/>
            <w:vMerge w:val="continue"/>
          </w:tcPr>
          <w:p w14:paraId="3CC24F88">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rPr>
            </w:pPr>
          </w:p>
        </w:tc>
      </w:tr>
      <w:tr w14:paraId="6BFA55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05C5732D">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«Организация индивидуальной работы по службе сопровождения детей». </w:t>
            </w:r>
          </w:p>
        </w:tc>
        <w:tc>
          <w:tcPr>
            <w:tcW w:w="1318" w:type="dxa"/>
          </w:tcPr>
          <w:p w14:paraId="5E61F4F1">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январь</w:t>
            </w:r>
          </w:p>
        </w:tc>
        <w:tc>
          <w:tcPr>
            <w:tcW w:w="2397" w:type="dxa"/>
            <w:vMerge w:val="continue"/>
          </w:tcPr>
          <w:p w14:paraId="3B27550A">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rPr>
            </w:pPr>
          </w:p>
        </w:tc>
      </w:tr>
      <w:tr w14:paraId="5576E2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4042FD17">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«Оформление паспортов кабинетов». </w:t>
            </w:r>
          </w:p>
        </w:tc>
        <w:tc>
          <w:tcPr>
            <w:tcW w:w="1318" w:type="dxa"/>
          </w:tcPr>
          <w:p w14:paraId="747CBDA2">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март</w:t>
            </w:r>
          </w:p>
        </w:tc>
        <w:tc>
          <w:tcPr>
            <w:tcW w:w="2397" w:type="dxa"/>
            <w:vMerge w:val="continue"/>
          </w:tcPr>
          <w:p w14:paraId="5FF53399">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rPr>
            </w:pPr>
          </w:p>
        </w:tc>
      </w:tr>
      <w:tr w14:paraId="3D5CC3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92" w:type="dxa"/>
          </w:tcPr>
          <w:p w14:paraId="6C15794A">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«Составление аналитического отчета педагога за учебный год» </w:t>
            </w:r>
          </w:p>
        </w:tc>
        <w:tc>
          <w:tcPr>
            <w:tcW w:w="1318" w:type="dxa"/>
          </w:tcPr>
          <w:p w14:paraId="56911E84">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май</w:t>
            </w:r>
          </w:p>
        </w:tc>
        <w:tc>
          <w:tcPr>
            <w:tcW w:w="2397" w:type="dxa"/>
            <w:vMerge w:val="continue"/>
          </w:tcPr>
          <w:p w14:paraId="2A024ACA">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rPr>
            </w:pPr>
          </w:p>
        </w:tc>
      </w:tr>
      <w:tr w14:paraId="255BE2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207" w:type="dxa"/>
            <w:gridSpan w:val="3"/>
          </w:tcPr>
          <w:p w14:paraId="7E079DCE">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center"/>
              <w:textAlignment w:val="auto"/>
              <w:rPr>
                <w:rFonts w:hint="default" w:ascii="Times New Roman" w:hAnsi="Times New Roman" w:cs="Times New Roman"/>
                <w:b/>
                <w:bCs w:val="0"/>
                <w:sz w:val="24"/>
                <w:szCs w:val="24"/>
                <w:lang w:val="ru-RU"/>
              </w:rPr>
            </w:pPr>
            <w:r>
              <w:rPr>
                <w:rFonts w:hint="default" w:ascii="Times New Roman" w:hAnsi="Times New Roman" w:cs="Times New Roman"/>
                <w:b/>
                <w:bCs w:val="0"/>
                <w:sz w:val="24"/>
                <w:szCs w:val="24"/>
                <w:lang w:val="ru-RU"/>
              </w:rPr>
              <w:t>Для младших воспитателей</w:t>
            </w:r>
          </w:p>
          <w:p w14:paraId="604B6005">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
                <w:bCs w:val="0"/>
                <w:sz w:val="24"/>
                <w:szCs w:val="24"/>
                <w:lang w:val="ru-RU"/>
              </w:rPr>
            </w:pPr>
          </w:p>
        </w:tc>
      </w:tr>
      <w:tr w14:paraId="098308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3" w:hRule="atLeast"/>
        </w:trPr>
        <w:tc>
          <w:tcPr>
            <w:tcW w:w="6492" w:type="dxa"/>
          </w:tcPr>
          <w:p w14:paraId="47EEFE2A">
            <w:pPr>
              <w:keepNext w:val="0"/>
              <w:keepLines w:val="0"/>
              <w:pageBreakBefore w:val="0"/>
              <w:widowControl/>
              <w:suppressLineNumbers w:val="0"/>
              <w:kinsoku/>
              <w:wordWrap/>
              <w:overflowPunct/>
              <w:topLinePunct w:val="0"/>
              <w:autoSpaceDE/>
              <w:autoSpaceDN/>
              <w:bidi w:val="0"/>
              <w:adjustRightInd/>
              <w:snapToGrid/>
              <w:spacing w:before="0"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Требования СанПиНа к санитарному содержанию помещений. </w:t>
            </w:r>
          </w:p>
        </w:tc>
        <w:tc>
          <w:tcPr>
            <w:tcW w:w="1318" w:type="dxa"/>
          </w:tcPr>
          <w:p w14:paraId="5751C735">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октябрь </w:t>
            </w:r>
          </w:p>
          <w:p w14:paraId="070C0E33">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rPr>
            </w:pPr>
          </w:p>
        </w:tc>
        <w:tc>
          <w:tcPr>
            <w:tcW w:w="2397" w:type="dxa"/>
          </w:tcPr>
          <w:p w14:paraId="73CCC67F">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Калимуллина М.И. ст.медсестра</w:t>
            </w:r>
          </w:p>
        </w:tc>
      </w:tr>
      <w:tr w14:paraId="6447FA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6" w:hRule="atLeast"/>
        </w:trPr>
        <w:tc>
          <w:tcPr>
            <w:tcW w:w="6492" w:type="dxa"/>
          </w:tcPr>
          <w:p w14:paraId="47B1CF98">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Культурно – гигиенические навыки в работе с детьми.</w:t>
            </w:r>
          </w:p>
        </w:tc>
        <w:tc>
          <w:tcPr>
            <w:tcW w:w="1318" w:type="dxa"/>
          </w:tcPr>
          <w:p w14:paraId="7D1E7FD6">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декабрь</w:t>
            </w:r>
          </w:p>
        </w:tc>
        <w:tc>
          <w:tcPr>
            <w:tcW w:w="2397" w:type="dxa"/>
          </w:tcPr>
          <w:p w14:paraId="49756865">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Еремеева Е.Л.</w:t>
            </w:r>
          </w:p>
          <w:p w14:paraId="137C9925">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ст.воспитатель</w:t>
            </w:r>
          </w:p>
        </w:tc>
      </w:tr>
      <w:tr w14:paraId="0A52A0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7" w:hRule="atLeast"/>
        </w:trPr>
        <w:tc>
          <w:tcPr>
            <w:tcW w:w="6492" w:type="dxa"/>
          </w:tcPr>
          <w:p w14:paraId="4E3E4C88">
            <w:pPr>
              <w:keepNext w:val="0"/>
              <w:keepLines w:val="0"/>
              <w:pageBreakBefore w:val="0"/>
              <w:widowControl/>
              <w:suppressLineNumbers w:val="0"/>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Согласованность в работе воспитателя и младшего воспитателя</w:t>
            </w:r>
          </w:p>
        </w:tc>
        <w:tc>
          <w:tcPr>
            <w:tcW w:w="1318" w:type="dxa"/>
          </w:tcPr>
          <w:p w14:paraId="51DA68DD">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февраль</w:t>
            </w:r>
          </w:p>
        </w:tc>
        <w:tc>
          <w:tcPr>
            <w:tcW w:w="2397" w:type="dxa"/>
          </w:tcPr>
          <w:p w14:paraId="2722CF97">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0"/>
              <w:jc w:val="both"/>
              <w:textAlignment w:val="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Минеханова Г.Р. заведующий</w:t>
            </w:r>
          </w:p>
        </w:tc>
      </w:tr>
    </w:tbl>
    <w:p w14:paraId="38724D9E">
      <w:pPr>
        <w:pStyle w:val="19"/>
        <w:keepNext w:val="0"/>
        <w:keepLines w:val="0"/>
        <w:pageBreakBefore w:val="0"/>
        <w:widowControl/>
        <w:kinsoku/>
        <w:wordWrap/>
        <w:overflowPunct/>
        <w:topLinePunct w:val="0"/>
        <w:autoSpaceDE/>
        <w:autoSpaceDN/>
        <w:bidi w:val="0"/>
        <w:adjustRightInd/>
        <w:snapToGrid/>
        <w:spacing w:beforeAutospacing="0" w:after="0" w:line="240" w:lineRule="auto"/>
        <w:ind w:left="1470"/>
        <w:jc w:val="both"/>
        <w:textAlignment w:val="auto"/>
        <w:rPr>
          <w:rFonts w:hint="default" w:ascii="Times New Roman" w:hAnsi="Times New Roman" w:cs="Times New Roman"/>
          <w:b/>
          <w:sz w:val="24"/>
          <w:szCs w:val="24"/>
        </w:rPr>
      </w:pPr>
    </w:p>
    <w:p w14:paraId="7AA4282E">
      <w:pPr>
        <w:pStyle w:val="19"/>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cs="Times New Roman"/>
          <w:b/>
          <w:sz w:val="24"/>
          <w:szCs w:val="24"/>
        </w:rPr>
      </w:pPr>
      <w:r>
        <w:rPr>
          <w:rFonts w:hint="default" w:ascii="Times New Roman" w:hAnsi="Times New Roman" w:cs="Times New Roman"/>
          <w:b/>
          <w:sz w:val="24"/>
          <w:szCs w:val="24"/>
        </w:rPr>
        <w:t>СОВЕТ ПЕДАГОГОВ</w:t>
      </w:r>
    </w:p>
    <w:p w14:paraId="17DD396F">
      <w:pPr>
        <w:pStyle w:val="19"/>
        <w:keepNext w:val="0"/>
        <w:keepLines w:val="0"/>
        <w:pageBreakBefore w:val="0"/>
        <w:numPr>
          <w:ilvl w:val="0"/>
          <w:numId w:val="0"/>
        </w:numPr>
        <w:kinsoku/>
        <w:wordWrap/>
        <w:overflowPunct/>
        <w:topLinePunct w:val="0"/>
        <w:bidi w:val="0"/>
        <w:snapToGrid/>
        <w:spacing w:beforeAutospacing="0" w:after="0" w:line="240" w:lineRule="auto"/>
        <w:ind w:left="750" w:leftChars="0"/>
        <w:jc w:val="both"/>
        <w:rPr>
          <w:rFonts w:hint="default" w:ascii="Times New Roman" w:hAnsi="Times New Roman" w:cs="Times New Roman"/>
          <w:b/>
          <w:sz w:val="24"/>
          <w:szCs w:val="24"/>
        </w:rPr>
      </w:pPr>
    </w:p>
    <w:tbl>
      <w:tblPr>
        <w:tblStyle w:val="27"/>
        <w:tblW w:w="1006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0"/>
        <w:gridCol w:w="3724"/>
        <w:gridCol w:w="3311"/>
        <w:gridCol w:w="2495"/>
      </w:tblGrid>
      <w:tr w14:paraId="1880C7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0" w:type="dxa"/>
          </w:tcPr>
          <w:p w14:paraId="2E3B4A1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p>
        </w:tc>
        <w:tc>
          <w:tcPr>
            <w:tcW w:w="3724" w:type="dxa"/>
          </w:tcPr>
          <w:p w14:paraId="56ABDBA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Ф.И.О. педагога</w:t>
            </w:r>
          </w:p>
        </w:tc>
        <w:tc>
          <w:tcPr>
            <w:tcW w:w="3311" w:type="dxa"/>
          </w:tcPr>
          <w:p w14:paraId="700756B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Должность</w:t>
            </w:r>
          </w:p>
        </w:tc>
        <w:tc>
          <w:tcPr>
            <w:tcW w:w="2495" w:type="dxa"/>
          </w:tcPr>
          <w:p w14:paraId="1C18DC7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кв. категория</w:t>
            </w:r>
          </w:p>
        </w:tc>
      </w:tr>
      <w:tr w14:paraId="4BA061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0" w:type="dxa"/>
          </w:tcPr>
          <w:p w14:paraId="2489AA8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3724" w:type="dxa"/>
          </w:tcPr>
          <w:p w14:paraId="71370EE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Назмутдинова Рушания Фидаиевна</w:t>
            </w:r>
          </w:p>
        </w:tc>
        <w:tc>
          <w:tcPr>
            <w:tcW w:w="3311" w:type="dxa"/>
          </w:tcPr>
          <w:p w14:paraId="13EEF9A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Педагог-психолог</w:t>
            </w:r>
          </w:p>
        </w:tc>
        <w:tc>
          <w:tcPr>
            <w:tcW w:w="2495" w:type="dxa"/>
          </w:tcPr>
          <w:p w14:paraId="5F6A9A6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первая</w:t>
            </w:r>
          </w:p>
        </w:tc>
      </w:tr>
      <w:tr w14:paraId="1C4DF2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0" w:type="dxa"/>
          </w:tcPr>
          <w:p w14:paraId="33AC832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w:t>
            </w:r>
          </w:p>
        </w:tc>
        <w:tc>
          <w:tcPr>
            <w:tcW w:w="3724" w:type="dxa"/>
          </w:tcPr>
          <w:p w14:paraId="57F7A72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Гараева Лилия Хамбаловна</w:t>
            </w:r>
          </w:p>
        </w:tc>
        <w:tc>
          <w:tcPr>
            <w:tcW w:w="3311" w:type="dxa"/>
          </w:tcPr>
          <w:p w14:paraId="4A1EAB8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детей родному языку</w:t>
            </w:r>
          </w:p>
        </w:tc>
        <w:tc>
          <w:tcPr>
            <w:tcW w:w="2495" w:type="dxa"/>
          </w:tcPr>
          <w:p w14:paraId="074AD44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высшая</w:t>
            </w:r>
          </w:p>
        </w:tc>
      </w:tr>
      <w:tr w14:paraId="670911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0" w:type="dxa"/>
          </w:tcPr>
          <w:p w14:paraId="77B1A84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w:t>
            </w:r>
          </w:p>
        </w:tc>
        <w:tc>
          <w:tcPr>
            <w:tcW w:w="3724" w:type="dxa"/>
          </w:tcPr>
          <w:p w14:paraId="1BF8931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Мухаметшина Гелуся Ибрагимовна</w:t>
            </w:r>
          </w:p>
        </w:tc>
        <w:tc>
          <w:tcPr>
            <w:tcW w:w="3311" w:type="dxa"/>
          </w:tcPr>
          <w:p w14:paraId="357C752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Инструктор ФК</w:t>
            </w:r>
          </w:p>
        </w:tc>
        <w:tc>
          <w:tcPr>
            <w:tcW w:w="2495" w:type="dxa"/>
          </w:tcPr>
          <w:p w14:paraId="37B55EA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высшая</w:t>
            </w:r>
          </w:p>
        </w:tc>
      </w:tr>
      <w:tr w14:paraId="1F44BE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0" w:type="dxa"/>
          </w:tcPr>
          <w:p w14:paraId="26EFEFE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w:t>
            </w:r>
          </w:p>
        </w:tc>
        <w:tc>
          <w:tcPr>
            <w:tcW w:w="3724" w:type="dxa"/>
          </w:tcPr>
          <w:p w14:paraId="31EE092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Шакирова Гузель </w:t>
            </w:r>
          </w:p>
          <w:p w14:paraId="5C03079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Мидхадовна</w:t>
            </w:r>
          </w:p>
        </w:tc>
        <w:tc>
          <w:tcPr>
            <w:tcW w:w="3311" w:type="dxa"/>
          </w:tcPr>
          <w:p w14:paraId="517AB5E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2495" w:type="dxa"/>
          </w:tcPr>
          <w:p w14:paraId="74CDFAE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высшая</w:t>
            </w:r>
          </w:p>
        </w:tc>
      </w:tr>
    </w:tbl>
    <w:tbl>
      <w:tblPr>
        <w:tblStyle w:val="28"/>
        <w:tblpPr w:leftFromText="180" w:rightFromText="180" w:vertAnchor="text" w:horzAnchor="page" w:tblpX="1136" w:tblpY="1558"/>
        <w:tblOverlap w:val="never"/>
        <w:tblW w:w="1006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07"/>
        <w:gridCol w:w="8553"/>
      </w:tblGrid>
      <w:tr w14:paraId="05653F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060" w:type="dxa"/>
            <w:gridSpan w:val="2"/>
          </w:tcPr>
          <w:p w14:paraId="63F6B09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План работы совета педагогов</w:t>
            </w:r>
          </w:p>
        </w:tc>
      </w:tr>
      <w:tr w14:paraId="5974FC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07" w:type="dxa"/>
          </w:tcPr>
          <w:p w14:paraId="5CE43FA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месяц</w:t>
            </w:r>
          </w:p>
        </w:tc>
        <w:tc>
          <w:tcPr>
            <w:tcW w:w="8553" w:type="dxa"/>
          </w:tcPr>
          <w:p w14:paraId="1853638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Содержание работы</w:t>
            </w:r>
          </w:p>
        </w:tc>
      </w:tr>
      <w:tr w14:paraId="4170FB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07" w:type="dxa"/>
          </w:tcPr>
          <w:p w14:paraId="3357C1C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сентябрь</w:t>
            </w:r>
          </w:p>
        </w:tc>
        <w:tc>
          <w:tcPr>
            <w:tcW w:w="8553" w:type="dxa"/>
          </w:tcPr>
          <w:p w14:paraId="0F875E64">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Заседание №1 Организационное.</w:t>
            </w:r>
          </w:p>
          <w:p w14:paraId="38DFCBA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1.Ознакомление с планом работы на новый учебный год. Идеи, перспективы для качества воспитательно-образовательного процесса на новый учебный год.</w:t>
            </w:r>
          </w:p>
          <w:p w14:paraId="365D3B7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w:t>
            </w:r>
            <w:r>
              <w:rPr>
                <w:rFonts w:hint="default" w:ascii="Times New Roman" w:hAnsi="Times New Roman" w:eastAsia="Times New Roman" w:cs="Times New Roman"/>
                <w:bCs/>
                <w:sz w:val="24"/>
                <w:szCs w:val="24"/>
              </w:rPr>
              <w:t xml:space="preserve"> Предложения и пожелания к проведению тематической недели, посвященной к декаде старшего поколения.</w:t>
            </w:r>
            <w:r>
              <w:rPr>
                <w:rFonts w:hint="default" w:ascii="Times New Roman" w:hAnsi="Times New Roman" w:cs="Times New Roman"/>
                <w:color w:val="000000"/>
                <w:sz w:val="24"/>
                <w:szCs w:val="24"/>
              </w:rPr>
              <w:t xml:space="preserve"> </w:t>
            </w:r>
          </w:p>
        </w:tc>
      </w:tr>
      <w:tr w14:paraId="7BA0FF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07" w:type="dxa"/>
          </w:tcPr>
          <w:p w14:paraId="7FBB293B">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декабрь</w:t>
            </w:r>
          </w:p>
        </w:tc>
        <w:tc>
          <w:tcPr>
            <w:tcW w:w="8553" w:type="dxa"/>
          </w:tcPr>
          <w:p w14:paraId="10F13B30">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Заседание №2</w:t>
            </w:r>
          </w:p>
          <w:p w14:paraId="36C57797">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1. Подготовка к тематической проверке </w:t>
            </w:r>
            <w:r>
              <w:rPr>
                <w:rFonts w:hint="default" w:ascii="Times New Roman" w:hAnsi="Times New Roman" w:cs="Times New Roman"/>
                <w:spacing w:val="-2"/>
                <w:sz w:val="24"/>
                <w:szCs w:val="24"/>
              </w:rPr>
              <w:t xml:space="preserve">«Педагогические условия формирования </w:t>
            </w:r>
            <w:r>
              <w:rPr>
                <w:rFonts w:hint="default" w:ascii="Times New Roman" w:hAnsi="Times New Roman" w:cs="Times New Roman"/>
                <w:spacing w:val="-10"/>
                <w:sz w:val="24"/>
                <w:szCs w:val="24"/>
              </w:rPr>
              <w:t xml:space="preserve">у </w:t>
            </w:r>
            <w:r>
              <w:rPr>
                <w:rFonts w:hint="default" w:ascii="Times New Roman" w:hAnsi="Times New Roman" w:cs="Times New Roman"/>
                <w:spacing w:val="-4"/>
                <w:sz w:val="24"/>
                <w:szCs w:val="24"/>
              </w:rPr>
              <w:t xml:space="preserve">детей </w:t>
            </w:r>
            <w:r>
              <w:rPr>
                <w:rFonts w:hint="default" w:ascii="Times New Roman" w:hAnsi="Times New Roman" w:cs="Times New Roman"/>
                <w:spacing w:val="-2"/>
                <w:sz w:val="24"/>
                <w:szCs w:val="24"/>
              </w:rPr>
              <w:t xml:space="preserve">дошкольного </w:t>
            </w:r>
            <w:r>
              <w:rPr>
                <w:rFonts w:hint="default" w:ascii="Times New Roman" w:hAnsi="Times New Roman" w:cs="Times New Roman"/>
                <w:sz w:val="24"/>
                <w:szCs w:val="24"/>
              </w:rPr>
              <w:t xml:space="preserve">возраста звуковой стороны речи и ознакомлению </w:t>
            </w:r>
            <w:r>
              <w:rPr>
                <w:rFonts w:hint="default" w:ascii="Times New Roman" w:hAnsi="Times New Roman" w:cs="Times New Roman"/>
                <w:spacing w:val="-10"/>
                <w:sz w:val="24"/>
                <w:szCs w:val="24"/>
              </w:rPr>
              <w:t xml:space="preserve">с </w:t>
            </w:r>
            <w:r>
              <w:rPr>
                <w:rFonts w:hint="default" w:ascii="Times New Roman" w:hAnsi="Times New Roman" w:cs="Times New Roman"/>
                <w:sz w:val="24"/>
                <w:szCs w:val="24"/>
              </w:rPr>
              <w:t xml:space="preserve">основами </w:t>
            </w:r>
            <w:r>
              <w:rPr>
                <w:rFonts w:hint="default" w:ascii="Times New Roman" w:hAnsi="Times New Roman" w:cs="Times New Roman"/>
                <w:spacing w:val="-2"/>
                <w:sz w:val="24"/>
                <w:szCs w:val="24"/>
              </w:rPr>
              <w:t xml:space="preserve">грамоты» Подготовительные группы № </w:t>
            </w:r>
            <w:r>
              <w:rPr>
                <w:rFonts w:hint="default" w:ascii="Times New Roman" w:hAnsi="Times New Roman" w:cs="Times New Roman"/>
                <w:spacing w:val="-2"/>
                <w:sz w:val="24"/>
                <w:szCs w:val="24"/>
                <w:lang w:val="ru-RU"/>
              </w:rPr>
              <w:t>4, 11</w:t>
            </w:r>
          </w:p>
          <w:p w14:paraId="57D705E0">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eastAsia="Times New Roman" w:cs="Times New Roman"/>
                <w:bCs/>
                <w:sz w:val="24"/>
                <w:szCs w:val="24"/>
              </w:rPr>
            </w:pPr>
            <w:r>
              <w:rPr>
                <w:rFonts w:hint="default" w:ascii="Times New Roman" w:hAnsi="Times New Roman" w:cs="Times New Roman"/>
                <w:sz w:val="24"/>
                <w:szCs w:val="24"/>
              </w:rPr>
              <w:t xml:space="preserve"> 2. </w:t>
            </w:r>
            <w:r>
              <w:rPr>
                <w:rFonts w:hint="default" w:ascii="Times New Roman" w:hAnsi="Times New Roman" w:eastAsia="Times New Roman" w:cs="Times New Roman"/>
                <w:bCs/>
                <w:sz w:val="24"/>
                <w:szCs w:val="24"/>
              </w:rPr>
              <w:t>Предложения и пожелания к проведению тематической недели, посвященной Дню матери.</w:t>
            </w:r>
          </w:p>
          <w:p w14:paraId="7790FC93">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eastAsia="Times New Roman" w:cs="Times New Roman"/>
                <w:bCs/>
                <w:sz w:val="24"/>
                <w:szCs w:val="24"/>
              </w:rPr>
            </w:pPr>
            <w:r>
              <w:rPr>
                <w:rFonts w:hint="default" w:ascii="Times New Roman" w:hAnsi="Times New Roman" w:eastAsia="Times New Roman" w:cs="Times New Roman"/>
                <w:bCs/>
                <w:sz w:val="24"/>
                <w:szCs w:val="24"/>
              </w:rPr>
              <w:t>3. Разработка положения и проведение смотра-конкурса зимних построек.</w:t>
            </w:r>
          </w:p>
        </w:tc>
      </w:tr>
      <w:tr w14:paraId="4D41A9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07" w:type="dxa"/>
          </w:tcPr>
          <w:p w14:paraId="7C839F5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январь</w:t>
            </w:r>
          </w:p>
        </w:tc>
        <w:tc>
          <w:tcPr>
            <w:tcW w:w="8553" w:type="dxa"/>
          </w:tcPr>
          <w:p w14:paraId="05897DE2">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Заседание №3</w:t>
            </w:r>
          </w:p>
          <w:p w14:paraId="1A26D35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 Разработка плана тематической недели, посвященной Дню родного языка</w:t>
            </w:r>
          </w:p>
          <w:p w14:paraId="23D80CC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Times New Roman" w:cs="Times New Roman"/>
                <w:bCs/>
                <w:sz w:val="24"/>
                <w:szCs w:val="24"/>
              </w:rPr>
            </w:pPr>
            <w:r>
              <w:rPr>
                <w:rFonts w:hint="default" w:ascii="Times New Roman" w:hAnsi="Times New Roman" w:cs="Times New Roman"/>
                <w:sz w:val="24"/>
                <w:szCs w:val="24"/>
              </w:rPr>
              <w:t>2.</w:t>
            </w:r>
            <w:r>
              <w:rPr>
                <w:rFonts w:hint="default" w:ascii="Times New Roman" w:hAnsi="Times New Roman" w:eastAsia="Times New Roman" w:cs="Times New Roman"/>
                <w:bCs/>
                <w:sz w:val="24"/>
                <w:szCs w:val="24"/>
              </w:rPr>
              <w:t>Предложения и пожелания к проведению тематической недели, посвященной Дню защитника Отечества.</w:t>
            </w:r>
          </w:p>
        </w:tc>
      </w:tr>
      <w:tr w14:paraId="51F087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07" w:type="dxa"/>
          </w:tcPr>
          <w:p w14:paraId="16F09FE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февраль</w:t>
            </w:r>
          </w:p>
        </w:tc>
        <w:tc>
          <w:tcPr>
            <w:tcW w:w="8553" w:type="dxa"/>
          </w:tcPr>
          <w:p w14:paraId="4AC8AC83">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Заседание №4</w:t>
            </w:r>
          </w:p>
          <w:p w14:paraId="3453035B">
            <w:pPr>
              <w:pStyle w:val="19"/>
              <w:keepNext w:val="0"/>
              <w:keepLines w:val="0"/>
              <w:pageBreakBefore w:val="0"/>
              <w:numPr>
                <w:ilvl w:val="0"/>
                <w:numId w:val="9"/>
              </w:numPr>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Предложения и разработка плана тематической неделе, посвященной к Международному женскому дню 8 марта.</w:t>
            </w:r>
          </w:p>
          <w:p w14:paraId="25D4496B">
            <w:pPr>
              <w:pStyle w:val="19"/>
              <w:keepNext w:val="0"/>
              <w:keepLines w:val="0"/>
              <w:pageBreakBefore w:val="0"/>
              <w:numPr>
                <w:ilvl w:val="0"/>
                <w:numId w:val="9"/>
              </w:numPr>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Организационная методическая работа на весенний период.</w:t>
            </w:r>
          </w:p>
          <w:p w14:paraId="5BCB5874">
            <w:pPr>
              <w:pStyle w:val="19"/>
              <w:keepNext w:val="0"/>
              <w:keepLines w:val="0"/>
              <w:pageBreakBefore w:val="0"/>
              <w:numPr>
                <w:ilvl w:val="0"/>
                <w:numId w:val="9"/>
              </w:numPr>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Анализ деятельности по конкурсному движению за 1 полугодие, пути решения.</w:t>
            </w:r>
          </w:p>
        </w:tc>
      </w:tr>
      <w:tr w14:paraId="3B2914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07" w:type="dxa"/>
          </w:tcPr>
          <w:p w14:paraId="79F7191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май</w:t>
            </w:r>
          </w:p>
        </w:tc>
        <w:tc>
          <w:tcPr>
            <w:tcW w:w="8553" w:type="dxa"/>
          </w:tcPr>
          <w:p w14:paraId="73F39A92">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Заседание №5 Итоговое.</w:t>
            </w:r>
          </w:p>
          <w:p w14:paraId="3BACAC21">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1.Итоги работы за учебный год: проблемы, пути решения, перспективы. </w:t>
            </w:r>
          </w:p>
          <w:p w14:paraId="353805DF">
            <w:pPr>
              <w:keepNext w:val="0"/>
              <w:keepLines w:val="0"/>
              <w:pageBreakBefore w:val="0"/>
              <w:tabs>
                <w:tab w:val="left" w:pos="1825"/>
              </w:tabs>
              <w:kinsoku/>
              <w:wordWrap/>
              <w:overflowPunct/>
              <w:topLinePunct w:val="0"/>
              <w:bidi w:val="0"/>
              <w:snapToGrid/>
              <w:spacing w:beforeAutospacing="0"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2.Организационная работа по мероприятиям на летний период.</w:t>
            </w:r>
          </w:p>
        </w:tc>
      </w:tr>
    </w:tbl>
    <w:p w14:paraId="0932E891">
      <w:pPr>
        <w:keepNext w:val="0"/>
        <w:keepLines w:val="0"/>
        <w:pageBreakBefore w:val="0"/>
        <w:kinsoku/>
        <w:wordWrap/>
        <w:overflowPunct/>
        <w:topLinePunct w:val="0"/>
        <w:bidi w:val="0"/>
        <w:snapToGrid/>
        <w:spacing w:beforeAutospacing="0" w:after="0" w:line="240" w:lineRule="auto"/>
        <w:jc w:val="center"/>
        <w:rPr>
          <w:rFonts w:hint="default" w:ascii="Times New Roman" w:hAnsi="Times New Roman" w:cs="Times New Roman"/>
          <w:b/>
          <w:sz w:val="28"/>
          <w:szCs w:val="28"/>
        </w:rPr>
      </w:pPr>
    </w:p>
    <w:p w14:paraId="41D6FB6F">
      <w:pPr>
        <w:keepNext w:val="0"/>
        <w:keepLines w:val="0"/>
        <w:pageBreakBefore w:val="0"/>
        <w:numPr>
          <w:ilvl w:val="1"/>
          <w:numId w:val="4"/>
        </w:numPr>
        <w:kinsoku/>
        <w:wordWrap/>
        <w:overflowPunct/>
        <w:topLinePunct w:val="0"/>
        <w:bidi w:val="0"/>
        <w:snapToGrid/>
        <w:spacing w:beforeAutospacing="0" w:after="0" w:line="240" w:lineRule="auto"/>
        <w:ind w:left="1470" w:leftChars="0" w:hanging="720" w:firstLineChars="0"/>
        <w:jc w:val="center"/>
        <w:rPr>
          <w:rFonts w:hint="default" w:ascii="Times New Roman" w:hAnsi="Times New Roman" w:eastAsia="Calibri" w:cs="Times New Roman"/>
          <w:b/>
          <w:sz w:val="28"/>
          <w:szCs w:val="28"/>
          <w:lang w:eastAsia="en-US"/>
        </w:rPr>
      </w:pPr>
      <w:r>
        <w:rPr>
          <w:rFonts w:hint="default" w:ascii="Times New Roman" w:hAnsi="Times New Roman" w:cs="Times New Roman"/>
          <w:b/>
          <w:sz w:val="28"/>
          <w:szCs w:val="28"/>
          <w:lang w:val="ru-RU"/>
        </w:rPr>
        <w:t>Открытые просмотры воспитательно-образовательной деятельности</w:t>
      </w:r>
    </w:p>
    <w:p w14:paraId="5458F014">
      <w:pPr>
        <w:keepNext w:val="0"/>
        <w:keepLines w:val="0"/>
        <w:pageBreakBefore w:val="0"/>
        <w:kinsoku/>
        <w:wordWrap/>
        <w:overflowPunct/>
        <w:topLinePunct w:val="0"/>
        <w:bidi w:val="0"/>
        <w:snapToGrid/>
        <w:spacing w:beforeAutospacing="0" w:after="0" w:line="240" w:lineRule="auto"/>
        <w:ind w:left="720"/>
        <w:jc w:val="both"/>
        <w:rPr>
          <w:rFonts w:hint="default" w:ascii="Times New Roman" w:hAnsi="Times New Roman" w:eastAsia="Calibri" w:cs="Times New Roman"/>
          <w:b/>
          <w:sz w:val="24"/>
          <w:szCs w:val="24"/>
          <w:lang w:eastAsia="en-US"/>
        </w:rPr>
      </w:pPr>
    </w:p>
    <w:tbl>
      <w:tblPr>
        <w:tblStyle w:val="29"/>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8"/>
        <w:gridCol w:w="6290"/>
        <w:gridCol w:w="2417"/>
      </w:tblGrid>
      <w:tr w14:paraId="18741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Pr>
          <w:p w14:paraId="3A044AE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Время просмотра </w:t>
            </w:r>
          </w:p>
        </w:tc>
        <w:tc>
          <w:tcPr>
            <w:tcW w:w="6290" w:type="dxa"/>
          </w:tcPr>
          <w:p w14:paraId="39A3901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мероприятие</w:t>
            </w:r>
          </w:p>
        </w:tc>
        <w:tc>
          <w:tcPr>
            <w:tcW w:w="2417" w:type="dxa"/>
          </w:tcPr>
          <w:p w14:paraId="43FAFBA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Проверяемые группы</w:t>
            </w:r>
          </w:p>
        </w:tc>
      </w:tr>
      <w:tr w14:paraId="71B85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Pr>
          <w:p w14:paraId="5FD745D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eastAsia="en-US"/>
              </w:rPr>
            </w:pPr>
            <w:r>
              <w:rPr>
                <w:rFonts w:hint="default" w:ascii="Times New Roman" w:hAnsi="Times New Roman" w:eastAsia="Calibri" w:cs="Times New Roman"/>
                <w:b w:val="0"/>
                <w:bCs w:val="0"/>
                <w:sz w:val="24"/>
                <w:szCs w:val="24"/>
                <w:lang w:eastAsia="en-US"/>
              </w:rPr>
              <w:t>октябрь</w:t>
            </w:r>
          </w:p>
        </w:tc>
        <w:tc>
          <w:tcPr>
            <w:tcW w:w="6290" w:type="dxa"/>
          </w:tcPr>
          <w:p w14:paraId="472C4AF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Режимные моменты. Организация детей </w:t>
            </w:r>
            <w:r>
              <w:rPr>
                <w:rFonts w:hint="default" w:ascii="Times New Roman" w:hAnsi="Times New Roman" w:eastAsia="Calibri" w:cs="Times New Roman"/>
                <w:sz w:val="24"/>
                <w:szCs w:val="24"/>
                <w:lang w:val="ru-RU" w:eastAsia="en-US"/>
              </w:rPr>
              <w:t>в</w:t>
            </w:r>
            <w:r>
              <w:rPr>
                <w:rFonts w:hint="default" w:ascii="Times New Roman" w:hAnsi="Times New Roman" w:eastAsia="Calibri" w:cs="Times New Roman"/>
                <w:sz w:val="24"/>
                <w:szCs w:val="24"/>
                <w:lang w:eastAsia="en-US"/>
              </w:rPr>
              <w:t xml:space="preserve"> адаптационный период</w:t>
            </w:r>
          </w:p>
        </w:tc>
        <w:tc>
          <w:tcPr>
            <w:tcW w:w="2417" w:type="dxa"/>
          </w:tcPr>
          <w:p w14:paraId="651D8BA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w:t>
            </w:r>
            <w:r>
              <w:rPr>
                <w:rFonts w:hint="default" w:ascii="Times New Roman" w:hAnsi="Times New Roman" w:eastAsia="Calibri" w:cs="Times New Roman"/>
                <w:sz w:val="24"/>
                <w:szCs w:val="24"/>
                <w:lang w:val="ru-RU" w:eastAsia="en-US"/>
              </w:rPr>
              <w:t>2,10</w:t>
            </w:r>
          </w:p>
        </w:tc>
      </w:tr>
      <w:tr w14:paraId="67FEE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Pr>
          <w:p w14:paraId="39F5ECE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val="ru-RU" w:eastAsia="en-US"/>
              </w:rPr>
            </w:pPr>
            <w:r>
              <w:rPr>
                <w:rFonts w:hint="default" w:ascii="Times New Roman" w:hAnsi="Times New Roman" w:eastAsia="Calibri" w:cs="Times New Roman"/>
                <w:b w:val="0"/>
                <w:bCs w:val="0"/>
                <w:sz w:val="24"/>
                <w:szCs w:val="24"/>
                <w:lang w:val="ru-RU" w:eastAsia="en-US"/>
              </w:rPr>
              <w:t>ноябрь</w:t>
            </w:r>
          </w:p>
        </w:tc>
        <w:tc>
          <w:tcPr>
            <w:tcW w:w="6290" w:type="dxa"/>
          </w:tcPr>
          <w:p w14:paraId="76CE50F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Занятие «Познавательное развитие» </w:t>
            </w:r>
          </w:p>
          <w:p w14:paraId="7025B11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p>
        </w:tc>
        <w:tc>
          <w:tcPr>
            <w:tcW w:w="2417" w:type="dxa"/>
          </w:tcPr>
          <w:p w14:paraId="091D278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sz w:val="24"/>
                <w:szCs w:val="24"/>
                <w:lang w:val="ru-RU" w:eastAsia="en-US"/>
              </w:rPr>
            </w:pPr>
            <w:r>
              <w:rPr>
                <w:rFonts w:hint="default" w:ascii="Times New Roman" w:hAnsi="Times New Roman" w:eastAsia="Calibri" w:cs="Times New Roman"/>
                <w:sz w:val="24"/>
                <w:szCs w:val="24"/>
                <w:lang w:eastAsia="en-US"/>
              </w:rPr>
              <w:t>№</w:t>
            </w:r>
            <w:r>
              <w:rPr>
                <w:rFonts w:hint="default" w:ascii="Times New Roman" w:hAnsi="Times New Roman" w:eastAsia="Calibri" w:cs="Times New Roman"/>
                <w:sz w:val="24"/>
                <w:szCs w:val="24"/>
                <w:lang w:val="ru-RU" w:eastAsia="en-US"/>
              </w:rPr>
              <w:t xml:space="preserve"> 1, 9</w:t>
            </w:r>
          </w:p>
        </w:tc>
      </w:tr>
      <w:tr w14:paraId="69B31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Borders>
              <w:bottom w:val="single" w:color="auto" w:sz="4" w:space="0"/>
            </w:tcBorders>
          </w:tcPr>
          <w:p w14:paraId="2B44ABE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val="ru-RU" w:eastAsia="en-US"/>
              </w:rPr>
            </w:pPr>
            <w:r>
              <w:rPr>
                <w:rFonts w:hint="default" w:ascii="Times New Roman" w:hAnsi="Times New Roman" w:eastAsia="Calibri" w:cs="Times New Roman"/>
                <w:b w:val="0"/>
                <w:bCs w:val="0"/>
                <w:sz w:val="24"/>
                <w:szCs w:val="24"/>
                <w:lang w:val="ru-RU" w:eastAsia="en-US"/>
              </w:rPr>
              <w:t>декабрь</w:t>
            </w:r>
          </w:p>
        </w:tc>
        <w:tc>
          <w:tcPr>
            <w:tcW w:w="6290" w:type="dxa"/>
          </w:tcPr>
          <w:p w14:paraId="51FC254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Занятие «Речевое развитие»</w:t>
            </w:r>
          </w:p>
        </w:tc>
        <w:tc>
          <w:tcPr>
            <w:tcW w:w="2417" w:type="dxa"/>
          </w:tcPr>
          <w:p w14:paraId="4706678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 xml:space="preserve">№ </w:t>
            </w:r>
            <w:r>
              <w:rPr>
                <w:rFonts w:hint="default" w:ascii="Times New Roman" w:hAnsi="Times New Roman" w:eastAsia="Calibri" w:cs="Times New Roman"/>
                <w:sz w:val="24"/>
                <w:szCs w:val="24"/>
                <w:lang w:val="ru-RU" w:eastAsia="en-US"/>
              </w:rPr>
              <w:t>6,7,5, 8, 13</w:t>
            </w:r>
          </w:p>
        </w:tc>
      </w:tr>
      <w:tr w14:paraId="2AD93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6" w:hRule="atLeast"/>
        </w:trPr>
        <w:tc>
          <w:tcPr>
            <w:tcW w:w="1418" w:type="dxa"/>
            <w:tcBorders>
              <w:top w:val="single" w:color="auto" w:sz="4" w:space="0"/>
            </w:tcBorders>
          </w:tcPr>
          <w:p w14:paraId="1FCBBCC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val="ru-RU" w:eastAsia="en-US"/>
              </w:rPr>
            </w:pPr>
            <w:r>
              <w:rPr>
                <w:rFonts w:hint="default" w:ascii="Times New Roman" w:hAnsi="Times New Roman" w:eastAsia="Calibri" w:cs="Times New Roman"/>
                <w:b w:val="0"/>
                <w:bCs w:val="0"/>
                <w:sz w:val="24"/>
                <w:szCs w:val="24"/>
                <w:lang w:val="ru-RU" w:eastAsia="en-US"/>
              </w:rPr>
              <w:t>январь</w:t>
            </w:r>
          </w:p>
        </w:tc>
        <w:tc>
          <w:tcPr>
            <w:tcW w:w="6290" w:type="dxa"/>
          </w:tcPr>
          <w:p w14:paraId="7E87E8B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val="ru-RU" w:eastAsia="en-US"/>
              </w:rPr>
              <w:t xml:space="preserve">Режимные моменты: </w:t>
            </w:r>
            <w:r>
              <w:rPr>
                <w:rFonts w:hint="default" w:ascii="Times New Roman" w:hAnsi="Times New Roman" w:eastAsia="Calibri" w:cs="Times New Roman"/>
                <w:sz w:val="24"/>
                <w:szCs w:val="24"/>
                <w:lang w:eastAsia="en-US"/>
              </w:rPr>
              <w:t xml:space="preserve">знание и применение родного языка в игровой деятельности: в подвижных, сюжетных и дидактических играх </w:t>
            </w:r>
          </w:p>
        </w:tc>
        <w:tc>
          <w:tcPr>
            <w:tcW w:w="2417" w:type="dxa"/>
          </w:tcPr>
          <w:p w14:paraId="0E5A6A0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№9,12</w:t>
            </w:r>
          </w:p>
          <w:p w14:paraId="0CD2D0C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p>
        </w:tc>
      </w:tr>
      <w:tr w14:paraId="54902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1418" w:type="dxa"/>
            <w:vMerge w:val="restart"/>
          </w:tcPr>
          <w:p w14:paraId="375A172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val="ru-RU" w:eastAsia="en-US"/>
              </w:rPr>
            </w:pPr>
            <w:r>
              <w:rPr>
                <w:rFonts w:hint="default" w:ascii="Times New Roman" w:hAnsi="Times New Roman" w:eastAsia="Calibri" w:cs="Times New Roman"/>
                <w:b w:val="0"/>
                <w:bCs w:val="0"/>
                <w:sz w:val="24"/>
                <w:szCs w:val="24"/>
                <w:lang w:val="ru-RU" w:eastAsia="en-US"/>
              </w:rPr>
              <w:t>февраль</w:t>
            </w:r>
          </w:p>
        </w:tc>
        <w:tc>
          <w:tcPr>
            <w:tcW w:w="6290" w:type="dxa"/>
          </w:tcPr>
          <w:p w14:paraId="6BDAFE6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Занятие «Физическое развитие»</w:t>
            </w:r>
            <w:r>
              <w:rPr>
                <w:rFonts w:hint="default" w:ascii="Times New Roman" w:hAnsi="Times New Roman" w:eastAsia="Calibri" w:cs="Times New Roman"/>
                <w:sz w:val="24"/>
                <w:szCs w:val="24"/>
                <w:lang w:val="ru-RU" w:eastAsia="en-US"/>
              </w:rPr>
              <w:t>( физическая культура)</w:t>
            </w:r>
          </w:p>
        </w:tc>
        <w:tc>
          <w:tcPr>
            <w:tcW w:w="2417" w:type="dxa"/>
            <w:vMerge w:val="restart"/>
          </w:tcPr>
          <w:p w14:paraId="716790A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Узкие специалисты</w:t>
            </w:r>
          </w:p>
        </w:tc>
      </w:tr>
      <w:tr w14:paraId="6B84F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1418" w:type="dxa"/>
            <w:vMerge w:val="continue"/>
          </w:tcPr>
          <w:p w14:paraId="1722D95A">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val="ru-RU" w:eastAsia="en-US"/>
              </w:rPr>
            </w:pPr>
          </w:p>
        </w:tc>
        <w:tc>
          <w:tcPr>
            <w:tcW w:w="6290" w:type="dxa"/>
          </w:tcPr>
          <w:p w14:paraId="26AA7BF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Занятие «Физическое развитие»</w:t>
            </w:r>
            <w:r>
              <w:rPr>
                <w:rFonts w:hint="default" w:ascii="Times New Roman" w:hAnsi="Times New Roman" w:eastAsia="Calibri" w:cs="Times New Roman"/>
                <w:sz w:val="24"/>
                <w:szCs w:val="24"/>
                <w:lang w:val="ru-RU" w:eastAsia="en-US"/>
              </w:rPr>
              <w:t>( плавание)</w:t>
            </w:r>
          </w:p>
        </w:tc>
        <w:tc>
          <w:tcPr>
            <w:tcW w:w="2417" w:type="dxa"/>
            <w:vMerge w:val="continue"/>
          </w:tcPr>
          <w:p w14:paraId="3788A48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p>
        </w:tc>
      </w:tr>
      <w:tr w14:paraId="5AFD0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vMerge w:val="continue"/>
          </w:tcPr>
          <w:p w14:paraId="591A75A1">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eastAsia="en-US"/>
              </w:rPr>
            </w:pPr>
          </w:p>
        </w:tc>
        <w:tc>
          <w:tcPr>
            <w:tcW w:w="6290" w:type="dxa"/>
          </w:tcPr>
          <w:p w14:paraId="743EBE6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 xml:space="preserve">Занятие «Развитие речи» </w:t>
            </w:r>
            <w:r>
              <w:rPr>
                <w:rFonts w:hint="default" w:ascii="Times New Roman" w:hAnsi="Times New Roman" w:eastAsia="Calibri" w:cs="Times New Roman"/>
                <w:sz w:val="24"/>
                <w:szCs w:val="24"/>
                <w:lang w:val="ru-RU" w:eastAsia="en-US"/>
              </w:rPr>
              <w:t>(татарский язык)</w:t>
            </w:r>
          </w:p>
        </w:tc>
        <w:tc>
          <w:tcPr>
            <w:tcW w:w="2417" w:type="dxa"/>
            <w:vMerge w:val="continue"/>
          </w:tcPr>
          <w:p w14:paraId="624B430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p>
        </w:tc>
      </w:tr>
      <w:tr w14:paraId="46BF8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vMerge w:val="continue"/>
          </w:tcPr>
          <w:p w14:paraId="7632509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eastAsia="en-US"/>
              </w:rPr>
            </w:pPr>
          </w:p>
        </w:tc>
        <w:tc>
          <w:tcPr>
            <w:tcW w:w="6290" w:type="dxa"/>
          </w:tcPr>
          <w:p w14:paraId="7823F21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Занятие «Музыка»</w:t>
            </w:r>
          </w:p>
        </w:tc>
        <w:tc>
          <w:tcPr>
            <w:tcW w:w="2417" w:type="dxa"/>
            <w:vMerge w:val="continue"/>
          </w:tcPr>
          <w:p w14:paraId="4776BBB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p>
        </w:tc>
      </w:tr>
      <w:tr w14:paraId="68591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vMerge w:val="continue"/>
          </w:tcPr>
          <w:p w14:paraId="2CC553D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eastAsia="en-US"/>
              </w:rPr>
            </w:pPr>
          </w:p>
        </w:tc>
        <w:tc>
          <w:tcPr>
            <w:tcW w:w="6290" w:type="dxa"/>
          </w:tcPr>
          <w:p w14:paraId="781980E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Развивающее занятие педагога -психолога</w:t>
            </w:r>
          </w:p>
        </w:tc>
        <w:tc>
          <w:tcPr>
            <w:tcW w:w="2417" w:type="dxa"/>
            <w:vMerge w:val="continue"/>
          </w:tcPr>
          <w:p w14:paraId="7E7135F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p>
        </w:tc>
      </w:tr>
      <w:tr w14:paraId="3844B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Pr>
          <w:p w14:paraId="2E9AA2B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eastAsia="en-US"/>
              </w:rPr>
            </w:pPr>
            <w:r>
              <w:rPr>
                <w:rFonts w:hint="default" w:ascii="Times New Roman" w:hAnsi="Times New Roman" w:eastAsia="Calibri" w:cs="Times New Roman"/>
                <w:b w:val="0"/>
                <w:bCs w:val="0"/>
                <w:sz w:val="24"/>
                <w:szCs w:val="24"/>
                <w:lang w:eastAsia="en-US"/>
              </w:rPr>
              <w:t>март</w:t>
            </w:r>
          </w:p>
        </w:tc>
        <w:tc>
          <w:tcPr>
            <w:tcW w:w="6290" w:type="dxa"/>
          </w:tcPr>
          <w:p w14:paraId="3ECF1A50">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Итоговые открытые занятия для учителей</w:t>
            </w:r>
          </w:p>
          <w:p w14:paraId="50E68E79">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p>
        </w:tc>
        <w:tc>
          <w:tcPr>
            <w:tcW w:w="2417" w:type="dxa"/>
          </w:tcPr>
          <w:p w14:paraId="1B6A0934">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 xml:space="preserve">Воспитатели группы </w:t>
            </w:r>
          </w:p>
          <w:p w14:paraId="1A693F73">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 xml:space="preserve">№ </w:t>
            </w:r>
            <w:r>
              <w:rPr>
                <w:rFonts w:hint="default" w:ascii="Times New Roman" w:hAnsi="Times New Roman" w:eastAsia="Calibri" w:cs="Times New Roman"/>
                <w:sz w:val="24"/>
                <w:szCs w:val="24"/>
                <w:lang w:val="ru-RU" w:eastAsia="en-US"/>
              </w:rPr>
              <w:t>4, 11</w:t>
            </w:r>
          </w:p>
        </w:tc>
      </w:tr>
      <w:tr w14:paraId="4CD91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Pr>
          <w:p w14:paraId="714172EC">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eastAsia="en-US"/>
              </w:rPr>
            </w:pPr>
            <w:r>
              <w:rPr>
                <w:rFonts w:hint="default" w:ascii="Times New Roman" w:hAnsi="Times New Roman" w:eastAsia="Calibri" w:cs="Times New Roman"/>
                <w:b w:val="0"/>
                <w:bCs w:val="0"/>
                <w:sz w:val="24"/>
                <w:szCs w:val="24"/>
                <w:lang w:eastAsia="en-US"/>
              </w:rPr>
              <w:t>апрель</w:t>
            </w:r>
          </w:p>
        </w:tc>
        <w:tc>
          <w:tcPr>
            <w:tcW w:w="6290" w:type="dxa"/>
          </w:tcPr>
          <w:p w14:paraId="441AC34E">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Дни открытых дверей по образовательной деятельности</w:t>
            </w:r>
          </w:p>
        </w:tc>
        <w:tc>
          <w:tcPr>
            <w:tcW w:w="2417" w:type="dxa"/>
          </w:tcPr>
          <w:p w14:paraId="013E8B07">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Педагоги ДОУ</w:t>
            </w:r>
          </w:p>
        </w:tc>
      </w:tr>
      <w:tr w14:paraId="610C8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Pr>
          <w:p w14:paraId="1BBBF88F">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eastAsia="en-US"/>
              </w:rPr>
            </w:pPr>
            <w:r>
              <w:rPr>
                <w:rFonts w:hint="default" w:ascii="Times New Roman" w:hAnsi="Times New Roman" w:eastAsia="Calibri" w:cs="Times New Roman"/>
                <w:b w:val="0"/>
                <w:bCs w:val="0"/>
                <w:sz w:val="24"/>
                <w:szCs w:val="24"/>
                <w:lang w:eastAsia="en-US"/>
              </w:rPr>
              <w:t>май</w:t>
            </w:r>
          </w:p>
        </w:tc>
        <w:tc>
          <w:tcPr>
            <w:tcW w:w="6290" w:type="dxa"/>
          </w:tcPr>
          <w:p w14:paraId="1DA40525">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Дни открытых дверей по кружковой деятельности</w:t>
            </w:r>
          </w:p>
        </w:tc>
        <w:tc>
          <w:tcPr>
            <w:tcW w:w="2417" w:type="dxa"/>
          </w:tcPr>
          <w:p w14:paraId="47E83698">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Специалисты дополнительного образования.</w:t>
            </w:r>
          </w:p>
        </w:tc>
      </w:tr>
      <w:tr w14:paraId="75A4E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8" w:type="dxa"/>
          </w:tcPr>
          <w:p w14:paraId="25322DFD">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b w:val="0"/>
                <w:bCs w:val="0"/>
                <w:sz w:val="24"/>
                <w:szCs w:val="24"/>
                <w:lang w:val="ru-RU" w:eastAsia="en-US"/>
              </w:rPr>
            </w:pPr>
            <w:r>
              <w:rPr>
                <w:rFonts w:hint="default" w:ascii="Times New Roman" w:hAnsi="Times New Roman" w:eastAsia="Calibri" w:cs="Times New Roman"/>
                <w:b w:val="0"/>
                <w:bCs w:val="0"/>
                <w:sz w:val="24"/>
                <w:szCs w:val="24"/>
                <w:lang w:val="ru-RU" w:eastAsia="en-US"/>
              </w:rPr>
              <w:t>В течение года</w:t>
            </w:r>
          </w:p>
        </w:tc>
        <w:tc>
          <w:tcPr>
            <w:tcW w:w="6290" w:type="dxa"/>
          </w:tcPr>
          <w:p w14:paraId="2614D786">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Взаимопосещение педагогов  в группах</w:t>
            </w:r>
          </w:p>
        </w:tc>
        <w:tc>
          <w:tcPr>
            <w:tcW w:w="2417" w:type="dxa"/>
          </w:tcPr>
          <w:p w14:paraId="16D9C202">
            <w:pPr>
              <w:keepNext w:val="0"/>
              <w:keepLines w:val="0"/>
              <w:pageBreakBefore w:val="0"/>
              <w:kinsoku/>
              <w:wordWrap/>
              <w:overflowPunct/>
              <w:topLinePunct w:val="0"/>
              <w:bidi w:val="0"/>
              <w:snapToGrid/>
              <w:spacing w:beforeAutospacing="0" w:after="0" w:line="240" w:lineRule="auto"/>
              <w:jc w:val="both"/>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Все возрастные группы</w:t>
            </w:r>
          </w:p>
        </w:tc>
      </w:tr>
    </w:tbl>
    <w:p w14:paraId="2A40981A">
      <w:pPr>
        <w:numPr>
          <w:ilvl w:val="0"/>
          <w:numId w:val="0"/>
        </w:numPr>
        <w:spacing w:after="0" w:line="240" w:lineRule="auto"/>
        <w:jc w:val="both"/>
        <w:rPr>
          <w:rFonts w:ascii="Times New Roman" w:hAnsi="Times New Roman" w:eastAsia="Calibri" w:cs="Times New Roman"/>
          <w:b/>
          <w:sz w:val="28"/>
          <w:szCs w:val="24"/>
          <w:lang w:eastAsia="en-US"/>
        </w:rPr>
      </w:pPr>
    </w:p>
    <w:p w14:paraId="56A461BE">
      <w:pPr>
        <w:numPr>
          <w:ilvl w:val="1"/>
          <w:numId w:val="4"/>
        </w:numPr>
        <w:spacing w:after="0" w:line="240" w:lineRule="auto"/>
        <w:ind w:left="1470" w:leftChars="0" w:hanging="720" w:firstLineChars="0"/>
        <w:jc w:val="center"/>
        <w:rPr>
          <w:rFonts w:ascii="Times New Roman" w:hAnsi="Times New Roman" w:eastAsia="Calibri" w:cs="Times New Roman"/>
          <w:b/>
          <w:sz w:val="28"/>
          <w:szCs w:val="24"/>
          <w:lang w:eastAsia="en-US"/>
        </w:rPr>
      </w:pPr>
      <w:r>
        <w:rPr>
          <w:rFonts w:ascii="Times New Roman" w:hAnsi="Times New Roman" w:eastAsia="Calibri" w:cs="Times New Roman"/>
          <w:b/>
          <w:sz w:val="28"/>
          <w:szCs w:val="24"/>
          <w:lang w:eastAsia="en-US"/>
        </w:rPr>
        <w:t>Творческая мастерская педагогов</w:t>
      </w:r>
    </w:p>
    <w:p w14:paraId="36A0072C">
      <w:pPr>
        <w:spacing w:after="0" w:line="240" w:lineRule="auto"/>
        <w:rPr>
          <w:rFonts w:ascii="Times New Roman" w:hAnsi="Times New Roman" w:eastAsia="Calibri" w:cs="Times New Roman"/>
          <w:b/>
          <w:sz w:val="28"/>
          <w:szCs w:val="24"/>
          <w:lang w:eastAsia="en-US"/>
        </w:rPr>
      </w:pPr>
    </w:p>
    <w:tbl>
      <w:tblPr>
        <w:tblStyle w:val="2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35"/>
        <w:gridCol w:w="1635"/>
        <w:gridCol w:w="2260"/>
      </w:tblGrid>
      <w:tr w14:paraId="37F16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235" w:type="dxa"/>
          </w:tcPr>
          <w:p w14:paraId="4349D33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Тематика</w:t>
            </w:r>
          </w:p>
        </w:tc>
        <w:tc>
          <w:tcPr>
            <w:tcW w:w="1635" w:type="dxa"/>
          </w:tcPr>
          <w:p w14:paraId="405EF300">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Сроки проведения</w:t>
            </w:r>
          </w:p>
        </w:tc>
        <w:tc>
          <w:tcPr>
            <w:tcW w:w="2260" w:type="dxa"/>
          </w:tcPr>
          <w:p w14:paraId="07403BCA">
            <w:pPr>
              <w:spacing w:after="0" w:line="240" w:lineRule="auto"/>
              <w:jc w:val="center"/>
              <w:rPr>
                <w:rFonts w:hint="default" w:ascii="Times New Roman" w:hAnsi="Times New Roman" w:eastAsia="Times New Roman" w:cs="Times New Roman"/>
                <w:b/>
                <w:sz w:val="24"/>
                <w:szCs w:val="24"/>
                <w:lang w:val="ru-RU"/>
              </w:rPr>
            </w:pPr>
            <w:r>
              <w:rPr>
                <w:rFonts w:ascii="Times New Roman" w:hAnsi="Times New Roman" w:eastAsia="Times New Roman" w:cs="Times New Roman"/>
                <w:b/>
                <w:sz w:val="24"/>
                <w:szCs w:val="24"/>
                <w:lang w:val="ru-RU"/>
              </w:rPr>
              <w:t>О</w:t>
            </w:r>
            <w:r>
              <w:rPr>
                <w:rFonts w:ascii="Times New Roman" w:hAnsi="Times New Roman" w:eastAsia="Times New Roman" w:cs="Times New Roman"/>
                <w:b/>
                <w:sz w:val="24"/>
                <w:szCs w:val="24"/>
              </w:rPr>
              <w:t>тветственны</w:t>
            </w:r>
            <w:r>
              <w:rPr>
                <w:rFonts w:ascii="Times New Roman" w:hAnsi="Times New Roman" w:eastAsia="Times New Roman" w:cs="Times New Roman"/>
                <w:b/>
                <w:sz w:val="24"/>
                <w:szCs w:val="24"/>
                <w:lang w:val="ru-RU"/>
              </w:rPr>
              <w:t>е</w:t>
            </w:r>
          </w:p>
        </w:tc>
      </w:tr>
      <w:tr w14:paraId="2150D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35" w:type="dxa"/>
          </w:tcPr>
          <w:p w14:paraId="1133446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Смотр-конкурс «Новогодние окна»</w:t>
            </w:r>
          </w:p>
        </w:tc>
        <w:tc>
          <w:tcPr>
            <w:tcW w:w="1635" w:type="dxa"/>
          </w:tcPr>
          <w:p w14:paraId="5DCF07F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декабрь</w:t>
            </w:r>
          </w:p>
        </w:tc>
        <w:tc>
          <w:tcPr>
            <w:tcW w:w="2260" w:type="dxa"/>
          </w:tcPr>
          <w:p w14:paraId="7B209A41">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Еремеева Е.Л..</w:t>
            </w:r>
          </w:p>
          <w:p w14:paraId="123140BE">
            <w:pPr>
              <w:widowControl w:val="0"/>
              <w:spacing w:after="0" w:line="240" w:lineRule="auto"/>
              <w:ind w:left="120"/>
              <w:jc w:val="both"/>
              <w:rPr>
                <w:rFonts w:ascii="Times New Roman" w:hAnsi="Times New Roman" w:eastAsia="Times New Roman" w:cs="Times New Roman"/>
                <w:sz w:val="24"/>
                <w:szCs w:val="24"/>
              </w:rPr>
            </w:pPr>
            <w:r>
              <w:rPr>
                <w:rFonts w:ascii="Times New Roman" w:hAnsi="Times New Roman" w:cs="Times New Roman" w:eastAsiaTheme="majorEastAsia"/>
                <w:color w:val="000000"/>
                <w:spacing w:val="2"/>
                <w:sz w:val="24"/>
                <w:szCs w:val="24"/>
                <w:shd w:val="clear" w:color="auto" w:fill="FFFFFF"/>
                <w:lang w:val="ru-RU" w:eastAsia="en-US"/>
              </w:rPr>
              <w:t>с</w:t>
            </w:r>
            <w:r>
              <w:rPr>
                <w:rFonts w:ascii="Times New Roman" w:hAnsi="Times New Roman" w:cs="Times New Roman" w:eastAsiaTheme="majorEastAsia"/>
                <w:color w:val="000000"/>
                <w:spacing w:val="2"/>
                <w:sz w:val="24"/>
                <w:szCs w:val="24"/>
                <w:shd w:val="clear" w:color="auto" w:fill="FFFFFF"/>
                <w:lang w:eastAsia="en-US"/>
              </w:rPr>
              <w:t>т.воспитатель</w:t>
            </w:r>
          </w:p>
        </w:tc>
      </w:tr>
      <w:tr w14:paraId="31C87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trPr>
        <w:tc>
          <w:tcPr>
            <w:tcW w:w="6235" w:type="dxa"/>
          </w:tcPr>
          <w:p w14:paraId="7F104D73">
            <w:pPr>
              <w:rPr>
                <w:rFonts w:ascii="Times New Roman" w:hAnsi="Times New Roman" w:eastAsia="Times New Roman" w:cs="Times New Roman"/>
                <w:sz w:val="24"/>
                <w:szCs w:val="24"/>
              </w:rPr>
            </w:pPr>
            <w:r>
              <w:rPr>
                <w:rFonts w:ascii="Times New Roman" w:hAnsi="Times New Roman" w:eastAsia="Times New Roman" w:cs="Times New Roman"/>
                <w:sz w:val="24"/>
                <w:szCs w:val="24"/>
              </w:rPr>
              <w:t>Смотр-конкурс «»</w:t>
            </w:r>
            <w:r>
              <w:rPr>
                <w:rFonts w:hint="default" w:ascii="Times New Roman" w:hAnsi="Times New Roman" w:cs="Times New Roman"/>
                <w:sz w:val="24"/>
                <w:szCs w:val="24"/>
                <w:lang w:val="ru-RU"/>
              </w:rPr>
              <w:t>Конкурс «Лучшая дидактическая игра, пособие по познавательному развитию»</w:t>
            </w:r>
          </w:p>
        </w:tc>
        <w:tc>
          <w:tcPr>
            <w:tcW w:w="1635" w:type="dxa"/>
          </w:tcPr>
          <w:p w14:paraId="3879B272">
            <w:pPr>
              <w:spacing w:after="0" w:line="240" w:lineRule="auto"/>
              <w:jc w:val="center"/>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ноябрь</w:t>
            </w:r>
          </w:p>
        </w:tc>
        <w:tc>
          <w:tcPr>
            <w:tcW w:w="2260" w:type="dxa"/>
          </w:tcPr>
          <w:p w14:paraId="64E0CA9D">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Еремеева Е.Л.</w:t>
            </w:r>
          </w:p>
          <w:p w14:paraId="52E2A888">
            <w:pPr>
              <w:tabs>
                <w:tab w:val="left" w:pos="182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с</w:t>
            </w:r>
            <w:r>
              <w:rPr>
                <w:rFonts w:ascii="Times New Roman" w:hAnsi="Times New Roman" w:eastAsia="Times New Roman" w:cs="Times New Roman"/>
                <w:sz w:val="24"/>
                <w:szCs w:val="24"/>
              </w:rPr>
              <w:t>т. воспитатель</w:t>
            </w:r>
          </w:p>
        </w:tc>
      </w:tr>
      <w:tr w14:paraId="49C67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35" w:type="dxa"/>
          </w:tcPr>
          <w:p w14:paraId="5F556CFA">
            <w:pPr>
              <w:keepNext w:val="0"/>
              <w:keepLines w:val="0"/>
              <w:pageBreakBefore w:val="0"/>
              <w:kinsoku/>
              <w:wordWrap/>
              <w:overflowPunct/>
              <w:topLinePunct w:val="0"/>
              <w:bidi w:val="0"/>
              <w:snapToGrid/>
              <w:spacing w:beforeAutospacing="0" w:after="0" w:line="240" w:lineRule="auto"/>
              <w:jc w:val="both"/>
              <w:textAlignment w:val="auto"/>
              <w:rPr>
                <w:rFonts w:ascii="Times New Roman" w:hAnsi="Times New Roman" w:eastAsia="Times New Roman" w:cs="Times New Roman"/>
                <w:sz w:val="24"/>
                <w:szCs w:val="24"/>
              </w:rPr>
            </w:pPr>
            <w:r>
              <w:rPr>
                <w:rFonts w:hint="default" w:ascii="Times New Roman" w:hAnsi="Times New Roman" w:cs="Times New Roman"/>
                <w:sz w:val="24"/>
                <w:szCs w:val="24"/>
              </w:rPr>
              <w:t>Смотр-конкурс</w:t>
            </w:r>
            <w:r>
              <w:rPr>
                <w:rFonts w:hint="default" w:ascii="Times New Roman" w:hAnsi="Times New Roman" w:cs="Times New Roman"/>
                <w:sz w:val="24"/>
                <w:szCs w:val="24"/>
                <w:lang w:val="ru-RU"/>
              </w:rPr>
              <w:t xml:space="preserve"> краеведчсеких проектов</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Это Родина моя»</w:t>
            </w:r>
          </w:p>
        </w:tc>
        <w:tc>
          <w:tcPr>
            <w:tcW w:w="1635" w:type="dxa"/>
          </w:tcPr>
          <w:p w14:paraId="4A4C7C2F">
            <w:pPr>
              <w:spacing w:after="0" w:line="240" w:lineRule="auto"/>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март</w:t>
            </w:r>
          </w:p>
        </w:tc>
        <w:tc>
          <w:tcPr>
            <w:tcW w:w="2260" w:type="dxa"/>
          </w:tcPr>
          <w:p w14:paraId="43D9748C">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Еремеева Е.Л..</w:t>
            </w:r>
          </w:p>
          <w:p w14:paraId="04164E2B">
            <w:pPr>
              <w:widowControl w:val="0"/>
              <w:spacing w:after="0" w:line="240" w:lineRule="auto"/>
              <w:ind w:left="120"/>
              <w:jc w:val="both"/>
              <w:rPr>
                <w:rFonts w:ascii="Times New Roman" w:hAnsi="Times New Roman" w:eastAsia="Times New Roman" w:cs="Times New Roman"/>
                <w:sz w:val="24"/>
                <w:szCs w:val="24"/>
              </w:rPr>
            </w:pPr>
            <w:r>
              <w:rPr>
                <w:rFonts w:ascii="Times New Roman" w:hAnsi="Times New Roman" w:cs="Times New Roman" w:eastAsiaTheme="majorEastAsia"/>
                <w:color w:val="000000"/>
                <w:spacing w:val="2"/>
                <w:sz w:val="24"/>
                <w:szCs w:val="24"/>
                <w:shd w:val="clear" w:color="auto" w:fill="FFFFFF"/>
                <w:lang w:val="ru-RU" w:eastAsia="en-US"/>
              </w:rPr>
              <w:t>с</w:t>
            </w:r>
            <w:r>
              <w:rPr>
                <w:rFonts w:ascii="Times New Roman" w:hAnsi="Times New Roman" w:cs="Times New Roman" w:eastAsiaTheme="majorEastAsia"/>
                <w:color w:val="000000"/>
                <w:spacing w:val="2"/>
                <w:sz w:val="24"/>
                <w:szCs w:val="24"/>
                <w:shd w:val="clear" w:color="auto" w:fill="FFFFFF"/>
                <w:lang w:eastAsia="en-US"/>
              </w:rPr>
              <w:t>т.воспитатель</w:t>
            </w:r>
          </w:p>
        </w:tc>
      </w:tr>
      <w:tr w14:paraId="0E74C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35" w:type="dxa"/>
          </w:tcPr>
          <w:p w14:paraId="055535D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Конкурс профессионального мастерства «Педагогическая копилка идей»</w:t>
            </w:r>
          </w:p>
          <w:p w14:paraId="15107C1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(конспекты занятий, развлечений и т.п. по нравственно-патриотическому воспитанию дошкольников)</w:t>
            </w:r>
          </w:p>
        </w:tc>
        <w:tc>
          <w:tcPr>
            <w:tcW w:w="1635" w:type="dxa"/>
          </w:tcPr>
          <w:p w14:paraId="258DA09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апрель</w:t>
            </w:r>
          </w:p>
        </w:tc>
        <w:tc>
          <w:tcPr>
            <w:tcW w:w="2260" w:type="dxa"/>
          </w:tcPr>
          <w:p w14:paraId="5A49037C">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Еремеева Е.Л..</w:t>
            </w:r>
          </w:p>
          <w:p w14:paraId="60D8AA4C">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val="ru-RU" w:eastAsia="en-US"/>
              </w:rPr>
              <w:t>с</w:t>
            </w:r>
            <w:r>
              <w:rPr>
                <w:rFonts w:ascii="Times New Roman" w:hAnsi="Times New Roman" w:cs="Times New Roman" w:eastAsiaTheme="majorEastAsia"/>
                <w:color w:val="000000"/>
                <w:spacing w:val="2"/>
                <w:sz w:val="24"/>
                <w:szCs w:val="24"/>
                <w:shd w:val="clear" w:color="auto" w:fill="FFFFFF"/>
                <w:lang w:eastAsia="en-US"/>
              </w:rPr>
              <w:t>т.воспитатель</w:t>
            </w:r>
          </w:p>
          <w:p w14:paraId="3FFC62C5">
            <w:pPr>
              <w:spacing w:after="0" w:line="240" w:lineRule="auto"/>
              <w:jc w:val="center"/>
              <w:rPr>
                <w:rFonts w:ascii="Times New Roman" w:hAnsi="Times New Roman" w:eastAsia="Times New Roman" w:cs="Times New Roman"/>
                <w:b/>
                <w:sz w:val="28"/>
                <w:szCs w:val="24"/>
              </w:rPr>
            </w:pPr>
          </w:p>
        </w:tc>
      </w:tr>
    </w:tbl>
    <w:p w14:paraId="028824E8">
      <w:pPr>
        <w:spacing w:after="0" w:line="240" w:lineRule="auto"/>
        <w:rPr>
          <w:rFonts w:ascii="Times New Roman" w:hAnsi="Times New Roman" w:eastAsia="Calibri" w:cs="Times New Roman"/>
          <w:b/>
          <w:sz w:val="28"/>
          <w:szCs w:val="24"/>
          <w:lang w:eastAsia="en-US"/>
        </w:rPr>
      </w:pPr>
    </w:p>
    <w:p w14:paraId="41BD9E65">
      <w:pPr>
        <w:numPr>
          <w:ilvl w:val="1"/>
          <w:numId w:val="4"/>
        </w:numPr>
        <w:spacing w:after="0" w:line="240" w:lineRule="auto"/>
        <w:ind w:left="1470" w:leftChars="0" w:hanging="720" w:firstLineChars="0"/>
        <w:jc w:val="center"/>
        <w:rPr>
          <w:rFonts w:ascii="Times New Roman" w:hAnsi="Times New Roman" w:eastAsia="Calibri" w:cs="Times New Roman"/>
          <w:b/>
          <w:sz w:val="28"/>
          <w:szCs w:val="24"/>
          <w:lang w:eastAsia="en-US"/>
        </w:rPr>
      </w:pPr>
      <w:r>
        <w:rPr>
          <w:rFonts w:ascii="Times New Roman" w:hAnsi="Times New Roman" w:eastAsia="Calibri" w:cs="Times New Roman"/>
          <w:b/>
          <w:sz w:val="28"/>
          <w:szCs w:val="24"/>
          <w:lang w:eastAsia="en-US"/>
        </w:rPr>
        <w:t>Тематические недели</w:t>
      </w:r>
    </w:p>
    <w:tbl>
      <w:tblPr>
        <w:tblStyle w:val="29"/>
        <w:tblW w:w="101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46"/>
        <w:gridCol w:w="3784"/>
      </w:tblGrid>
      <w:tr w14:paraId="6AA9F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6EC14C68">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тематика</w:t>
            </w:r>
          </w:p>
        </w:tc>
        <w:tc>
          <w:tcPr>
            <w:tcW w:w="3784" w:type="dxa"/>
          </w:tcPr>
          <w:p w14:paraId="53D0A324">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сроки проведения</w:t>
            </w:r>
          </w:p>
        </w:tc>
      </w:tr>
      <w:tr w14:paraId="6F183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6DFC1AC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Неделя Старшего поколения</w:t>
            </w:r>
          </w:p>
        </w:tc>
        <w:tc>
          <w:tcPr>
            <w:tcW w:w="3784" w:type="dxa"/>
          </w:tcPr>
          <w:p w14:paraId="168D9756">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октябрь</w:t>
            </w:r>
          </w:p>
        </w:tc>
      </w:tr>
      <w:tr w14:paraId="3E5FB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59B7BC5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День матери</w:t>
            </w:r>
          </w:p>
        </w:tc>
        <w:tc>
          <w:tcPr>
            <w:tcW w:w="3784" w:type="dxa"/>
          </w:tcPr>
          <w:p w14:paraId="2012C1B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ноябрь</w:t>
            </w:r>
          </w:p>
        </w:tc>
      </w:tr>
      <w:tr w14:paraId="2F00E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694A112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Декада инвалидов</w:t>
            </w:r>
          </w:p>
        </w:tc>
        <w:tc>
          <w:tcPr>
            <w:tcW w:w="3784" w:type="dxa"/>
          </w:tcPr>
          <w:p w14:paraId="094BA51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декабрь</w:t>
            </w:r>
          </w:p>
        </w:tc>
      </w:tr>
      <w:tr w14:paraId="25ECC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5B7BB1A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Неделя Здоровья</w:t>
            </w:r>
          </w:p>
        </w:tc>
        <w:tc>
          <w:tcPr>
            <w:tcW w:w="3784" w:type="dxa"/>
          </w:tcPr>
          <w:p w14:paraId="1440C5A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январь</w:t>
            </w:r>
          </w:p>
        </w:tc>
      </w:tr>
      <w:tr w14:paraId="4B055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29BBCCFA">
            <w:pPr>
              <w:pStyle w:val="21"/>
              <w:ind w:left="106" w:right="137"/>
              <w:jc w:val="both"/>
              <w:rPr>
                <w:rFonts w:eastAsia="Times New Roman"/>
                <w:sz w:val="24"/>
                <w:szCs w:val="24"/>
              </w:rPr>
            </w:pPr>
            <w:r>
              <w:rPr>
                <w:sz w:val="24"/>
                <w:szCs w:val="24"/>
              </w:rPr>
              <w:t>Патриотическая неделя</w:t>
            </w:r>
          </w:p>
        </w:tc>
        <w:tc>
          <w:tcPr>
            <w:tcW w:w="3784" w:type="dxa"/>
          </w:tcPr>
          <w:p w14:paraId="2AE488B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февраль</w:t>
            </w:r>
          </w:p>
        </w:tc>
      </w:tr>
      <w:tr w14:paraId="420FD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43FEFE06">
            <w:pPr>
              <w:pStyle w:val="21"/>
              <w:ind w:left="106" w:right="137"/>
              <w:jc w:val="both"/>
              <w:rPr>
                <w:sz w:val="24"/>
                <w:szCs w:val="24"/>
              </w:rPr>
            </w:pPr>
            <w:r>
              <w:rPr>
                <w:sz w:val="24"/>
                <w:szCs w:val="24"/>
              </w:rPr>
              <w:t>Неделя детской книги</w:t>
            </w:r>
          </w:p>
        </w:tc>
        <w:tc>
          <w:tcPr>
            <w:tcW w:w="3784" w:type="dxa"/>
          </w:tcPr>
          <w:p w14:paraId="1764242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март</w:t>
            </w:r>
          </w:p>
        </w:tc>
      </w:tr>
      <w:tr w14:paraId="2E100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72BB4FB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Неделя, посвящённая Международному женскому дню</w:t>
            </w:r>
          </w:p>
        </w:tc>
        <w:tc>
          <w:tcPr>
            <w:tcW w:w="3784" w:type="dxa"/>
          </w:tcPr>
          <w:p w14:paraId="7340571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март</w:t>
            </w:r>
          </w:p>
        </w:tc>
      </w:tr>
      <w:tr w14:paraId="5AD02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2730DA2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Неделя Тукая</w:t>
            </w:r>
          </w:p>
        </w:tc>
        <w:tc>
          <w:tcPr>
            <w:tcW w:w="3784" w:type="dxa"/>
          </w:tcPr>
          <w:p w14:paraId="6497C146">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апрель</w:t>
            </w:r>
          </w:p>
        </w:tc>
      </w:tr>
      <w:tr w14:paraId="5E61B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46" w:type="dxa"/>
          </w:tcPr>
          <w:p w14:paraId="349D7A8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Победный май</w:t>
            </w:r>
          </w:p>
        </w:tc>
        <w:tc>
          <w:tcPr>
            <w:tcW w:w="3784" w:type="dxa"/>
          </w:tcPr>
          <w:p w14:paraId="62169D4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май</w:t>
            </w:r>
          </w:p>
        </w:tc>
      </w:tr>
    </w:tbl>
    <w:p w14:paraId="053DBF21">
      <w:pPr>
        <w:pStyle w:val="19"/>
        <w:tabs>
          <w:tab w:val="left" w:pos="3240"/>
        </w:tabs>
        <w:ind w:left="0"/>
        <w:rPr>
          <w:rFonts w:ascii="Times New Roman" w:hAnsi="Times New Roman" w:cs="Times New Roman"/>
          <w:b/>
          <w:sz w:val="28"/>
          <w:szCs w:val="24"/>
        </w:rPr>
      </w:pPr>
    </w:p>
    <w:p w14:paraId="45CE734E">
      <w:pPr>
        <w:pStyle w:val="19"/>
        <w:numPr>
          <w:ilvl w:val="1"/>
          <w:numId w:val="4"/>
        </w:numPr>
        <w:tabs>
          <w:tab w:val="left" w:pos="3240"/>
        </w:tabs>
        <w:ind w:left="1470" w:leftChars="0" w:hanging="720" w:firstLineChars="0"/>
        <w:jc w:val="center"/>
        <w:rPr>
          <w:rFonts w:hint="default" w:ascii="Times New Roman" w:hAnsi="Times New Roman" w:cs="Times New Roman"/>
          <w:b/>
          <w:sz w:val="28"/>
          <w:szCs w:val="24"/>
          <w:lang w:val="ru-RU"/>
        </w:rPr>
      </w:pPr>
      <w:r>
        <w:rPr>
          <w:rFonts w:hint="default" w:ascii="Times New Roman" w:hAnsi="Times New Roman" w:cs="Times New Roman"/>
          <w:b/>
          <w:sz w:val="28"/>
          <w:szCs w:val="24"/>
          <w:lang w:val="ru-RU"/>
        </w:rPr>
        <w:t>Оснащение и оборудование методического кабинета</w:t>
      </w:r>
    </w:p>
    <w:p w14:paraId="5B72EDE0">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cs="Times New Roman"/>
          <w:b/>
          <w:sz w:val="28"/>
          <w:szCs w:val="24"/>
          <w:lang w:val="ru-RU"/>
        </w:rPr>
        <w:t>Цель</w:t>
      </w:r>
      <w:r>
        <w:rPr>
          <w:rFonts w:hint="default" w:ascii="Times New Roman" w:hAnsi="Times New Roman" w:cs="Times New Roman"/>
          <w:b/>
          <w:sz w:val="24"/>
          <w:szCs w:val="24"/>
          <w:lang w:val="ru-RU"/>
        </w:rPr>
        <w:t>:  у</w:t>
      </w:r>
      <w:r>
        <w:rPr>
          <w:rFonts w:hint="default" w:ascii="Times New Roman" w:hAnsi="Times New Roman" w:eastAsia="SimSun" w:cs="Times New Roman"/>
          <w:color w:val="000000"/>
          <w:kern w:val="0"/>
          <w:sz w:val="24"/>
          <w:szCs w:val="24"/>
          <w:lang w:val="en-US" w:eastAsia="zh-CN" w:bidi="ar"/>
        </w:rPr>
        <w:t xml:space="preserve">крепление материально-технической базы. Совершенствование образовательного </w:t>
      </w:r>
      <w:r>
        <w:rPr>
          <w:rFonts w:hint="default" w:ascii="Times New Roman" w:hAnsi="Times New Roman" w:eastAsia="SimSun" w:cs="Times New Roman"/>
          <w:color w:val="000000"/>
          <w:kern w:val="0"/>
          <w:sz w:val="24"/>
          <w:szCs w:val="24"/>
          <w:lang w:val="ru-RU" w:eastAsia="zh-CN" w:bidi="ar"/>
        </w:rPr>
        <w:t>п</w:t>
      </w:r>
      <w:r>
        <w:rPr>
          <w:rFonts w:hint="default" w:ascii="Times New Roman" w:hAnsi="Times New Roman" w:eastAsia="SimSun" w:cs="Times New Roman"/>
          <w:color w:val="000000"/>
          <w:kern w:val="0"/>
          <w:sz w:val="24"/>
          <w:szCs w:val="24"/>
          <w:lang w:val="en-US" w:eastAsia="zh-CN" w:bidi="ar"/>
        </w:rPr>
        <w:t>роцесса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5"/>
        <w:gridCol w:w="1170"/>
        <w:gridCol w:w="1843"/>
      </w:tblGrid>
      <w:tr w14:paraId="5014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41DEED14">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vertAlign w:val="baseline"/>
                <w:lang w:val="ru-RU"/>
              </w:rPr>
            </w:pPr>
            <w:r>
              <w:rPr>
                <w:rFonts w:hint="default" w:ascii="Times New Roman" w:hAnsi="Times New Roman" w:cs="Times New Roman"/>
                <w:b/>
                <w:sz w:val="24"/>
                <w:szCs w:val="24"/>
                <w:vertAlign w:val="baseline"/>
                <w:lang w:val="ru-RU"/>
              </w:rPr>
              <w:t>Вид деятельности</w:t>
            </w:r>
          </w:p>
        </w:tc>
        <w:tc>
          <w:tcPr>
            <w:tcW w:w="1170" w:type="dxa"/>
          </w:tcPr>
          <w:p w14:paraId="1825FEA3">
            <w:pPr>
              <w:pStyle w:val="19"/>
              <w:numPr>
                <w:ilvl w:val="0"/>
                <w:numId w:val="0"/>
              </w:numPr>
              <w:tabs>
                <w:tab w:val="left" w:pos="3240"/>
              </w:tabs>
              <w:jc w:val="center"/>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Сроки</w:t>
            </w:r>
          </w:p>
        </w:tc>
        <w:tc>
          <w:tcPr>
            <w:tcW w:w="1843" w:type="dxa"/>
          </w:tcPr>
          <w:p w14:paraId="6B72CA36">
            <w:pPr>
              <w:pStyle w:val="19"/>
              <w:numPr>
                <w:ilvl w:val="0"/>
                <w:numId w:val="0"/>
              </w:numPr>
              <w:tabs>
                <w:tab w:val="left" w:pos="3240"/>
              </w:tabs>
              <w:jc w:val="center"/>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Ответственные</w:t>
            </w:r>
          </w:p>
        </w:tc>
      </w:tr>
      <w:tr w14:paraId="082E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5977CBD0">
            <w:pPr>
              <w:keepNext w:val="0"/>
              <w:keepLines w:val="0"/>
              <w:pageBreakBefore w:val="0"/>
              <w:widowControl/>
              <w:numPr>
                <w:ilvl w:val="0"/>
                <w:numId w:val="10"/>
              </w:numPr>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Обновление уголков для педагогов по содержанию воспитательно-образовательного процесса в соответствии с ФГОС и ФОП ДО </w:t>
            </w:r>
          </w:p>
          <w:p w14:paraId="6DD19626">
            <w:pPr>
              <w:keepNext w:val="0"/>
              <w:keepLines w:val="0"/>
              <w:pageBreakBefore w:val="0"/>
              <w:widowControl/>
              <w:numPr>
                <w:ilvl w:val="0"/>
                <w:numId w:val="10"/>
              </w:numPr>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vertAlign w:val="baseline"/>
                <w:lang w:val="ru-RU"/>
              </w:rPr>
            </w:pPr>
            <w:r>
              <w:rPr>
                <w:rFonts w:hint="default" w:ascii="Times New Roman" w:hAnsi="Times New Roman" w:eastAsia="SimSun" w:cs="Times New Roman"/>
                <w:color w:val="000000"/>
                <w:kern w:val="0"/>
                <w:sz w:val="24"/>
                <w:szCs w:val="24"/>
                <w:lang w:val="en-US" w:eastAsia="zh-CN" w:bidi="ar"/>
              </w:rPr>
              <w:t>2.Обновление уголка по аттестации педагогов</w:t>
            </w:r>
          </w:p>
        </w:tc>
        <w:tc>
          <w:tcPr>
            <w:tcW w:w="1170" w:type="dxa"/>
          </w:tcPr>
          <w:p w14:paraId="031528BD">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Август-сентябрь</w:t>
            </w:r>
          </w:p>
        </w:tc>
        <w:tc>
          <w:tcPr>
            <w:tcW w:w="1843" w:type="dxa"/>
          </w:tcPr>
          <w:p w14:paraId="6DB37140">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27BF1F5B">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2839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08DC633E">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vertAlign w:val="baseline"/>
                <w:lang w:val="ru-RU"/>
              </w:rPr>
            </w:pPr>
            <w:r>
              <w:rPr>
                <w:rFonts w:hint="default" w:ascii="Times New Roman" w:hAnsi="Times New Roman" w:eastAsia="SimSun" w:cs="Times New Roman"/>
                <w:color w:val="000000"/>
                <w:kern w:val="0"/>
                <w:sz w:val="24"/>
                <w:szCs w:val="24"/>
                <w:lang w:val="en-US" w:eastAsia="zh-CN" w:bidi="ar"/>
              </w:rPr>
              <w:t>3. Использование сайта ДОУ для информирования родителей и всех заинтересованных лиц о нормативно- правовых и программно-методических документах ДОУ</w:t>
            </w:r>
          </w:p>
        </w:tc>
        <w:tc>
          <w:tcPr>
            <w:tcW w:w="1170" w:type="dxa"/>
          </w:tcPr>
          <w:p w14:paraId="6527E27E">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сентябрь</w:t>
            </w:r>
          </w:p>
        </w:tc>
        <w:tc>
          <w:tcPr>
            <w:tcW w:w="1843" w:type="dxa"/>
          </w:tcPr>
          <w:p w14:paraId="41A290B1">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5E786E01">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21AD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3D301B50">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vertAlign w:val="baseline"/>
                <w:lang w:val="ru-RU"/>
              </w:rPr>
            </w:pPr>
            <w:r>
              <w:rPr>
                <w:rFonts w:hint="default" w:ascii="Times New Roman" w:hAnsi="Times New Roman" w:eastAsia="SimSun" w:cs="Times New Roman"/>
                <w:color w:val="000000"/>
                <w:kern w:val="0"/>
                <w:sz w:val="24"/>
                <w:szCs w:val="24"/>
                <w:lang w:val="ru-RU" w:eastAsia="zh-CN" w:bidi="ar"/>
              </w:rPr>
              <w:t>4.</w:t>
            </w:r>
            <w:r>
              <w:rPr>
                <w:rFonts w:hint="default" w:ascii="Times New Roman" w:hAnsi="Times New Roman" w:eastAsia="SimSun" w:cs="Times New Roman"/>
                <w:color w:val="000000"/>
                <w:kern w:val="0"/>
                <w:sz w:val="24"/>
                <w:szCs w:val="24"/>
                <w:lang w:val="en-US" w:eastAsia="zh-CN" w:bidi="ar"/>
              </w:rPr>
              <w:t>Оформление методического уголка «Библиотека</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воспитателя» (оснащение методической литературой по </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ФГОС и ФОП ДО)</w:t>
            </w:r>
          </w:p>
        </w:tc>
        <w:tc>
          <w:tcPr>
            <w:tcW w:w="1170" w:type="dxa"/>
          </w:tcPr>
          <w:p w14:paraId="28AE9CEE">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Октябрь</w:t>
            </w:r>
          </w:p>
        </w:tc>
        <w:tc>
          <w:tcPr>
            <w:tcW w:w="1843" w:type="dxa"/>
          </w:tcPr>
          <w:p w14:paraId="7628A9EE">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011FD5B0">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2AA2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58904091">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vertAlign w:val="baseline"/>
                <w:lang w:val="ru-RU"/>
              </w:rPr>
            </w:pPr>
            <w:r>
              <w:rPr>
                <w:rFonts w:hint="default" w:ascii="Times New Roman" w:hAnsi="Times New Roman" w:eastAsia="SimSun" w:cs="Times New Roman"/>
                <w:color w:val="000000"/>
                <w:kern w:val="0"/>
                <w:sz w:val="24"/>
                <w:szCs w:val="24"/>
                <w:lang w:val="en-US" w:eastAsia="zh-CN" w:bidi="ar"/>
              </w:rPr>
              <w:t>5. Оформление методического уголка «Библиотека воспитателя»</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оснащение методической литературой по </w:t>
            </w:r>
            <w:r>
              <w:rPr>
                <w:rFonts w:hint="default" w:ascii="Times New Roman" w:hAnsi="Times New Roman" w:eastAsia="SimSun" w:cs="Times New Roman"/>
                <w:color w:val="000000"/>
                <w:kern w:val="0"/>
                <w:sz w:val="24"/>
                <w:szCs w:val="24"/>
                <w:lang w:val="ru-RU" w:eastAsia="zh-CN" w:bidi="ar"/>
              </w:rPr>
              <w:t>нравственно-</w:t>
            </w:r>
            <w:r>
              <w:rPr>
                <w:rFonts w:hint="default" w:ascii="Times New Roman" w:hAnsi="Times New Roman" w:eastAsia="SimSun" w:cs="Times New Roman"/>
                <w:color w:val="000000"/>
                <w:kern w:val="0"/>
                <w:sz w:val="24"/>
                <w:szCs w:val="24"/>
                <w:lang w:val="en-US" w:eastAsia="zh-CN" w:bidi="ar"/>
              </w:rPr>
              <w:t>патриотическом</w:t>
            </w:r>
            <w:r>
              <w:rPr>
                <w:rFonts w:hint="default" w:ascii="Times New Roman" w:hAnsi="Times New Roman" w:eastAsia="SimSun" w:cs="Times New Roman"/>
                <w:color w:val="000000"/>
                <w:kern w:val="0"/>
                <w:sz w:val="24"/>
                <w:szCs w:val="24"/>
                <w:lang w:val="ru-RU" w:eastAsia="zh-CN" w:bidi="ar"/>
              </w:rPr>
              <w:t xml:space="preserve"> воспитанию)</w:t>
            </w:r>
          </w:p>
        </w:tc>
        <w:tc>
          <w:tcPr>
            <w:tcW w:w="1170" w:type="dxa"/>
          </w:tcPr>
          <w:p w14:paraId="78043902">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ноябрь</w:t>
            </w:r>
          </w:p>
        </w:tc>
        <w:tc>
          <w:tcPr>
            <w:tcW w:w="1843" w:type="dxa"/>
          </w:tcPr>
          <w:p w14:paraId="55B66C90">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29C31122">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7EEF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0AD0BA54">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vertAlign w:val="baseline"/>
                <w:lang w:val="ru-RU"/>
              </w:rPr>
            </w:pPr>
            <w:r>
              <w:rPr>
                <w:rFonts w:hint="default" w:ascii="Times New Roman" w:hAnsi="Times New Roman" w:eastAsia="SimSun" w:cs="Times New Roman"/>
                <w:color w:val="000000"/>
                <w:kern w:val="0"/>
                <w:sz w:val="24"/>
                <w:szCs w:val="24"/>
                <w:lang w:val="en-US" w:eastAsia="zh-CN" w:bidi="ar"/>
              </w:rPr>
              <w:t>6.Пополнить методкабинет схемами, графиками, формами</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анкетирования, картами для эффективной организации внутри садовского контроля</w:t>
            </w:r>
          </w:p>
        </w:tc>
        <w:tc>
          <w:tcPr>
            <w:tcW w:w="1170" w:type="dxa"/>
          </w:tcPr>
          <w:p w14:paraId="53AF90F1">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декабрь</w:t>
            </w:r>
          </w:p>
        </w:tc>
        <w:tc>
          <w:tcPr>
            <w:tcW w:w="1843" w:type="dxa"/>
          </w:tcPr>
          <w:p w14:paraId="65A834F1">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180714B9">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500B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5C2888C5">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vertAlign w:val="baseline"/>
                <w:lang w:val="ru-RU"/>
              </w:rPr>
            </w:pPr>
            <w:r>
              <w:rPr>
                <w:rFonts w:hint="default" w:ascii="Times New Roman" w:hAnsi="Times New Roman" w:eastAsia="SimSun" w:cs="Times New Roman"/>
                <w:color w:val="000000"/>
                <w:kern w:val="0"/>
                <w:sz w:val="24"/>
                <w:szCs w:val="24"/>
                <w:lang w:val="en-US" w:eastAsia="zh-CN" w:bidi="ar"/>
              </w:rPr>
              <w:t>7. Пополнить методический кабинет материалами по</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оснащению </w:t>
            </w:r>
            <w:r>
              <w:rPr>
                <w:rFonts w:hint="default" w:ascii="Times New Roman" w:hAnsi="Times New Roman" w:eastAsia="SimSun" w:cs="Times New Roman"/>
                <w:color w:val="000000"/>
                <w:kern w:val="0"/>
                <w:sz w:val="24"/>
                <w:szCs w:val="24"/>
                <w:lang w:val="ru-RU" w:eastAsia="zh-CN" w:bidi="ar"/>
              </w:rPr>
              <w:t>П</w:t>
            </w:r>
            <w:r>
              <w:rPr>
                <w:rFonts w:hint="default" w:ascii="Times New Roman" w:hAnsi="Times New Roman" w:eastAsia="SimSun" w:cs="Times New Roman"/>
                <w:color w:val="000000"/>
                <w:kern w:val="0"/>
                <w:sz w:val="24"/>
                <w:szCs w:val="24"/>
                <w:lang w:val="en-US" w:eastAsia="zh-CN" w:bidi="ar"/>
              </w:rPr>
              <w:t>П</w:t>
            </w:r>
            <w:r>
              <w:rPr>
                <w:rFonts w:hint="default" w:ascii="Times New Roman" w:hAnsi="Times New Roman" w:eastAsia="SimSun" w:cs="Times New Roman"/>
                <w:color w:val="000000"/>
                <w:kern w:val="0"/>
                <w:sz w:val="24"/>
                <w:szCs w:val="24"/>
                <w:lang w:val="ru-RU" w:eastAsia="zh-CN" w:bidi="ar"/>
              </w:rPr>
              <w:t>Р</w:t>
            </w:r>
            <w:r>
              <w:rPr>
                <w:rFonts w:hint="default" w:ascii="Times New Roman" w:hAnsi="Times New Roman" w:eastAsia="SimSun" w:cs="Times New Roman"/>
                <w:color w:val="000000"/>
                <w:kern w:val="0"/>
                <w:sz w:val="24"/>
                <w:szCs w:val="24"/>
                <w:lang w:val="en-US" w:eastAsia="zh-CN" w:bidi="ar"/>
              </w:rPr>
              <w:t>С групп и кабинетов</w:t>
            </w:r>
          </w:p>
        </w:tc>
        <w:tc>
          <w:tcPr>
            <w:tcW w:w="1170" w:type="dxa"/>
          </w:tcPr>
          <w:p w14:paraId="0F017607">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февраль</w:t>
            </w:r>
          </w:p>
        </w:tc>
        <w:tc>
          <w:tcPr>
            <w:tcW w:w="1843" w:type="dxa"/>
          </w:tcPr>
          <w:p w14:paraId="75C5A0FB">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079006DB">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723A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7125" w:type="dxa"/>
          </w:tcPr>
          <w:p w14:paraId="267B17EE">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vertAlign w:val="baseline"/>
                <w:lang w:val="ru-RU"/>
              </w:rPr>
            </w:pPr>
            <w:r>
              <w:rPr>
                <w:rFonts w:hint="default" w:ascii="Times New Roman" w:hAnsi="Times New Roman" w:eastAsia="SimSun" w:cs="Times New Roman"/>
                <w:color w:val="000000"/>
                <w:kern w:val="0"/>
                <w:sz w:val="24"/>
                <w:szCs w:val="24"/>
                <w:lang w:val="ru-RU" w:eastAsia="zh-CN" w:bidi="ar"/>
              </w:rPr>
              <w:t>8</w:t>
            </w:r>
            <w:r>
              <w:rPr>
                <w:rFonts w:hint="default" w:ascii="Times New Roman" w:hAnsi="Times New Roman" w:eastAsia="SimSun" w:cs="Times New Roman"/>
                <w:color w:val="000000"/>
                <w:kern w:val="0"/>
                <w:sz w:val="24"/>
                <w:szCs w:val="24"/>
                <w:lang w:val="en-US" w:eastAsia="zh-CN" w:bidi="ar"/>
              </w:rPr>
              <w:t>.Пополнение методкабинета</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 «Методическая</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копилка»</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литературой, конспектами ООД, проектами, детской </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 xml:space="preserve">литературой, рекомендациями, нормативно-правовыми </w:t>
            </w:r>
            <w:r>
              <w:rPr>
                <w:rFonts w:hint="default" w:ascii="Times New Roman" w:hAnsi="Times New Roman" w:eastAsia="SimSun" w:cs="Times New Roman"/>
                <w:color w:val="000000"/>
                <w:kern w:val="0"/>
                <w:sz w:val="24"/>
                <w:szCs w:val="24"/>
                <w:lang w:val="ru-RU" w:eastAsia="zh-CN" w:bidi="ar"/>
              </w:rPr>
              <w:t xml:space="preserve"> </w:t>
            </w:r>
            <w:r>
              <w:rPr>
                <w:rFonts w:hint="default" w:ascii="Times New Roman" w:hAnsi="Times New Roman" w:eastAsia="SimSun" w:cs="Times New Roman"/>
                <w:color w:val="000000"/>
                <w:kern w:val="0"/>
                <w:sz w:val="24"/>
                <w:szCs w:val="24"/>
                <w:lang w:val="en-US" w:eastAsia="zh-CN" w:bidi="ar"/>
              </w:rPr>
              <w:t>документами</w:t>
            </w:r>
          </w:p>
        </w:tc>
        <w:tc>
          <w:tcPr>
            <w:tcW w:w="1170" w:type="dxa"/>
          </w:tcPr>
          <w:p w14:paraId="428FD433">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в течение года</w:t>
            </w:r>
          </w:p>
        </w:tc>
        <w:tc>
          <w:tcPr>
            <w:tcW w:w="1843" w:type="dxa"/>
          </w:tcPr>
          <w:p w14:paraId="39AB4004">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47739924">
            <w:pPr>
              <w:pStyle w:val="19"/>
              <w:numPr>
                <w:ilvl w:val="0"/>
                <w:numId w:val="0"/>
              </w:numPr>
              <w:tabs>
                <w:tab w:val="left" w:pos="3240"/>
              </w:tabs>
              <w:jc w:val="both"/>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193D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370BE0B9">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9.Оформление тематических стендов</w:t>
            </w:r>
          </w:p>
        </w:tc>
        <w:tc>
          <w:tcPr>
            <w:tcW w:w="1170" w:type="dxa"/>
          </w:tcPr>
          <w:p w14:paraId="4BE03FD3">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в т/ года</w:t>
            </w:r>
          </w:p>
        </w:tc>
        <w:tc>
          <w:tcPr>
            <w:tcW w:w="1843" w:type="dxa"/>
          </w:tcPr>
          <w:p w14:paraId="0852F6C5">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1171736C">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3291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552CBE11">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eastAsia="SimSun" w:cs="Times New Roman"/>
                <w:b w:val="0"/>
                <w:bCs/>
                <w:color w:val="000000"/>
                <w:kern w:val="0"/>
                <w:sz w:val="24"/>
                <w:szCs w:val="24"/>
                <w:lang w:val="ru-RU" w:eastAsia="zh-CN" w:bidi="ar"/>
              </w:rPr>
              <w:t>10</w:t>
            </w:r>
            <w:r>
              <w:rPr>
                <w:rFonts w:hint="default" w:ascii="Times New Roman" w:hAnsi="Times New Roman" w:eastAsia="SimSun" w:cs="Times New Roman"/>
                <w:b w:val="0"/>
                <w:bCs/>
                <w:color w:val="000000"/>
                <w:kern w:val="0"/>
                <w:sz w:val="24"/>
                <w:szCs w:val="24"/>
                <w:lang w:val="en-US" w:eastAsia="zh-CN" w:bidi="ar"/>
              </w:rPr>
              <w:t xml:space="preserve">.Оформление выставок книг и методической литературы по темам педсоветов </w:t>
            </w:r>
          </w:p>
        </w:tc>
        <w:tc>
          <w:tcPr>
            <w:tcW w:w="1170" w:type="dxa"/>
          </w:tcPr>
          <w:p w14:paraId="41446BB8">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в т/года</w:t>
            </w:r>
          </w:p>
        </w:tc>
        <w:tc>
          <w:tcPr>
            <w:tcW w:w="1843" w:type="dxa"/>
          </w:tcPr>
          <w:p w14:paraId="268ADC42">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0CD7A883">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4C6C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tcPr>
          <w:p w14:paraId="7247A3E4">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11.</w:t>
            </w:r>
            <w:r>
              <w:rPr>
                <w:rFonts w:hint="default" w:ascii="Times New Roman" w:hAnsi="Times New Roman" w:eastAsia="SimSun" w:cs="Times New Roman"/>
                <w:color w:val="000000"/>
                <w:kern w:val="0"/>
                <w:sz w:val="24"/>
                <w:szCs w:val="24"/>
                <w:lang w:val="en-US" w:eastAsia="zh-CN" w:bidi="ar"/>
              </w:rPr>
              <w:t>Публикация новостей из жизни детского сада на сайте ДОУ</w:t>
            </w:r>
          </w:p>
        </w:tc>
        <w:tc>
          <w:tcPr>
            <w:tcW w:w="1170" w:type="dxa"/>
          </w:tcPr>
          <w:p w14:paraId="4A34BF95">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в т/года</w:t>
            </w:r>
          </w:p>
        </w:tc>
        <w:tc>
          <w:tcPr>
            <w:tcW w:w="1843" w:type="dxa"/>
          </w:tcPr>
          <w:p w14:paraId="37D4BAEF">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3071F92D">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r w14:paraId="3D59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5" w:type="dxa"/>
            <w:vAlign w:val="top"/>
          </w:tcPr>
          <w:p w14:paraId="12EA1700">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SimSun" w:cs="Times New Roman"/>
                <w:color w:val="000000"/>
                <w:kern w:val="0"/>
                <w:sz w:val="24"/>
                <w:szCs w:val="24"/>
                <w:lang w:val="ru-RU" w:eastAsia="zh-CN" w:bidi="ar"/>
              </w:rPr>
            </w:pPr>
            <w:r>
              <w:rPr>
                <w:rFonts w:hint="default" w:ascii="Times New Roman" w:hAnsi="Times New Roman" w:eastAsia="SimSun" w:cs="Times New Roman"/>
                <w:color w:val="000000"/>
                <w:kern w:val="0"/>
                <w:sz w:val="24"/>
                <w:szCs w:val="24"/>
                <w:lang w:val="ru-RU" w:eastAsia="zh-CN" w:bidi="ar"/>
              </w:rPr>
              <w:t>12</w:t>
            </w:r>
            <w:r>
              <w:rPr>
                <w:rFonts w:hint="default" w:ascii="Times New Roman" w:hAnsi="Times New Roman" w:eastAsia="SimSun" w:cs="Times New Roman"/>
                <w:color w:val="000000"/>
                <w:kern w:val="0"/>
                <w:sz w:val="24"/>
                <w:szCs w:val="24"/>
                <w:lang w:val="en-US" w:eastAsia="zh-CN" w:bidi="ar"/>
              </w:rPr>
              <w:t>Пополнение библиотечного фонда методкабинета пособиями и методической литературой, необходимой для реализации ОП ДО (разработана на основе ФОП ДО)</w:t>
            </w:r>
          </w:p>
        </w:tc>
        <w:tc>
          <w:tcPr>
            <w:tcW w:w="1170" w:type="dxa"/>
          </w:tcPr>
          <w:p w14:paraId="6084D629">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в т/года</w:t>
            </w:r>
          </w:p>
        </w:tc>
        <w:tc>
          <w:tcPr>
            <w:tcW w:w="1843" w:type="dxa"/>
          </w:tcPr>
          <w:p w14:paraId="626C7A66">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Еремеева Е.Л.</w:t>
            </w:r>
          </w:p>
          <w:p w14:paraId="1D8C236C">
            <w:pPr>
              <w:pStyle w:val="19"/>
              <w:keepNext w:val="0"/>
              <w:keepLines w:val="0"/>
              <w:pageBreakBefore w:val="0"/>
              <w:widowControl/>
              <w:numPr>
                <w:ilvl w:val="0"/>
                <w:numId w:val="0"/>
              </w:numPr>
              <w:tabs>
                <w:tab w:val="left" w:pos="3240"/>
              </w:tabs>
              <w:kinsoku/>
              <w:wordWrap/>
              <w:overflowPunct/>
              <w:topLinePunct w:val="0"/>
              <w:autoSpaceDE/>
              <w:autoSpaceDN/>
              <w:bidi w:val="0"/>
              <w:adjustRightInd/>
              <w:snapToGrid/>
              <w:jc w:val="both"/>
              <w:textAlignment w:val="auto"/>
              <w:rPr>
                <w:rFonts w:hint="default" w:ascii="Times New Roman" w:hAnsi="Times New Roman" w:cs="Times New Roman"/>
                <w:b w:val="0"/>
                <w:bCs/>
                <w:sz w:val="24"/>
                <w:szCs w:val="24"/>
                <w:vertAlign w:val="baseline"/>
                <w:lang w:val="ru-RU"/>
              </w:rPr>
            </w:pPr>
            <w:r>
              <w:rPr>
                <w:rFonts w:hint="default" w:ascii="Times New Roman" w:hAnsi="Times New Roman" w:cs="Times New Roman"/>
                <w:b w:val="0"/>
                <w:bCs/>
                <w:sz w:val="24"/>
                <w:szCs w:val="24"/>
                <w:vertAlign w:val="baseline"/>
                <w:lang w:val="ru-RU"/>
              </w:rPr>
              <w:t>ст.воспитатель</w:t>
            </w:r>
          </w:p>
        </w:tc>
      </w:tr>
    </w:tbl>
    <w:p w14:paraId="05FA2C02">
      <w:pPr>
        <w:pStyle w:val="3"/>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right="949" w:rightChars="0"/>
        <w:jc w:val="center"/>
        <w:textAlignment w:val="auto"/>
        <w:outlineLvl w:val="1"/>
        <w:rPr>
          <w:rFonts w:hint="default" w:ascii="Times New Roman" w:hAnsi="Times New Roman" w:cs="Times New Roman"/>
          <w:b/>
          <w:bCs/>
          <w:i w:val="0"/>
          <w:iCs w:val="0"/>
          <w:sz w:val="28"/>
          <w:szCs w:val="28"/>
        </w:rPr>
      </w:pPr>
      <w:r>
        <w:rPr>
          <w:rFonts w:hint="default" w:ascii="Times New Roman" w:hAnsi="Times New Roman" w:cs="Times New Roman"/>
          <w:b/>
          <w:bCs/>
          <w:i w:val="0"/>
          <w:iCs w:val="0"/>
          <w:sz w:val="28"/>
          <w:szCs w:val="28"/>
          <w:lang w:val="ru-RU"/>
        </w:rPr>
        <w:t>3.  СИСТЕМА НАЦИОНАЛЬНОГО ОБРАЗОВАНИЯ</w:t>
      </w:r>
    </w:p>
    <w:p w14:paraId="5C19EA32">
      <w:pPr>
        <w:pStyle w:val="19"/>
        <w:keepNext w:val="0"/>
        <w:keepLines w:val="0"/>
        <w:pageBreakBefore w:val="0"/>
        <w:numPr>
          <w:ilvl w:val="0"/>
          <w:numId w:val="0"/>
        </w:numPr>
        <w:kinsoku/>
        <w:wordWrap/>
        <w:overflowPunct/>
        <w:topLinePunct w:val="0"/>
        <w:bidi w:val="0"/>
        <w:snapToGrid/>
        <w:spacing w:beforeAutospacing="0" w:after="0" w:line="240" w:lineRule="auto"/>
        <w:ind w:leftChars="0"/>
        <w:jc w:val="both"/>
        <w:rPr>
          <w:rFonts w:hint="default" w:ascii="Times New Roman" w:hAnsi="Times New Roman" w:cs="Times New Roman"/>
          <w:b/>
          <w:sz w:val="24"/>
          <w:szCs w:val="24"/>
        </w:rPr>
      </w:pPr>
    </w:p>
    <w:p w14:paraId="6846A5C5">
      <w:pPr>
        <w:pStyle w:val="3"/>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360" w:leftChars="0" w:right="949" w:rightChars="0"/>
        <w:jc w:val="both"/>
        <w:textAlignment w:val="auto"/>
        <w:outlineLvl w:val="1"/>
        <w:rPr>
          <w:rFonts w:hint="default" w:ascii="Times New Roman" w:hAnsi="Times New Roman" w:cs="Times New Roman"/>
          <w:b/>
          <w:bCs/>
          <w:i w:val="0"/>
          <w:iCs w:val="0"/>
          <w:sz w:val="28"/>
          <w:szCs w:val="28"/>
        </w:rPr>
      </w:pPr>
      <w:r>
        <w:rPr>
          <w:rFonts w:hint="default" w:ascii="Times New Roman" w:hAnsi="Times New Roman" w:cs="Times New Roman"/>
          <w:b/>
          <w:bCs/>
          <w:i w:val="0"/>
          <w:iCs w:val="0"/>
          <w:sz w:val="28"/>
          <w:szCs w:val="28"/>
        </w:rPr>
        <w:t>План работы по реализации  закона Республики Татарстан «О</w:t>
      </w:r>
      <w:r>
        <w:rPr>
          <w:rFonts w:hint="default" w:ascii="Times New Roman" w:hAnsi="Times New Roman" w:cs="Times New Roman"/>
          <w:b/>
          <w:bCs/>
          <w:i w:val="0"/>
          <w:iCs w:val="0"/>
          <w:sz w:val="28"/>
          <w:szCs w:val="28"/>
          <w:lang w:val="ru-RU"/>
        </w:rPr>
        <w:t xml:space="preserve"> </w:t>
      </w:r>
      <w:r>
        <w:rPr>
          <w:rFonts w:hint="default" w:ascii="Times New Roman" w:hAnsi="Times New Roman" w:cs="Times New Roman"/>
          <w:b/>
          <w:bCs/>
          <w:i w:val="0"/>
          <w:iCs w:val="0"/>
          <w:sz w:val="28"/>
          <w:szCs w:val="28"/>
        </w:rPr>
        <w:t>государственных языках РТ и других языках в РТ»</w:t>
      </w:r>
    </w:p>
    <w:p w14:paraId="01F848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01" w:right="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p w14:paraId="4750501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right="449"/>
        <w:jc w:val="both"/>
        <w:textAlignment w:val="auto"/>
        <w:rPr>
          <w:rFonts w:ascii="Times New Roman" w:hAnsi="Times New Roman" w:eastAsia="Calibri" w:cs="Times New Roman"/>
          <w:sz w:val="24"/>
          <w:szCs w:val="24"/>
          <w:lang w:val="tt-RU" w:eastAsia="en-US"/>
        </w:rPr>
      </w:pPr>
      <w:r>
        <w:rPr>
          <w:rFonts w:hint="default" w:ascii="Times New Roman" w:hAnsi="Times New Roman" w:cs="Times New Roman"/>
          <w:b/>
          <w:sz w:val="24"/>
          <w:szCs w:val="24"/>
        </w:rPr>
        <w:t xml:space="preserve">Цель: </w:t>
      </w:r>
      <w:r>
        <w:rPr>
          <w:rFonts w:hint="default" w:ascii="Times New Roman" w:hAnsi="Times New Roman" w:cs="Times New Roman"/>
          <w:sz w:val="24"/>
          <w:szCs w:val="24"/>
        </w:rPr>
        <w:t>Повышение качества воспитательно-образовательного процесса по выполнению</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w:t>
      </w:r>
      <w:r>
        <w:rPr>
          <w:rFonts w:hint="default" w:ascii="Times New Roman" w:hAnsi="Times New Roman" w:cs="Times New Roman"/>
          <w:sz w:val="24"/>
          <w:szCs w:val="24"/>
          <w:lang w:val="ru-RU"/>
        </w:rPr>
        <w:t>ФОП ДО и ФГОС ДО</w:t>
      </w:r>
    </w:p>
    <w:p w14:paraId="7A64B2BC">
      <w:pPr>
        <w:tabs>
          <w:tab w:val="left" w:pos="6195"/>
        </w:tabs>
        <w:spacing w:after="0" w:line="240" w:lineRule="auto"/>
        <w:ind w:left="-851" w:firstLine="851"/>
        <w:jc w:val="both"/>
        <w:rPr>
          <w:rFonts w:ascii="Times New Roman" w:hAnsi="Times New Roman" w:eastAsia="Times New Roman" w:cs="Times New Roman"/>
          <w:sz w:val="24"/>
          <w:szCs w:val="24"/>
          <w:lang w:eastAsia="en-US"/>
        </w:rPr>
      </w:pPr>
      <w:r>
        <w:rPr>
          <w:rFonts w:ascii="Times New Roman" w:hAnsi="Times New Roman" w:eastAsia="Calibri" w:cs="Times New Roman"/>
          <w:b/>
          <w:sz w:val="24"/>
          <w:szCs w:val="24"/>
          <w:lang w:val="tt-RU" w:eastAsia="en-US"/>
        </w:rPr>
        <w:t>Задачи:</w:t>
      </w:r>
    </w:p>
    <w:p w14:paraId="23492F55">
      <w:pPr>
        <w:numPr>
          <w:ilvl w:val="0"/>
          <w:numId w:val="11"/>
        </w:numPr>
        <w:tabs>
          <w:tab w:val="left" w:pos="426"/>
        </w:tabs>
        <w:spacing w:after="0" w:line="240" w:lineRule="auto"/>
        <w:ind w:left="0" w:firstLine="115"/>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tt-RU"/>
        </w:rPr>
        <w:t xml:space="preserve">Продолжать </w:t>
      </w:r>
      <w:r>
        <w:rPr>
          <w:rFonts w:ascii="Times New Roman" w:hAnsi="Times New Roman" w:eastAsia="Times New Roman" w:cs="Times New Roman"/>
          <w:sz w:val="24"/>
          <w:szCs w:val="24"/>
        </w:rPr>
        <w:t>работу по повышению качества  усвоения программного материала по обучению детей государственным языкам РТ в соответствии с ФГОС ДО  и ФОП ДО.</w:t>
      </w:r>
    </w:p>
    <w:p w14:paraId="5EF50E55">
      <w:pPr>
        <w:numPr>
          <w:ilvl w:val="0"/>
          <w:numId w:val="11"/>
        </w:numPr>
        <w:tabs>
          <w:tab w:val="left" w:pos="426"/>
        </w:tabs>
        <w:spacing w:after="0" w:line="240" w:lineRule="auto"/>
        <w:ind w:left="0" w:firstLine="115"/>
        <w:jc w:val="both"/>
        <w:rPr>
          <w:rFonts w:ascii="Times New Roman" w:hAnsi="Times New Roman" w:eastAsia="Times New Roman" w:cs="Times New Roman"/>
          <w:sz w:val="24"/>
          <w:szCs w:val="24"/>
        </w:rPr>
      </w:pPr>
      <w:r>
        <w:rPr>
          <w:rFonts w:ascii="Times New Roman" w:hAnsi="Times New Roman" w:eastAsia="Calibri" w:cs="Times New Roman"/>
          <w:sz w:val="24"/>
          <w:szCs w:val="24"/>
          <w:lang w:eastAsia="en-US"/>
        </w:rPr>
        <w:t>Повышать качество работы педагогов ДОУ по изучению татарского и родного языка, внедряя эффективные методы и приемы нравственно-патриотического направления воспитания, привлекая семьи воспитанников</w:t>
      </w:r>
    </w:p>
    <w:p w14:paraId="60389E96">
      <w:pPr>
        <w:numPr>
          <w:ilvl w:val="0"/>
          <w:numId w:val="11"/>
        </w:numPr>
        <w:tabs>
          <w:tab w:val="left" w:pos="426"/>
        </w:tabs>
        <w:spacing w:after="0" w:line="240" w:lineRule="auto"/>
        <w:ind w:left="0" w:firstLine="115"/>
        <w:jc w:val="both"/>
        <w:rPr>
          <w:rFonts w:hint="default" w:ascii="Times New Roman" w:hAnsi="Times New Roman" w:cs="Times New Roman"/>
          <w:sz w:val="24"/>
          <w:szCs w:val="24"/>
        </w:rPr>
      </w:pPr>
      <w:r>
        <w:rPr>
          <w:rFonts w:ascii="Times New Roman" w:hAnsi="Times New Roman" w:eastAsia="Times New Roman" w:cs="Times New Roman"/>
          <w:sz w:val="24"/>
          <w:szCs w:val="24"/>
        </w:rPr>
        <w:t>Активизировать работу с воспитателями групп по применению материалов учебных методических комплектов по обучению детей государственным языкам РТ для создания языковой среды в режимных моментах и в игровой деятельности.</w:t>
      </w:r>
    </w:p>
    <w:p w14:paraId="654F3E1B">
      <w:pPr>
        <w:numPr>
          <w:ilvl w:val="0"/>
          <w:numId w:val="11"/>
        </w:numPr>
        <w:tabs>
          <w:tab w:val="left" w:pos="426"/>
        </w:tabs>
        <w:spacing w:after="0" w:line="240" w:lineRule="auto"/>
        <w:ind w:left="0" w:firstLine="115"/>
        <w:jc w:val="both"/>
        <w:rPr>
          <w:rFonts w:ascii="Times New Roman" w:hAnsi="Times New Roman" w:eastAsia="Times New Roman" w:cs="Times New Roman"/>
          <w:sz w:val="24"/>
          <w:szCs w:val="24"/>
        </w:rPr>
      </w:pPr>
      <w:r>
        <w:rPr>
          <w:rFonts w:hint="default" w:ascii="Times New Roman" w:hAnsi="Times New Roman" w:cs="Times New Roman"/>
          <w:sz w:val="24"/>
          <w:szCs w:val="24"/>
        </w:rPr>
        <w:t>.Обеспечить качество работы по  преемственности  национального образования и воспитания детей на основе системы «Детский сад, семья и школа – непрерывность и преемственность в воспитании и обучении детей на родном языке».</w:t>
      </w:r>
    </w:p>
    <w:p w14:paraId="75C4326C">
      <w:pPr>
        <w:numPr>
          <w:ilvl w:val="0"/>
          <w:numId w:val="11"/>
        </w:numPr>
        <w:tabs>
          <w:tab w:val="left" w:pos="426"/>
        </w:tabs>
        <w:spacing w:after="0" w:line="240" w:lineRule="auto"/>
        <w:ind w:left="0" w:firstLine="115"/>
        <w:jc w:val="both"/>
        <w:rPr>
          <w:rFonts w:ascii="Times New Roman" w:hAnsi="Times New Roman" w:eastAsia="Times New Roman" w:cs="Times New Roman"/>
          <w:sz w:val="24"/>
          <w:szCs w:val="24"/>
        </w:rPr>
      </w:pPr>
      <w:r>
        <w:rPr>
          <w:rFonts w:ascii="Times New Roman" w:hAnsi="Times New Roman" w:cs="Times New Roman"/>
          <w:sz w:val="24"/>
          <w:szCs w:val="24"/>
        </w:rPr>
        <w:t>Оптимизировать работу с родителями по изучению детьми родного языка.</w:t>
      </w:r>
    </w:p>
    <w:p w14:paraId="7433AF1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898" w:right="44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bl>
      <w:tblPr>
        <w:tblStyle w:val="7"/>
        <w:tblpPr w:leftFromText="180" w:rightFromText="180" w:vertAnchor="text" w:horzAnchor="page" w:tblpX="1193" w:tblpY="294"/>
        <w:tblOverlap w:val="never"/>
        <w:tblW w:w="10285" w:type="dxa"/>
        <w:tblInd w:w="0" w:type="dxa"/>
        <w:tblLayout w:type="fixed"/>
        <w:tblCellMar>
          <w:top w:w="7" w:type="dxa"/>
          <w:left w:w="106" w:type="dxa"/>
          <w:bottom w:w="0" w:type="dxa"/>
          <w:right w:w="52" w:type="dxa"/>
        </w:tblCellMar>
      </w:tblPr>
      <w:tblGrid>
        <w:gridCol w:w="545"/>
        <w:gridCol w:w="6200"/>
        <w:gridCol w:w="1425"/>
        <w:gridCol w:w="2115"/>
      </w:tblGrid>
      <w:tr w14:paraId="0ED1092D">
        <w:tblPrEx>
          <w:tblCellMar>
            <w:top w:w="7" w:type="dxa"/>
            <w:left w:w="106" w:type="dxa"/>
            <w:bottom w:w="0" w:type="dxa"/>
            <w:right w:w="52" w:type="dxa"/>
          </w:tblCellMar>
        </w:tblPrEx>
        <w:trPr>
          <w:trHeight w:val="562"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6CE2C6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34"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p w14:paraId="2C7B26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86"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п/п </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5C49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4" w:firstLine="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Содержание </w:t>
            </w:r>
          </w:p>
          <w:p w14:paraId="12C65B1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4" w:firstLine="0"/>
              <w:jc w:val="both"/>
              <w:textAlignment w:val="auto"/>
              <w:rPr>
                <w:rFonts w:hint="default" w:ascii="Times New Roman" w:hAnsi="Times New Roman" w:cs="Times New Roman"/>
                <w:b/>
                <w:sz w:val="24"/>
                <w:szCs w:val="24"/>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590EC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9"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Дата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D8738D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Ответственный </w:t>
            </w:r>
          </w:p>
        </w:tc>
      </w:tr>
      <w:tr w14:paraId="0D64EE27">
        <w:tblPrEx>
          <w:tblCellMar>
            <w:top w:w="7" w:type="dxa"/>
            <w:left w:w="106" w:type="dxa"/>
            <w:bottom w:w="0" w:type="dxa"/>
            <w:right w:w="52" w:type="dxa"/>
          </w:tblCellMar>
        </w:tblPrEx>
        <w:trPr>
          <w:trHeight w:val="288"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0135AB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1. </w:t>
            </w:r>
          </w:p>
        </w:tc>
        <w:tc>
          <w:tcPr>
            <w:tcW w:w="7625" w:type="dxa"/>
            <w:gridSpan w:val="2"/>
            <w:tcBorders>
              <w:top w:val="single" w:color="000000" w:sz="4" w:space="0"/>
              <w:left w:val="single" w:color="000000" w:sz="4" w:space="0"/>
              <w:bottom w:val="single" w:color="000000" w:sz="4" w:space="0"/>
              <w:right w:val="nil"/>
            </w:tcBorders>
            <w:shd w:val="clear" w:color="auto" w:fill="auto"/>
            <w:noWrap w:val="0"/>
            <w:vAlign w:val="top"/>
          </w:tcPr>
          <w:p w14:paraId="0F45FCD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574" w:right="0" w:firstLine="0"/>
              <w:jc w:val="both"/>
              <w:textAlignment w:val="auto"/>
              <w:rPr>
                <w:rFonts w:hint="default" w:ascii="Times New Roman" w:hAnsi="Times New Roman" w:cs="Times New Roman"/>
                <w:b/>
                <w:sz w:val="24"/>
                <w:szCs w:val="24"/>
              </w:rPr>
            </w:pPr>
          </w:p>
          <w:p w14:paraId="520A593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574"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Организационно – методическая работа </w:t>
            </w:r>
          </w:p>
        </w:tc>
        <w:tc>
          <w:tcPr>
            <w:tcW w:w="2115" w:type="dxa"/>
            <w:tcBorders>
              <w:top w:val="single" w:color="000000" w:sz="4" w:space="0"/>
              <w:left w:val="nil"/>
              <w:bottom w:val="single" w:color="000000" w:sz="4" w:space="0"/>
              <w:right w:val="single" w:color="000000" w:sz="4" w:space="0"/>
            </w:tcBorders>
            <w:shd w:val="clear" w:color="auto" w:fill="auto"/>
            <w:noWrap w:val="0"/>
            <w:vAlign w:val="top"/>
          </w:tcPr>
          <w:p w14:paraId="625BE74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576F2A3A">
        <w:tblPrEx>
          <w:tblCellMar>
            <w:top w:w="7" w:type="dxa"/>
            <w:left w:w="106" w:type="dxa"/>
            <w:bottom w:w="0" w:type="dxa"/>
            <w:right w:w="52" w:type="dxa"/>
          </w:tblCellMar>
        </w:tblPrEx>
        <w:trPr>
          <w:trHeight w:val="840"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B6BA40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1.1</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F9B4E3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61"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Пополнение татарского и методического кабинетов, групповых уголков литературой и пособиями и материалами по ЭРС и УМК.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5544E5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889083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 ст.воспитатель</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Гараева Л.Х.</w:t>
            </w:r>
          </w:p>
          <w:p w14:paraId="49EF893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 xml:space="preserve">. </w:t>
            </w:r>
          </w:p>
        </w:tc>
      </w:tr>
      <w:tr w14:paraId="6637D6B4">
        <w:tblPrEx>
          <w:tblCellMar>
            <w:top w:w="7" w:type="dxa"/>
            <w:left w:w="106" w:type="dxa"/>
            <w:bottom w:w="0" w:type="dxa"/>
            <w:right w:w="52" w:type="dxa"/>
          </w:tblCellMar>
        </w:tblPrEx>
        <w:trPr>
          <w:trHeight w:val="562"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E91725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1.2 </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98065F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Ознакомление педагогов с новинками литературы, со статьями из журналов.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35CFE1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357324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0703EB3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tc>
      </w:tr>
      <w:tr w14:paraId="3C3C8F9F">
        <w:tblPrEx>
          <w:tblCellMar>
            <w:top w:w="7" w:type="dxa"/>
            <w:left w:w="106" w:type="dxa"/>
            <w:bottom w:w="0" w:type="dxa"/>
            <w:right w:w="52" w:type="dxa"/>
          </w:tblCellMar>
        </w:tblPrEx>
        <w:trPr>
          <w:trHeight w:val="562"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D407335">
            <w:pPr>
              <w:keepNext w:val="0"/>
              <w:keepLines w:val="0"/>
              <w:pageBreakBefore w:val="0"/>
              <w:widowControl/>
              <w:tabs>
                <w:tab w:val="left" w:pos="440"/>
              </w:tabs>
              <w:kinsoku/>
              <w:wordWrap/>
              <w:overflowPunct/>
              <w:topLinePunct w:val="0"/>
              <w:autoSpaceDE/>
              <w:autoSpaceDN/>
              <w:bidi w:val="0"/>
              <w:adjustRightInd/>
              <w:snapToGrid/>
              <w:spacing w:beforeAutospacing="0" w:after="0" w:afterAutospacing="0" w:line="240" w:lineRule="auto"/>
              <w:ind w:left="0" w:right="4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1.3</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8A3064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Рекомендации педагогам по оснащению национальных уголков в группах в соответствии с возрастом и контроль.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64DB36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F633AE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7E614E1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680FAC56">
        <w:tblPrEx>
          <w:tblCellMar>
            <w:top w:w="7" w:type="dxa"/>
            <w:left w:w="106" w:type="dxa"/>
            <w:bottom w:w="0" w:type="dxa"/>
            <w:right w:w="52" w:type="dxa"/>
          </w:tblCellMar>
        </w:tblPrEx>
        <w:trPr>
          <w:trHeight w:val="768"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25B818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1.4</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4DC47E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Разработка конспектов занятий, сценариев национальных праздников, развлечений.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EA8B45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Февраль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1D9A3F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7"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6EED61E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 xml:space="preserve">Файзуллина А.Р. </w:t>
            </w:r>
            <w:r>
              <w:rPr>
                <w:rFonts w:hint="default" w:ascii="Times New Roman" w:hAnsi="Times New Roman" w:cs="Times New Roman"/>
                <w:sz w:val="24"/>
                <w:szCs w:val="24"/>
              </w:rPr>
              <w:t xml:space="preserve">муз. рук., </w:t>
            </w:r>
          </w:p>
        </w:tc>
      </w:tr>
      <w:tr w14:paraId="2BC329DD">
        <w:tblPrEx>
          <w:tblCellMar>
            <w:top w:w="7" w:type="dxa"/>
            <w:left w:w="106" w:type="dxa"/>
            <w:bottom w:w="0" w:type="dxa"/>
            <w:right w:w="52" w:type="dxa"/>
          </w:tblCellMar>
        </w:tblPrEx>
        <w:trPr>
          <w:trHeight w:val="1388"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E84CB3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1.5 </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07128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Конкурсы: </w:t>
            </w:r>
          </w:p>
          <w:p w14:paraId="60FA2642">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240" w:lineRule="auto"/>
              <w:ind w:right="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«Звездочки 21 века» </w:t>
            </w:r>
          </w:p>
          <w:p w14:paraId="2AAE7284">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240" w:lineRule="auto"/>
              <w:ind w:right="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«Конкурс чтецов, посвященный Г.Тукаю». </w:t>
            </w:r>
          </w:p>
          <w:p w14:paraId="0708FEF6">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240" w:lineRule="auto"/>
              <w:ind w:right="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«Бэхет йолдызы» </w:t>
            </w:r>
          </w:p>
          <w:p w14:paraId="07A825AE">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240" w:lineRule="auto"/>
              <w:ind w:right="0"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«Татар малае. Татар кызы»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E5640B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533850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right="0" w:hanging="1"/>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ноябрь апрель апрель </w:t>
            </w:r>
          </w:p>
          <w:p w14:paraId="3B8B157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FED4E9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Еремеева Е..Л</w:t>
            </w:r>
          </w:p>
          <w:p w14:paraId="09A3760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Гараева Л.Х.</w:t>
            </w:r>
          </w:p>
          <w:p w14:paraId="72E8114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Файзуллина А.Р</w:t>
            </w:r>
            <w:r>
              <w:rPr>
                <w:rFonts w:hint="default" w:ascii="Times New Roman" w:hAnsi="Times New Roman" w:cs="Times New Roman"/>
                <w:sz w:val="24"/>
                <w:szCs w:val="24"/>
              </w:rPr>
              <w:t xml:space="preserve">. </w:t>
            </w:r>
          </w:p>
        </w:tc>
      </w:tr>
      <w:tr w14:paraId="3C34C222">
        <w:tblPrEx>
          <w:tblCellMar>
            <w:top w:w="7" w:type="dxa"/>
            <w:left w:w="106" w:type="dxa"/>
            <w:bottom w:w="0" w:type="dxa"/>
            <w:right w:w="52" w:type="dxa"/>
          </w:tblCellMar>
        </w:tblPrEx>
        <w:trPr>
          <w:trHeight w:val="566"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F9EC17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1.6</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884E7D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Посещение театров, концертов, выставок.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23E488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8A4DF0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Еремеева Е..Л</w:t>
            </w:r>
          </w:p>
          <w:p w14:paraId="318EC0D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tc>
      </w:tr>
      <w:tr w14:paraId="6F1DCCEB">
        <w:tblPrEx>
          <w:tblCellMar>
            <w:top w:w="7" w:type="dxa"/>
            <w:left w:w="106" w:type="dxa"/>
            <w:bottom w:w="0" w:type="dxa"/>
            <w:right w:w="52" w:type="dxa"/>
          </w:tblCellMar>
        </w:tblPrEx>
        <w:trPr>
          <w:trHeight w:val="562"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7FC7A0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ru-RU"/>
              </w:rPr>
              <w:t>7</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A13AF5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Развитие библиотечного фонда групп ДОУ методической и художественной литературой на татарском языке.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9763AF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5BEA6D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7"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ДОУ </w:t>
            </w:r>
          </w:p>
        </w:tc>
      </w:tr>
      <w:tr w14:paraId="297017DC">
        <w:tblPrEx>
          <w:tblCellMar>
            <w:top w:w="7" w:type="dxa"/>
            <w:left w:w="106" w:type="dxa"/>
            <w:bottom w:w="0" w:type="dxa"/>
            <w:right w:w="52" w:type="dxa"/>
          </w:tblCellMar>
        </w:tblPrEx>
        <w:trPr>
          <w:trHeight w:val="562"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0824FF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ru-RU"/>
              </w:rPr>
              <w:t>8</w:t>
            </w:r>
            <w:r>
              <w:rPr>
                <w:rFonts w:hint="default" w:ascii="Times New Roman" w:hAnsi="Times New Roman" w:cs="Times New Roman"/>
                <w:sz w:val="24"/>
                <w:szCs w:val="24"/>
              </w:rPr>
              <w:t xml:space="preserve">. </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0304B2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718"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Подписка  на журналы и газеты на татарском языке.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0BCE1B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7"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раза в год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13EFA4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3C3D5FF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ст.воспитатель</w:t>
            </w:r>
            <w:r>
              <w:rPr>
                <w:rFonts w:hint="default" w:ascii="Times New Roman" w:hAnsi="Times New Roman" w:cs="Times New Roman"/>
                <w:sz w:val="24"/>
                <w:szCs w:val="24"/>
              </w:rPr>
              <w:t xml:space="preserve"> </w:t>
            </w:r>
          </w:p>
        </w:tc>
      </w:tr>
      <w:tr w14:paraId="456DFD7A">
        <w:tblPrEx>
          <w:tblCellMar>
            <w:top w:w="7" w:type="dxa"/>
            <w:left w:w="106" w:type="dxa"/>
            <w:bottom w:w="0" w:type="dxa"/>
            <w:right w:w="52" w:type="dxa"/>
          </w:tblCellMar>
        </w:tblPrEx>
        <w:trPr>
          <w:trHeight w:val="399"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6ABE2F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2. </w:t>
            </w:r>
          </w:p>
        </w:tc>
        <w:tc>
          <w:tcPr>
            <w:tcW w:w="7625" w:type="dxa"/>
            <w:gridSpan w:val="2"/>
            <w:tcBorders>
              <w:top w:val="single" w:color="000000" w:sz="4" w:space="0"/>
              <w:left w:val="single" w:color="000000" w:sz="4" w:space="0"/>
              <w:bottom w:val="single" w:color="000000" w:sz="4" w:space="0"/>
              <w:right w:val="nil"/>
            </w:tcBorders>
            <w:shd w:val="clear" w:color="auto" w:fill="auto"/>
            <w:noWrap w:val="0"/>
            <w:vAlign w:val="top"/>
          </w:tcPr>
          <w:p w14:paraId="5DDAAC9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835" w:right="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Работа с педагогами </w:t>
            </w:r>
          </w:p>
        </w:tc>
        <w:tc>
          <w:tcPr>
            <w:tcW w:w="2115" w:type="dxa"/>
            <w:tcBorders>
              <w:top w:val="single" w:color="000000" w:sz="4" w:space="0"/>
              <w:left w:val="nil"/>
              <w:bottom w:val="single" w:color="000000" w:sz="4" w:space="0"/>
              <w:right w:val="single" w:color="000000" w:sz="4" w:space="0"/>
            </w:tcBorders>
            <w:shd w:val="clear" w:color="auto" w:fill="auto"/>
            <w:noWrap w:val="0"/>
            <w:vAlign w:val="center"/>
          </w:tcPr>
          <w:p w14:paraId="1503D0C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2805A195">
        <w:tblPrEx>
          <w:tblCellMar>
            <w:top w:w="7" w:type="dxa"/>
            <w:left w:w="106" w:type="dxa"/>
            <w:bottom w:w="0" w:type="dxa"/>
            <w:right w:w="52" w:type="dxa"/>
          </w:tblCellMar>
        </w:tblPrEx>
        <w:trPr>
          <w:trHeight w:val="1371" w:hRule="atLeas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A0CBD1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2.1</w:t>
            </w:r>
          </w:p>
        </w:tc>
        <w:tc>
          <w:tcPr>
            <w:tcW w:w="62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C08883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Консультации: </w:t>
            </w:r>
          </w:p>
          <w:p w14:paraId="471F16F1">
            <w:pPr>
              <w:keepNext w:val="0"/>
              <w:keepLines w:val="0"/>
              <w:pageBreakBefore w:val="0"/>
              <w:widowControl/>
              <w:numPr>
                <w:ilvl w:val="0"/>
                <w:numId w:val="13"/>
              </w:numPr>
              <w:kinsoku/>
              <w:wordWrap/>
              <w:overflowPunct/>
              <w:topLinePunct w:val="0"/>
              <w:autoSpaceDE/>
              <w:autoSpaceDN/>
              <w:bidi w:val="0"/>
              <w:adjustRightInd/>
              <w:snapToGrid/>
              <w:spacing w:beforeAutospacing="0" w:after="0" w:afterAutospacing="0" w:line="240" w:lineRule="auto"/>
              <w:ind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«Театрализованная деятельность –эффективный метод при обучении языков». </w:t>
            </w:r>
          </w:p>
          <w:p w14:paraId="7532C19C">
            <w:pPr>
              <w:keepNext w:val="0"/>
              <w:keepLines w:val="0"/>
              <w:pageBreakBefore w:val="0"/>
              <w:widowControl/>
              <w:numPr>
                <w:ilvl w:val="0"/>
                <w:numId w:val="13"/>
              </w:numPr>
              <w:kinsoku/>
              <w:wordWrap/>
              <w:overflowPunct/>
              <w:topLinePunct w:val="0"/>
              <w:autoSpaceDE/>
              <w:autoSpaceDN/>
              <w:bidi w:val="0"/>
              <w:adjustRightInd/>
              <w:snapToGrid/>
              <w:spacing w:beforeAutospacing="0" w:after="0" w:afterAutospacing="0" w:line="240" w:lineRule="auto"/>
              <w:ind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«Использование ИКТ игр при обучении детей татарскому языку». </w:t>
            </w:r>
          </w:p>
          <w:p w14:paraId="01B5312B">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left="5" w:leftChars="0" w:right="0" w:rightChars="0"/>
              <w:textAlignment w:val="auto"/>
              <w:rPr>
                <w:rFonts w:hint="default" w:ascii="Times New Roman" w:hAnsi="Times New Roman" w:cs="Times New Roman"/>
                <w:sz w:val="24"/>
                <w:szCs w:val="24"/>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3CD349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6DD0111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p w14:paraId="06539B0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B7A7C8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январь </w:t>
            </w:r>
          </w:p>
          <w:p w14:paraId="6EEDBAE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D29CCC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1D54800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tc>
      </w:tr>
    </w:tbl>
    <w:tbl>
      <w:tblPr>
        <w:tblStyle w:val="7"/>
        <w:tblpPr w:leftFromText="180" w:rightFromText="180" w:vertAnchor="text" w:horzAnchor="page" w:tblpX="1227" w:tblpY="234"/>
        <w:tblOverlap w:val="never"/>
        <w:tblW w:w="10275" w:type="dxa"/>
        <w:tblInd w:w="0" w:type="dxa"/>
        <w:tblLayout w:type="fixed"/>
        <w:tblCellMar>
          <w:top w:w="7" w:type="dxa"/>
          <w:left w:w="106" w:type="dxa"/>
          <w:bottom w:w="0" w:type="dxa"/>
          <w:right w:w="51" w:type="dxa"/>
        </w:tblCellMar>
      </w:tblPr>
      <w:tblGrid>
        <w:gridCol w:w="540"/>
        <w:gridCol w:w="6135"/>
        <w:gridCol w:w="1485"/>
        <w:gridCol w:w="2115"/>
      </w:tblGrid>
      <w:tr w14:paraId="0B4DAA1A">
        <w:tblPrEx>
          <w:tblCellMar>
            <w:top w:w="7" w:type="dxa"/>
            <w:left w:w="106" w:type="dxa"/>
            <w:bottom w:w="0" w:type="dxa"/>
            <w:right w:w="51" w:type="dxa"/>
          </w:tblCellMar>
        </w:tblPrEx>
        <w:trPr>
          <w:trHeight w:val="2497"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BD1C28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2.2. </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3963D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Беседы: </w:t>
            </w:r>
          </w:p>
          <w:p w14:paraId="18BC02C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38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1.«Использование воспитателями групп дидактических, сюжетно-ролевых, ИКТ игр по УМК для закрепления  и повторения с детьми пройденного материала по татарскому и родному языку». </w:t>
            </w:r>
          </w:p>
          <w:p w14:paraId="635D0D2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2.«Требования к содержанию национальных уголков в разных возрастных группах»; </w:t>
            </w:r>
          </w:p>
          <w:p w14:paraId="4A410F8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b/>
                <w:sz w:val="24"/>
                <w:szCs w:val="24"/>
              </w:rPr>
            </w:pPr>
            <w:r>
              <w:rPr>
                <w:rFonts w:hint="default" w:ascii="Times New Roman" w:hAnsi="Times New Roman" w:cs="Times New Roman"/>
                <w:sz w:val="24"/>
                <w:szCs w:val="24"/>
              </w:rPr>
              <w:t>3.ЭРС–«Ознакомление детей с культурой, традициями народов Поволжья»</w:t>
            </w:r>
            <w:r>
              <w:rPr>
                <w:rFonts w:hint="default" w:ascii="Times New Roman" w:hAnsi="Times New Roman" w:cs="Times New Roman"/>
                <w:b/>
                <w:sz w:val="24"/>
                <w:szCs w:val="24"/>
              </w:rPr>
              <w:t xml:space="preserve"> </w:t>
            </w:r>
          </w:p>
          <w:p w14:paraId="32ABCA4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b/>
                <w:sz w:val="24"/>
                <w:szCs w:val="24"/>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9BECFD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9A73D3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p w14:paraId="4E61F2E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6A53AC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6"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8A7F26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p w14:paraId="09E0089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08" w:right="307" w:firstLine="0"/>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октябрь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69A78D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7FACA6C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tc>
      </w:tr>
      <w:tr w14:paraId="28BF56CB">
        <w:tblPrEx>
          <w:tblCellMar>
            <w:top w:w="7" w:type="dxa"/>
            <w:left w:w="106" w:type="dxa"/>
            <w:bottom w:w="0" w:type="dxa"/>
            <w:right w:w="51"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236FC4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2.3</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2FE90C">
            <w:pPr>
              <w:keepNext w:val="0"/>
              <w:keepLines w:val="0"/>
              <w:pageBreakBefore w:val="0"/>
              <w:widowControl/>
              <w:kinsoku/>
              <w:wordWrap/>
              <w:overflowPunct/>
              <w:topLinePunct w:val="0"/>
              <w:autoSpaceDE/>
              <w:autoSpaceDN/>
              <w:bidi w:val="0"/>
              <w:adjustRightInd/>
              <w:snapToGrid/>
              <w:spacing w:beforeAutospacing="0" w:after="0" w:line="240" w:lineRule="auto"/>
              <w:jc w:val="both"/>
              <w:textAlignment w:val="auto"/>
              <w:rPr>
                <w:rFonts w:hint="default" w:ascii="Times New Roman" w:hAnsi="Times New Roman" w:cs="Times New Roman"/>
                <w:b w:val="0"/>
                <w:bCs w:val="0"/>
                <w:sz w:val="24"/>
                <w:szCs w:val="24"/>
                <w:lang w:val="ru-RU"/>
              </w:rPr>
            </w:pPr>
            <w:r>
              <w:rPr>
                <w:rFonts w:hint="default" w:ascii="Times New Roman" w:hAnsi="Times New Roman" w:cs="Times New Roman"/>
                <w:b/>
                <w:bCs/>
                <w:sz w:val="24"/>
                <w:szCs w:val="24"/>
                <w:lang w:val="ru-RU"/>
              </w:rPr>
              <w:t xml:space="preserve">Семинар-практикум </w:t>
            </w:r>
            <w:r>
              <w:rPr>
                <w:rFonts w:hint="default" w:ascii="Times New Roman" w:hAnsi="Times New Roman" w:cs="Times New Roman"/>
                <w:b w:val="0"/>
                <w:bCs w:val="0"/>
                <w:sz w:val="24"/>
                <w:szCs w:val="24"/>
                <w:lang w:val="ru-RU"/>
              </w:rPr>
              <w:t>«</w:t>
            </w:r>
            <w:r>
              <w:rPr>
                <w:rFonts w:hint="default" w:ascii="Times New Roman" w:hAnsi="Times New Roman" w:eastAsia="Times New Roman" w:cs="Times New Roman"/>
                <w:b w:val="0"/>
                <w:bCs w:val="0"/>
                <w:sz w:val="24"/>
                <w:szCs w:val="24"/>
                <w:lang w:val="ru-RU"/>
              </w:rPr>
              <w:t>Реализация и использование УМК</w:t>
            </w:r>
            <w:r>
              <w:rPr>
                <w:rFonts w:hint="default" w:ascii="Times New Roman" w:hAnsi="Times New Roman" w:eastAsia="Times New Roman" w:cs="Times New Roman"/>
                <w:b w:val="0"/>
                <w:bCs w:val="0"/>
                <w:sz w:val="24"/>
                <w:szCs w:val="24"/>
              </w:rPr>
              <w:t xml:space="preserve"> </w:t>
            </w:r>
            <w:r>
              <w:rPr>
                <w:rFonts w:hint="default" w:ascii="Times New Roman" w:hAnsi="Times New Roman" w:eastAsia="Times New Roman" w:cs="Times New Roman"/>
                <w:b w:val="0"/>
                <w:bCs w:val="0"/>
                <w:sz w:val="24"/>
                <w:szCs w:val="24"/>
                <w:lang w:val="ru-RU"/>
              </w:rPr>
              <w:t>по о</w:t>
            </w:r>
            <w:r>
              <w:rPr>
                <w:rFonts w:hint="default" w:ascii="Times New Roman" w:hAnsi="Times New Roman" w:eastAsia="Times New Roman" w:cs="Times New Roman"/>
                <w:b w:val="0"/>
                <w:bCs w:val="0"/>
                <w:sz w:val="24"/>
                <w:szCs w:val="24"/>
              </w:rPr>
              <w:t>бучению дошкольников двум государственным языкам РТ  в различных видах деятельности</w:t>
            </w:r>
            <w:r>
              <w:rPr>
                <w:rFonts w:hint="default" w:ascii="Times New Roman" w:hAnsi="Times New Roman" w:eastAsia="Times New Roman" w:cs="Times New Roman"/>
                <w:b w:val="0"/>
                <w:bCs w:val="0"/>
                <w:sz w:val="24"/>
                <w:szCs w:val="24"/>
                <w:lang w:val="ru-RU"/>
              </w:rPr>
              <w:t>»</w:t>
            </w:r>
          </w:p>
          <w:p w14:paraId="17C83A3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lang w:val="ru-RU"/>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DC10D1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right="8" w:rightChars="0" w:firstLine="0" w:firstLineChars="0"/>
              <w:jc w:val="left"/>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апрель</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425BE1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 ст.воспитатель</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Гараева Л.Х.</w:t>
            </w:r>
          </w:p>
          <w:p w14:paraId="21F6A13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tc>
      </w:tr>
      <w:tr w14:paraId="79540756">
        <w:tblPrEx>
          <w:tblCellMar>
            <w:top w:w="7" w:type="dxa"/>
            <w:left w:w="106" w:type="dxa"/>
            <w:bottom w:w="0" w:type="dxa"/>
            <w:right w:w="51" w:type="dxa"/>
          </w:tblCellMar>
        </w:tblPrEx>
        <w:trPr>
          <w:trHeight w:val="721"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834254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2.</w:t>
            </w:r>
            <w:r>
              <w:rPr>
                <w:rFonts w:hint="default" w:ascii="Times New Roman" w:hAnsi="Times New Roman" w:cs="Times New Roman"/>
                <w:sz w:val="24"/>
                <w:szCs w:val="24"/>
                <w:lang w:val="ru-RU"/>
              </w:rPr>
              <w:t>4</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56C0B6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Международный день родного языка   «Муса Джалиль – поэт герой».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8268A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февраль </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509772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3C245FB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p w14:paraId="7149818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65279BC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муз.руководитель</w:t>
            </w:r>
            <w:r>
              <w:rPr>
                <w:rFonts w:hint="default" w:ascii="Times New Roman" w:hAnsi="Times New Roman" w:cs="Times New Roman"/>
                <w:sz w:val="24"/>
                <w:szCs w:val="24"/>
              </w:rPr>
              <w:t xml:space="preserve"> </w:t>
            </w:r>
          </w:p>
        </w:tc>
      </w:tr>
      <w:tr w14:paraId="52404479">
        <w:tblPrEx>
          <w:tblCellMar>
            <w:top w:w="7" w:type="dxa"/>
            <w:left w:w="106" w:type="dxa"/>
            <w:bottom w:w="0" w:type="dxa"/>
            <w:right w:w="51" w:type="dxa"/>
          </w:tblCellMar>
        </w:tblPrEx>
        <w:trPr>
          <w:trHeight w:val="91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21E0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2.</w:t>
            </w:r>
            <w:r>
              <w:rPr>
                <w:rFonts w:hint="default" w:ascii="Times New Roman" w:hAnsi="Times New Roman" w:cs="Times New Roman"/>
                <w:sz w:val="24"/>
                <w:szCs w:val="24"/>
                <w:lang w:val="ru-RU"/>
              </w:rPr>
              <w:t>5</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7EC22C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12"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Литературно-музыкальный час «Г.Тукай в наших сердцах». </w:t>
            </w:r>
          </w:p>
          <w:p w14:paraId="3CC8B8A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p>
          <w:p w14:paraId="787489A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25809F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апрель </w:t>
            </w:r>
          </w:p>
        </w:tc>
        <w:tc>
          <w:tcPr>
            <w:tcW w:w="2115"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5664C02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782F2438">
        <w:tblPrEx>
          <w:tblCellMar>
            <w:top w:w="7" w:type="dxa"/>
            <w:left w:w="106" w:type="dxa"/>
            <w:bottom w:w="0" w:type="dxa"/>
            <w:right w:w="51" w:type="dxa"/>
          </w:tblCellMar>
        </w:tblPrEx>
        <w:trPr>
          <w:trHeight w:val="1114"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F2AF4C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2.</w:t>
            </w:r>
            <w:r>
              <w:rPr>
                <w:rFonts w:hint="default" w:ascii="Times New Roman" w:hAnsi="Times New Roman" w:cs="Times New Roman"/>
                <w:sz w:val="24"/>
                <w:szCs w:val="24"/>
                <w:lang w:val="ru-RU"/>
              </w:rPr>
              <w:t>6</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5109D2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199"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Анализ созданных условий и качество обучения родному, татарскому языкам во время занятий, в режимных моментах в соответствии с Законом РТ «О государственных языках РТ и других языках в РТ».</w:t>
            </w:r>
          </w:p>
          <w:p w14:paraId="0C53D88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199"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46E8F1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0CE986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00A1184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ст.воспитатель</w:t>
            </w:r>
          </w:p>
        </w:tc>
      </w:tr>
      <w:tr w14:paraId="00462BDB">
        <w:tblPrEx>
          <w:tblCellMar>
            <w:top w:w="7" w:type="dxa"/>
            <w:left w:w="106" w:type="dxa"/>
            <w:bottom w:w="0" w:type="dxa"/>
            <w:right w:w="51" w:type="dxa"/>
          </w:tblCellMar>
        </w:tblPrEx>
        <w:trPr>
          <w:trHeight w:val="1666"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3F1972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2.</w:t>
            </w:r>
            <w:r>
              <w:rPr>
                <w:rFonts w:hint="default" w:ascii="Times New Roman" w:hAnsi="Times New Roman" w:cs="Times New Roman"/>
                <w:sz w:val="24"/>
                <w:szCs w:val="24"/>
                <w:lang w:val="ru-RU"/>
              </w:rPr>
              <w:t>7</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5F2155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Контроль: </w:t>
            </w:r>
          </w:p>
          <w:p w14:paraId="33FF4B57">
            <w:pPr>
              <w:keepNext w:val="0"/>
              <w:keepLines w:val="0"/>
              <w:pageBreakBefore w:val="0"/>
              <w:widowControl/>
              <w:numPr>
                <w:ilvl w:val="0"/>
                <w:numId w:val="14"/>
              </w:numPr>
              <w:kinsoku/>
              <w:wordWrap/>
              <w:overflowPunct/>
              <w:topLinePunct w:val="0"/>
              <w:autoSpaceDE/>
              <w:autoSpaceDN/>
              <w:bidi w:val="0"/>
              <w:adjustRightInd/>
              <w:snapToGrid/>
              <w:spacing w:beforeAutospacing="0" w:after="0" w:afterAutospacing="0" w:line="240" w:lineRule="auto"/>
              <w:ind w:left="420" w:leftChars="0" w:right="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 закреплению педагогов пройденного материала в режимных моментах </w:t>
            </w:r>
          </w:p>
          <w:p w14:paraId="4F9A7F05">
            <w:pPr>
              <w:keepNext w:val="0"/>
              <w:keepLines w:val="0"/>
              <w:pageBreakBefore w:val="0"/>
              <w:widowControl/>
              <w:numPr>
                <w:ilvl w:val="0"/>
                <w:numId w:val="14"/>
              </w:numPr>
              <w:kinsoku/>
              <w:wordWrap/>
              <w:overflowPunct/>
              <w:topLinePunct w:val="0"/>
              <w:autoSpaceDE/>
              <w:autoSpaceDN/>
              <w:bidi w:val="0"/>
              <w:adjustRightInd/>
              <w:snapToGrid/>
              <w:spacing w:beforeAutospacing="0" w:after="0" w:afterAutospacing="0" w:line="240" w:lineRule="auto"/>
              <w:ind w:left="420" w:leftChars="0" w:right="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Оперативный </w:t>
            </w:r>
            <w:r>
              <w:rPr>
                <w:rFonts w:hint="default" w:ascii="Times New Roman" w:hAnsi="Times New Roman" w:cs="Times New Roman"/>
                <w:sz w:val="24"/>
                <w:szCs w:val="24"/>
              </w:rPr>
              <w:tab/>
            </w:r>
            <w:r>
              <w:rPr>
                <w:rFonts w:hint="default" w:ascii="Times New Roman" w:hAnsi="Times New Roman" w:cs="Times New Roman"/>
                <w:sz w:val="24"/>
                <w:szCs w:val="24"/>
              </w:rPr>
              <w:t xml:space="preserve">контроль </w:t>
            </w:r>
            <w:r>
              <w:rPr>
                <w:rFonts w:hint="default" w:ascii="Times New Roman" w:hAnsi="Times New Roman" w:cs="Times New Roman"/>
                <w:sz w:val="24"/>
                <w:szCs w:val="24"/>
              </w:rPr>
              <w:tab/>
            </w:r>
            <w:r>
              <w:rPr>
                <w:rFonts w:hint="default" w:ascii="Times New Roman" w:hAnsi="Times New Roman" w:cs="Times New Roman"/>
                <w:sz w:val="24"/>
                <w:szCs w:val="24"/>
              </w:rPr>
              <w:t xml:space="preserve">по </w:t>
            </w:r>
            <w:r>
              <w:rPr>
                <w:rFonts w:hint="default" w:ascii="Times New Roman" w:hAnsi="Times New Roman" w:cs="Times New Roman"/>
                <w:sz w:val="24"/>
                <w:szCs w:val="24"/>
              </w:rPr>
              <w:tab/>
            </w:r>
            <w:r>
              <w:rPr>
                <w:rFonts w:hint="default" w:ascii="Times New Roman" w:hAnsi="Times New Roman" w:cs="Times New Roman"/>
                <w:sz w:val="24"/>
                <w:szCs w:val="24"/>
              </w:rPr>
              <w:t xml:space="preserve">изучению планирования работы с родителями по обучению детей государственным языкам.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709D2A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73887C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оябрь</w:t>
            </w:r>
          </w:p>
          <w:p w14:paraId="707C946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EC7108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ежемесячно </w:t>
            </w:r>
          </w:p>
          <w:p w14:paraId="04005DD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4EA7FE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 ст.воспитатель</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Гараева Л.Х.</w:t>
            </w:r>
          </w:p>
          <w:p w14:paraId="1273FD1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289"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 xml:space="preserve">. </w:t>
            </w:r>
          </w:p>
        </w:tc>
      </w:tr>
      <w:tr w14:paraId="08F5C082">
        <w:tblPrEx>
          <w:tblCellMar>
            <w:top w:w="7" w:type="dxa"/>
            <w:left w:w="106" w:type="dxa"/>
            <w:bottom w:w="0" w:type="dxa"/>
            <w:right w:w="51" w:type="dxa"/>
          </w:tblCellMar>
        </w:tblPrEx>
        <w:trPr>
          <w:trHeight w:val="2819"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272698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4"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2.</w:t>
            </w:r>
            <w:r>
              <w:rPr>
                <w:rFonts w:hint="default" w:ascii="Times New Roman" w:hAnsi="Times New Roman" w:cs="Times New Roman"/>
                <w:sz w:val="24"/>
                <w:szCs w:val="24"/>
                <w:lang w:val="ru-RU"/>
              </w:rPr>
              <w:t>8</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43ACFE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Народные праздники: </w:t>
            </w:r>
          </w:p>
          <w:p w14:paraId="4C16774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«Сөмбелә»; </w:t>
            </w:r>
          </w:p>
          <w:p w14:paraId="1A08640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“Татар малае”, “Татар кызы” бәйгесе; </w:t>
            </w:r>
          </w:p>
          <w:p w14:paraId="6379D6B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Әкият бәйрәме – Фестиваль сказок (посвященный к </w:t>
            </w:r>
          </w:p>
          <w:p w14:paraId="7E2ACB2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Международному дню родного языка); </w:t>
            </w:r>
          </w:p>
          <w:p w14:paraId="5DBEBC2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«Нәүрүз бәйрәме» – праздник Навруз; </w:t>
            </w:r>
          </w:p>
          <w:p w14:paraId="298B723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“Тукай көне”- праздник, посвящённый дню рождения Г.Тукая; </w:t>
            </w:r>
          </w:p>
          <w:p w14:paraId="6AB0D31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«Милли бәйрәм – Сабан туе» – Национальный праздник Сабантуй.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8BEAD1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4FE9B4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январь </w:t>
            </w:r>
          </w:p>
          <w:p w14:paraId="52C0AFC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февраль </w:t>
            </w:r>
          </w:p>
          <w:p w14:paraId="3C87533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C3484C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март </w:t>
            </w:r>
          </w:p>
          <w:p w14:paraId="0A74495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апрель </w:t>
            </w:r>
          </w:p>
          <w:p w14:paraId="6E8F800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661C11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июнь </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231CD6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22D3AEF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p w14:paraId="72477FF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0CD0115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муз.руководитель</w:t>
            </w:r>
            <w:r>
              <w:rPr>
                <w:rFonts w:hint="default" w:ascii="Times New Roman" w:hAnsi="Times New Roman" w:cs="Times New Roman"/>
                <w:sz w:val="24"/>
                <w:szCs w:val="24"/>
              </w:rPr>
              <w:t xml:space="preserve"> </w:t>
            </w:r>
          </w:p>
          <w:p w14:paraId="5DB5D01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94D533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3" w:right="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тат. группы </w:t>
            </w:r>
          </w:p>
        </w:tc>
      </w:tr>
      <w:tr w14:paraId="0F8DFB9C">
        <w:tblPrEx>
          <w:tblCellMar>
            <w:top w:w="7" w:type="dxa"/>
            <w:left w:w="106" w:type="dxa"/>
            <w:bottom w:w="0" w:type="dxa"/>
            <w:right w:w="51" w:type="dxa"/>
          </w:tblCellMar>
        </w:tblPrEx>
        <w:trPr>
          <w:trHeight w:val="288"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0A794E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3. </w:t>
            </w:r>
          </w:p>
        </w:tc>
        <w:tc>
          <w:tcPr>
            <w:tcW w:w="973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BB1268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Работа с детьми</w:t>
            </w:r>
          </w:p>
        </w:tc>
      </w:tr>
      <w:tr w14:paraId="0532BB23">
        <w:tblPrEx>
          <w:tblCellMar>
            <w:top w:w="7" w:type="dxa"/>
            <w:left w:w="106" w:type="dxa"/>
            <w:bottom w:w="0" w:type="dxa"/>
            <w:right w:w="51" w:type="dxa"/>
          </w:tblCellMar>
        </w:tblPrEx>
        <w:trPr>
          <w:trHeight w:val="83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556945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3.1 </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E54782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Диагностика уровня знаний татарского языка детей средних, старших и подготовительных к школе групп.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0A5A90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апрель </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F12DC1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Гараева Л.Х.</w:t>
            </w:r>
          </w:p>
          <w:p w14:paraId="50E6674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p w14:paraId="43B0EF3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rPr>
            </w:pPr>
          </w:p>
        </w:tc>
      </w:tr>
      <w:tr w14:paraId="5C8E6905">
        <w:tblPrEx>
          <w:tblCellMar>
            <w:top w:w="7" w:type="dxa"/>
            <w:left w:w="106" w:type="dxa"/>
            <w:bottom w:w="0" w:type="dxa"/>
            <w:right w:w="51" w:type="dxa"/>
          </w:tblCellMar>
        </w:tblPrEx>
        <w:trPr>
          <w:trHeight w:val="562"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C6EA4B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3.2 </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E230E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Формирование коррекционных групп по результатам диагностики. Работа по  плану коррекционной работы.</w:t>
            </w:r>
          </w:p>
          <w:p w14:paraId="5C8ABF8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p w14:paraId="263A542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30E7BF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115" w:type="dxa"/>
            <w:vMerge w:val="continue"/>
            <w:tcBorders>
              <w:top w:val="nil"/>
              <w:left w:val="single" w:color="000000" w:sz="4" w:space="0"/>
              <w:bottom w:val="nil"/>
              <w:right w:val="single" w:color="000000" w:sz="4" w:space="0"/>
            </w:tcBorders>
            <w:shd w:val="clear" w:color="auto" w:fill="auto"/>
            <w:noWrap w:val="0"/>
            <w:vAlign w:val="top"/>
          </w:tcPr>
          <w:p w14:paraId="6C9E35F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r>
      <w:tr w14:paraId="332DF792">
        <w:tblPrEx>
          <w:tblCellMar>
            <w:top w:w="7" w:type="dxa"/>
            <w:left w:w="106" w:type="dxa"/>
            <w:bottom w:w="0" w:type="dxa"/>
            <w:right w:w="51" w:type="dxa"/>
          </w:tblCellMar>
        </w:tblPrEx>
        <w:trPr>
          <w:trHeight w:val="562"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017DD2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3.3</w:t>
            </w:r>
          </w:p>
        </w:tc>
        <w:tc>
          <w:tcPr>
            <w:tcW w:w="61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D0BE99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Выявление одаренных детей и привлечение к участию в конкурсах и праздниках различного уровня.            </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508323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tc>
        <w:tc>
          <w:tcPr>
            <w:tcW w:w="2115"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3FD6797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r>
    </w:tbl>
    <w:tbl>
      <w:tblPr>
        <w:tblStyle w:val="7"/>
        <w:tblpPr w:leftFromText="180" w:rightFromText="180" w:vertAnchor="text" w:horzAnchor="page" w:tblpX="1218" w:tblpY="26"/>
        <w:tblOverlap w:val="never"/>
        <w:tblW w:w="10260" w:type="dxa"/>
        <w:tblInd w:w="0" w:type="dxa"/>
        <w:tblLayout w:type="fixed"/>
        <w:tblCellMar>
          <w:top w:w="7" w:type="dxa"/>
          <w:left w:w="106" w:type="dxa"/>
          <w:bottom w:w="0" w:type="dxa"/>
          <w:right w:w="47" w:type="dxa"/>
        </w:tblCellMar>
      </w:tblPr>
      <w:tblGrid>
        <w:gridCol w:w="549"/>
        <w:gridCol w:w="6141"/>
        <w:gridCol w:w="1500"/>
        <w:gridCol w:w="2070"/>
      </w:tblGrid>
      <w:tr w14:paraId="03ADA43B">
        <w:tblPrEx>
          <w:tblCellMar>
            <w:top w:w="7" w:type="dxa"/>
            <w:left w:w="106" w:type="dxa"/>
            <w:bottom w:w="0" w:type="dxa"/>
            <w:right w:w="47" w:type="dxa"/>
          </w:tblCellMar>
        </w:tblPrEx>
        <w:trPr>
          <w:trHeight w:val="562"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8E45AC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 </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4B92FD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Вечер стихов «Муса Джалиль – поэт герой» в старших и подготовительных группах.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DF6C07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февраль </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C5D7B1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0D68C76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p w14:paraId="337C52B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258456C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муз.руководитель</w:t>
            </w:r>
            <w:r>
              <w:rPr>
                <w:rFonts w:hint="default" w:ascii="Times New Roman" w:hAnsi="Times New Roman" w:cs="Times New Roman"/>
                <w:sz w:val="24"/>
                <w:szCs w:val="24"/>
              </w:rPr>
              <w:t xml:space="preserve"> </w:t>
            </w:r>
          </w:p>
          <w:p w14:paraId="0CB938C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8" w:leftChars="0" w:right="0" w:rightChars="0" w:firstLine="0" w:firstLineChars="0"/>
              <w:jc w:val="both"/>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lang w:val="ru-RU" w:eastAsia="ru-RU" w:bidi="ar-SA"/>
              </w:rPr>
              <w:t>воспитатели</w:t>
            </w:r>
            <w:r>
              <w:rPr>
                <w:rFonts w:hint="default" w:ascii="Times New Roman" w:hAnsi="Times New Roman" w:cs="Times New Roman"/>
                <w:sz w:val="24"/>
                <w:szCs w:val="24"/>
                <w:lang w:val="en-US" w:eastAsia="ru-RU" w:bidi="ar-SA"/>
              </w:rPr>
              <w:t xml:space="preserve"> групп</w:t>
            </w:r>
          </w:p>
        </w:tc>
      </w:tr>
      <w:tr w14:paraId="007FE114">
        <w:tblPrEx>
          <w:tblCellMar>
            <w:top w:w="7" w:type="dxa"/>
            <w:left w:w="106" w:type="dxa"/>
            <w:bottom w:w="0" w:type="dxa"/>
            <w:right w:w="47" w:type="dxa"/>
          </w:tblCellMar>
        </w:tblPrEx>
        <w:trPr>
          <w:trHeight w:val="83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C2C068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A1DA95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1132"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Конкурс чтецов</w:t>
            </w:r>
            <w:r>
              <w:rPr>
                <w:rFonts w:hint="default" w:ascii="Times New Roman" w:hAnsi="Times New Roman" w:cs="Times New Roman"/>
                <w:sz w:val="24"/>
                <w:szCs w:val="24"/>
              </w:rPr>
              <w:t xml:space="preserve"> «Тукай – халкым горурлыгы».</w:t>
            </w:r>
          </w:p>
          <w:p w14:paraId="0399F32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1132"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Выставка рисунков и поделок по произведениям Г.Тукая.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D8D02A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апрель </w:t>
            </w:r>
          </w:p>
        </w:tc>
        <w:tc>
          <w:tcPr>
            <w:tcW w:w="2070" w:type="dxa"/>
            <w:vMerge w:val="continue"/>
            <w:tcBorders>
              <w:top w:val="nil"/>
              <w:left w:val="single" w:color="000000" w:sz="4" w:space="0"/>
              <w:bottom w:val="nil"/>
              <w:right w:val="single" w:color="000000" w:sz="4" w:space="0"/>
            </w:tcBorders>
            <w:shd w:val="clear" w:color="auto" w:fill="auto"/>
            <w:noWrap w:val="0"/>
            <w:vAlign w:val="top"/>
          </w:tcPr>
          <w:p w14:paraId="2904EAE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242D64C0">
        <w:tblPrEx>
          <w:tblCellMar>
            <w:top w:w="7" w:type="dxa"/>
            <w:left w:w="106" w:type="dxa"/>
            <w:bottom w:w="0" w:type="dxa"/>
            <w:right w:w="47" w:type="dxa"/>
          </w:tblCellMar>
        </w:tblPrEx>
        <w:trPr>
          <w:trHeight w:val="1114"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09DDFD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FBF02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праздников, развлечений «Сөмбелә», «Навруз», «День родного языка», «Сабантуй» и других мероприятий по ознакомлению с традициями, культурой и бытом татарского народа и народов РТ.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2522AA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070" w:type="dxa"/>
            <w:vMerge w:val="continue"/>
            <w:tcBorders>
              <w:top w:val="nil"/>
              <w:left w:val="single" w:color="000000" w:sz="4" w:space="0"/>
              <w:bottom w:val="nil"/>
              <w:right w:val="single" w:color="000000" w:sz="4" w:space="0"/>
            </w:tcBorders>
            <w:shd w:val="clear" w:color="auto" w:fill="auto"/>
            <w:noWrap w:val="0"/>
            <w:vAlign w:val="top"/>
          </w:tcPr>
          <w:p w14:paraId="63BDEB5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58D793D1">
        <w:tblPrEx>
          <w:tblCellMar>
            <w:top w:w="7" w:type="dxa"/>
            <w:left w:w="106" w:type="dxa"/>
            <w:bottom w:w="0" w:type="dxa"/>
            <w:right w:w="47" w:type="dxa"/>
          </w:tblCellMar>
        </w:tblPrEx>
        <w:trPr>
          <w:trHeight w:val="8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AFE8FC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3.</w:t>
            </w:r>
            <w:r>
              <w:rPr>
                <w:rFonts w:hint="default" w:ascii="Times New Roman" w:hAnsi="Times New Roman" w:cs="Times New Roman"/>
                <w:sz w:val="24"/>
                <w:szCs w:val="24"/>
                <w:lang w:val="ru-RU"/>
              </w:rPr>
              <w:t>7</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3D4024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51"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Участие в городских мероприятиях, конкурсах: «Звёздочки XXI века», «Юные чтецы», «Татар малае» «Татар кызы», «Бәхет йолдызы».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5435CF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070"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458C6ED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66C5F661">
        <w:tblPrEx>
          <w:tblCellMar>
            <w:top w:w="7" w:type="dxa"/>
            <w:left w:w="106" w:type="dxa"/>
            <w:bottom w:w="0" w:type="dxa"/>
            <w:right w:w="47" w:type="dxa"/>
          </w:tblCellMar>
        </w:tblPrEx>
        <w:trPr>
          <w:trHeight w:val="288"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C8EE0F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4</w:t>
            </w:r>
            <w:r>
              <w:rPr>
                <w:rFonts w:hint="default" w:ascii="Times New Roman" w:hAnsi="Times New Roman" w:cs="Times New Roman"/>
                <w:sz w:val="24"/>
                <w:szCs w:val="24"/>
              </w:rPr>
              <w:t xml:space="preserve">. </w:t>
            </w:r>
          </w:p>
        </w:tc>
        <w:tc>
          <w:tcPr>
            <w:tcW w:w="97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8C092A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Работа с родителями</w:t>
            </w:r>
          </w:p>
        </w:tc>
      </w:tr>
      <w:tr w14:paraId="5E25A70D">
        <w:tblPrEx>
          <w:tblCellMar>
            <w:top w:w="7" w:type="dxa"/>
            <w:left w:w="106" w:type="dxa"/>
            <w:bottom w:w="0" w:type="dxa"/>
            <w:right w:w="47" w:type="dxa"/>
          </w:tblCellMar>
        </w:tblPrEx>
        <w:trPr>
          <w:trHeight w:val="1666"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E3EC2C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1. </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0984AD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и проведение праздников, развлечений «Сөмбелә», «Навруз», «День родного языка», «Сабан-туй» и других мероприятий по ознакомлению с традициями, культурой и бытом татарского народа и народов РТ.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D0EA6F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BE2DB9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5CA4C37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обуч.родн.  языку</w:t>
            </w:r>
            <w:r>
              <w:rPr>
                <w:rFonts w:hint="default" w:ascii="Times New Roman" w:hAnsi="Times New Roman" w:cs="Times New Roman"/>
                <w:sz w:val="24"/>
                <w:szCs w:val="24"/>
              </w:rPr>
              <w:t>.</w:t>
            </w:r>
          </w:p>
          <w:p w14:paraId="08F6B49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75E2E5C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муз.руководитель</w:t>
            </w:r>
            <w:r>
              <w:rPr>
                <w:rFonts w:hint="default" w:ascii="Times New Roman" w:hAnsi="Times New Roman" w:cs="Times New Roman"/>
                <w:sz w:val="24"/>
                <w:szCs w:val="24"/>
              </w:rPr>
              <w:t xml:space="preserve"> </w:t>
            </w:r>
          </w:p>
          <w:p w14:paraId="6DEF3F1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eastAsia="ru-RU" w:bidi="ar-SA"/>
              </w:rPr>
              <w:t>Воспитатели</w:t>
            </w:r>
            <w:r>
              <w:rPr>
                <w:rFonts w:hint="default" w:ascii="Times New Roman" w:hAnsi="Times New Roman" w:cs="Times New Roman"/>
                <w:sz w:val="24"/>
                <w:szCs w:val="24"/>
                <w:lang w:val="en-US" w:eastAsia="ru-RU" w:bidi="ar-SA"/>
              </w:rPr>
              <w:t xml:space="preserve"> групп</w:t>
            </w:r>
            <w:r>
              <w:rPr>
                <w:rFonts w:hint="default" w:ascii="Times New Roman" w:hAnsi="Times New Roman" w:cs="Times New Roman"/>
                <w:sz w:val="24"/>
                <w:szCs w:val="24"/>
              </w:rPr>
              <w:t xml:space="preserve"> </w:t>
            </w:r>
          </w:p>
        </w:tc>
      </w:tr>
      <w:tr w14:paraId="38CAD3DB">
        <w:tblPrEx>
          <w:tblCellMar>
            <w:top w:w="7" w:type="dxa"/>
            <w:left w:w="106" w:type="dxa"/>
            <w:bottom w:w="0" w:type="dxa"/>
            <w:right w:w="47" w:type="dxa"/>
          </w:tblCellMar>
        </w:tblPrEx>
        <w:trPr>
          <w:trHeight w:val="1484"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BD7974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2. </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2BF975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Выступления на родительских собраниях по теме:  - презентация «Совместная деятельность педагога татарского языка и</w:t>
            </w:r>
            <w:r>
              <w:rPr>
                <w:rFonts w:hint="default" w:ascii="Times New Roman" w:hAnsi="Times New Roman" w:cs="Times New Roman"/>
                <w:sz w:val="24"/>
                <w:szCs w:val="24"/>
                <w:lang w:val="ru-RU"/>
              </w:rPr>
              <w:t xml:space="preserve"> родителей»</w:t>
            </w:r>
          </w:p>
          <w:p w14:paraId="329F730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«Результаты усвоения программного материала по УМК» подготовительные группы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4E4270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C060EA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81C3EF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CA1567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3A0796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6705305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p w14:paraId="6FD763E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784E39B3">
        <w:tblPrEx>
          <w:tblCellMar>
            <w:top w:w="7" w:type="dxa"/>
            <w:left w:w="106" w:type="dxa"/>
            <w:bottom w:w="0" w:type="dxa"/>
            <w:right w:w="47" w:type="dxa"/>
          </w:tblCellMar>
        </w:tblPrEx>
        <w:trPr>
          <w:trHeight w:val="194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1F5EFD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4.</w:t>
            </w:r>
            <w:r>
              <w:rPr>
                <w:rFonts w:hint="default" w:ascii="Times New Roman" w:hAnsi="Times New Roman" w:cs="Times New Roman"/>
                <w:sz w:val="24"/>
                <w:szCs w:val="24"/>
                <w:lang w:val="ru-RU"/>
              </w:rPr>
              <w:t>3</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D5A944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Консультации: </w:t>
            </w:r>
          </w:p>
          <w:p w14:paraId="46C2F7CA">
            <w:pPr>
              <w:keepNext w:val="0"/>
              <w:keepLines w:val="0"/>
              <w:pageBreakBefore w:val="0"/>
              <w:widowControl/>
              <w:numPr>
                <w:ilvl w:val="0"/>
                <w:numId w:val="15"/>
              </w:numPr>
              <w:kinsoku/>
              <w:wordWrap/>
              <w:overflowPunct/>
              <w:topLinePunct w:val="0"/>
              <w:autoSpaceDE/>
              <w:autoSpaceDN/>
              <w:bidi w:val="0"/>
              <w:adjustRightInd/>
              <w:snapToGrid/>
              <w:spacing w:beforeAutospacing="0" w:after="0" w:afterAutospacing="0" w:line="240" w:lineRule="auto"/>
              <w:ind w:right="0"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«Формирование чувства патриотизма, любви к родному городу, республике».</w:t>
            </w:r>
          </w:p>
          <w:p w14:paraId="3F21C769">
            <w:pPr>
              <w:keepNext w:val="0"/>
              <w:keepLines w:val="0"/>
              <w:pageBreakBefore w:val="0"/>
              <w:widowControl/>
              <w:numPr>
                <w:ilvl w:val="0"/>
                <w:numId w:val="15"/>
              </w:numPr>
              <w:kinsoku/>
              <w:wordWrap/>
              <w:overflowPunct/>
              <w:topLinePunct w:val="0"/>
              <w:autoSpaceDE/>
              <w:autoSpaceDN/>
              <w:bidi w:val="0"/>
              <w:adjustRightInd/>
              <w:snapToGrid/>
              <w:spacing w:beforeAutospacing="0" w:after="0" w:afterAutospacing="0" w:line="240" w:lineRule="auto"/>
              <w:ind w:left="0" w:leftChars="0" w:right="0" w:rightChars="0" w:firstLine="0" w:firstLine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ru-RU"/>
              </w:rPr>
              <w:t>«</w:t>
            </w:r>
            <w:r>
              <w:rPr>
                <w:rFonts w:hint="default" w:ascii="Times New Roman" w:hAnsi="Times New Roman" w:eastAsia="SimSun" w:cs="Times New Roman"/>
                <w:b w:val="0"/>
                <w:bCs w:val="0"/>
                <w:color w:val="000000"/>
                <w:sz w:val="24"/>
                <w:szCs w:val="24"/>
              </w:rPr>
              <w:t>Ребенок в двуязычной семье (билингвальность)</w:t>
            </w:r>
            <w:r>
              <w:rPr>
                <w:rFonts w:hint="default" w:ascii="Times New Roman" w:hAnsi="Times New Roman" w:eastAsia="SimSun" w:cs="Times New Roman"/>
                <w:b w:val="0"/>
                <w:bCs w:val="0"/>
                <w:color w:val="000000"/>
                <w:sz w:val="24"/>
                <w:szCs w:val="24"/>
                <w:lang w:val="ru-RU"/>
              </w:rPr>
              <w:t>»</w:t>
            </w:r>
          </w:p>
          <w:p w14:paraId="6282652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292"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Беседы с родителями  по обучению татарскому, родному языку: изготовление масок и атрибутов по театрализованной деятельности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70121B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471029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31B71CC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w:t>
            </w:r>
          </w:p>
          <w:p w14:paraId="1225E04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4" w:firstLine="0"/>
              <w:jc w:val="both"/>
              <w:textAlignment w:val="auto"/>
              <w:rPr>
                <w:rFonts w:hint="default" w:ascii="Times New Roman" w:hAnsi="Times New Roman" w:cs="Times New Roman"/>
                <w:sz w:val="24"/>
                <w:szCs w:val="24"/>
              </w:rPr>
            </w:pPr>
          </w:p>
        </w:tc>
      </w:tr>
      <w:tr w14:paraId="7A67EF11">
        <w:tblPrEx>
          <w:tblCellMar>
            <w:top w:w="7" w:type="dxa"/>
            <w:left w:w="106" w:type="dxa"/>
            <w:bottom w:w="0" w:type="dxa"/>
            <w:right w:w="47" w:type="dxa"/>
          </w:tblCellMar>
        </w:tblPrEx>
        <w:trPr>
          <w:trHeight w:val="562"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2918E8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4.4</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56C9F4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Показ результатов работы по обучению татарскому языку через открытые  итоговые занятия.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83AC16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февраль</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EBC85F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7"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63BE799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7"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 воспитатель </w:t>
            </w:r>
          </w:p>
        </w:tc>
      </w:tr>
      <w:tr w14:paraId="6C432103">
        <w:tblPrEx>
          <w:tblCellMar>
            <w:top w:w="7" w:type="dxa"/>
            <w:left w:w="106" w:type="dxa"/>
            <w:bottom w:w="0" w:type="dxa"/>
            <w:right w:w="47" w:type="dxa"/>
          </w:tblCellMar>
        </w:tblPrEx>
        <w:trPr>
          <w:trHeight w:val="562"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4D4966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4.5</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33CD2F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Индивидуальные беседы и консультации с целью привлечения  к изучению татарского языка.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85BE91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AE60AE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1FD4BDA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 xml:space="preserve"> </w:t>
            </w:r>
          </w:p>
          <w:p w14:paraId="38A55AC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49E1D609">
        <w:tblPrEx>
          <w:tblCellMar>
            <w:top w:w="7" w:type="dxa"/>
            <w:left w:w="106" w:type="dxa"/>
            <w:bottom w:w="0" w:type="dxa"/>
            <w:right w:w="47" w:type="dxa"/>
          </w:tblCellMar>
        </w:tblPrEx>
        <w:trPr>
          <w:trHeight w:val="562"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5EFB65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4.6</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EFDCA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Ознакомление с пройденным материалом через информационные папки «Изучаем татарский язык».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0B0CAF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tc>
        <w:tc>
          <w:tcPr>
            <w:tcW w:w="2070" w:type="dxa"/>
            <w:vMerge w:val="continue"/>
            <w:tcBorders>
              <w:top w:val="nil"/>
              <w:left w:val="single" w:color="000000" w:sz="4" w:space="0"/>
              <w:bottom w:val="nil"/>
              <w:right w:val="single" w:color="000000" w:sz="4" w:space="0"/>
            </w:tcBorders>
            <w:shd w:val="clear" w:color="auto" w:fill="auto"/>
            <w:noWrap w:val="0"/>
            <w:vAlign w:val="top"/>
          </w:tcPr>
          <w:p w14:paraId="2EB17CC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4F0C778F">
        <w:tblPrEx>
          <w:tblCellMar>
            <w:top w:w="7" w:type="dxa"/>
            <w:left w:w="106" w:type="dxa"/>
            <w:bottom w:w="0" w:type="dxa"/>
            <w:right w:w="47" w:type="dxa"/>
          </w:tblCellMar>
        </w:tblPrEx>
        <w:trPr>
          <w:trHeight w:val="562"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5BF220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4.7</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0F1DB9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Оформление в родительских уголках групп информационного и наглядного  материала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BE65AC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tc>
        <w:tc>
          <w:tcPr>
            <w:tcW w:w="2070" w:type="dxa"/>
            <w:vMerge w:val="continue"/>
            <w:tcBorders>
              <w:top w:val="nil"/>
              <w:left w:val="single" w:color="000000" w:sz="4" w:space="0"/>
              <w:bottom w:val="nil"/>
              <w:right w:val="single" w:color="000000" w:sz="4" w:space="0"/>
            </w:tcBorders>
            <w:shd w:val="clear" w:color="auto" w:fill="auto"/>
            <w:noWrap w:val="0"/>
            <w:vAlign w:val="top"/>
          </w:tcPr>
          <w:p w14:paraId="3595F11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418FE9BB">
        <w:tblPrEx>
          <w:tblCellMar>
            <w:top w:w="7" w:type="dxa"/>
            <w:left w:w="106" w:type="dxa"/>
            <w:bottom w:w="0" w:type="dxa"/>
            <w:right w:w="47" w:type="dxa"/>
          </w:tblCellMar>
        </w:tblPrEx>
        <w:trPr>
          <w:trHeight w:val="562"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E46630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4.8</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615358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Организация выставки совместных рисунков по татарским мультфильмам</w:t>
            </w:r>
          </w:p>
          <w:p w14:paraId="05BEB8E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A1600C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tc>
        <w:tc>
          <w:tcPr>
            <w:tcW w:w="2070" w:type="dxa"/>
            <w:vMerge w:val="continue"/>
            <w:tcBorders>
              <w:top w:val="nil"/>
              <w:left w:val="single" w:color="000000" w:sz="4" w:space="0"/>
              <w:bottom w:val="nil"/>
              <w:right w:val="single" w:color="000000" w:sz="4" w:space="0"/>
            </w:tcBorders>
            <w:shd w:val="clear" w:color="auto" w:fill="auto"/>
            <w:noWrap w:val="0"/>
            <w:vAlign w:val="top"/>
          </w:tcPr>
          <w:p w14:paraId="0577094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6FB0B919">
        <w:tblPrEx>
          <w:tblCellMar>
            <w:top w:w="7" w:type="dxa"/>
            <w:left w:w="106" w:type="dxa"/>
            <w:bottom w:w="0" w:type="dxa"/>
            <w:right w:w="47" w:type="dxa"/>
          </w:tblCellMar>
        </w:tblPrEx>
        <w:trPr>
          <w:trHeight w:val="566"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A542D6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4.</w:t>
            </w:r>
            <w:r>
              <w:rPr>
                <w:rFonts w:hint="default" w:ascii="Times New Roman" w:hAnsi="Times New Roman" w:cs="Times New Roman"/>
                <w:sz w:val="24"/>
                <w:szCs w:val="24"/>
                <w:lang w:val="ru-RU"/>
              </w:rPr>
              <w:t>9</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F16C43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Размещение актуальной информации по обучению детей государственным языкам на сайте ДОУ</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583678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tc>
        <w:tc>
          <w:tcPr>
            <w:tcW w:w="2070"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1792995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7323B79C">
        <w:tblPrEx>
          <w:tblCellMar>
            <w:top w:w="7" w:type="dxa"/>
            <w:left w:w="106" w:type="dxa"/>
            <w:bottom w:w="0" w:type="dxa"/>
            <w:right w:w="47" w:type="dxa"/>
          </w:tblCellMar>
        </w:tblPrEx>
        <w:trPr>
          <w:trHeight w:val="283"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FCFED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5. </w:t>
            </w:r>
          </w:p>
        </w:tc>
        <w:tc>
          <w:tcPr>
            <w:tcW w:w="97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B731C2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Работа с педагогами татарских групп</w:t>
            </w:r>
          </w:p>
        </w:tc>
      </w:tr>
      <w:tr w14:paraId="141ACF68">
        <w:tblPrEx>
          <w:tblCellMar>
            <w:top w:w="7" w:type="dxa"/>
            <w:left w:w="106" w:type="dxa"/>
            <w:bottom w:w="0" w:type="dxa"/>
            <w:right w:w="47" w:type="dxa"/>
          </w:tblCellMar>
        </w:tblPrEx>
        <w:trPr>
          <w:trHeight w:val="8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B220EB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5.1</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ACADD0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Консультации: </w:t>
            </w:r>
          </w:p>
          <w:p w14:paraId="15D993CA">
            <w:pPr>
              <w:keepNext w:val="0"/>
              <w:keepLines w:val="0"/>
              <w:pageBreakBefore w:val="0"/>
              <w:widowControl/>
              <w:numPr>
                <w:ilvl w:val="0"/>
                <w:numId w:val="16"/>
              </w:numPr>
              <w:kinsoku/>
              <w:wordWrap/>
              <w:overflowPunct/>
              <w:topLinePunct w:val="0"/>
              <w:autoSpaceDE/>
              <w:autoSpaceDN/>
              <w:bidi w:val="0"/>
              <w:adjustRightInd/>
              <w:snapToGrid/>
              <w:spacing w:beforeAutospacing="0" w:after="0" w:afterAutospacing="0" w:line="240" w:lineRule="auto"/>
              <w:ind w:left="5" w:right="2"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у детей основ духовности и патриотизма средствами народной культуры». </w:t>
            </w:r>
          </w:p>
          <w:p w14:paraId="3D2853FD">
            <w:pPr>
              <w:keepNext w:val="0"/>
              <w:keepLines w:val="0"/>
              <w:pageBreakBefore w:val="0"/>
              <w:widowControl/>
              <w:numPr>
                <w:ilvl w:val="0"/>
                <w:numId w:val="15"/>
              </w:numPr>
              <w:kinsoku/>
              <w:wordWrap/>
              <w:overflowPunct/>
              <w:topLinePunct w:val="0"/>
              <w:autoSpaceDE/>
              <w:autoSpaceDN/>
              <w:bidi w:val="0"/>
              <w:adjustRightInd/>
              <w:snapToGrid/>
              <w:spacing w:beforeAutospacing="0" w:after="0" w:afterAutospacing="0" w:line="240" w:lineRule="auto"/>
              <w:ind w:left="0" w:leftChars="0" w:right="0" w:rightChars="0" w:firstLine="0" w:firstLineChars="0"/>
              <w:textAlignment w:val="auto"/>
              <w:rPr>
                <w:rFonts w:hint="default" w:ascii="Times New Roman" w:hAnsi="Times New Roman" w:cs="Times New Roman"/>
                <w:sz w:val="24"/>
                <w:szCs w:val="24"/>
              </w:rPr>
            </w:pPr>
            <w:r>
              <w:rPr>
                <w:rFonts w:hint="default" w:ascii="Times New Roman" w:hAnsi="Times New Roman" w:eastAsia="SimSun" w:cs="Times New Roman"/>
                <w:i w:val="0"/>
                <w:iCs w:val="0"/>
                <w:color w:val="000000"/>
                <w:sz w:val="24"/>
                <w:szCs w:val="24"/>
                <w:u w:val="none"/>
                <w:lang w:val="ru-RU"/>
              </w:rPr>
              <w:t>«</w:t>
            </w:r>
            <w:r>
              <w:rPr>
                <w:rFonts w:hint="default" w:ascii="Times New Roman" w:hAnsi="Times New Roman" w:eastAsia="SimSun" w:cs="Times New Roman"/>
                <w:i w:val="0"/>
                <w:iCs w:val="0"/>
                <w:color w:val="000000"/>
                <w:sz w:val="24"/>
                <w:szCs w:val="24"/>
                <w:u w:val="none"/>
              </w:rPr>
              <w:t>Балаларда матур әдәбиятка кызыксыну уяту</w:t>
            </w:r>
            <w:r>
              <w:rPr>
                <w:rFonts w:hint="default" w:ascii="Times New Roman" w:hAnsi="Times New Roman" w:eastAsia="SimSun" w:cs="Times New Roman"/>
                <w:i w:val="0"/>
                <w:iCs w:val="0"/>
                <w:color w:val="000000"/>
                <w:sz w:val="24"/>
                <w:szCs w:val="24"/>
                <w:u w:val="none"/>
                <w:lang w:val="ru-RU"/>
              </w:rPr>
              <w:t>»( тат.группы)</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9325B3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5ACF0B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в  течение года</w:t>
            </w:r>
            <w:r>
              <w:rPr>
                <w:rFonts w:hint="default" w:ascii="Times New Roman" w:hAnsi="Times New Roman" w:cs="Times New Roman"/>
                <w:sz w:val="24"/>
                <w:szCs w:val="24"/>
              </w:rPr>
              <w:t xml:space="preserve">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FDEBE5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22913BE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 xml:space="preserve"> </w:t>
            </w:r>
          </w:p>
          <w:p w14:paraId="616620A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3CAE459A">
        <w:tblPrEx>
          <w:tblCellMar>
            <w:top w:w="7" w:type="dxa"/>
            <w:left w:w="106" w:type="dxa"/>
            <w:bottom w:w="0" w:type="dxa"/>
            <w:right w:w="47" w:type="dxa"/>
          </w:tblCellMar>
        </w:tblPrEx>
        <w:trPr>
          <w:trHeight w:val="1393"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03CF26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5.2</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C40154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Совместные работы по организации и проведению праздников  и развлечений «Сөмбелә», «Навруз», «День родного языка», «Сабан-туй» и другие мероприятия по ознакомлению с традициями, культурой и бытом татарского народа и народов РТ.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491960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p w14:paraId="7A1962B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1EE5B9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0085F43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7"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p>
        </w:tc>
      </w:tr>
      <w:tr w14:paraId="6071D6B0">
        <w:tblPrEx>
          <w:tblCellMar>
            <w:top w:w="7" w:type="dxa"/>
            <w:left w:w="106" w:type="dxa"/>
            <w:bottom w:w="0" w:type="dxa"/>
            <w:right w:w="47" w:type="dxa"/>
          </w:tblCellMar>
        </w:tblPrEx>
        <w:trPr>
          <w:trHeight w:val="542" w:hRule="atLeast"/>
        </w:trPr>
        <w:tc>
          <w:tcPr>
            <w:tcW w:w="549" w:type="dxa"/>
            <w:tcBorders>
              <w:top w:val="single" w:color="000000" w:sz="4" w:space="0"/>
              <w:left w:val="single" w:color="000000" w:sz="4" w:space="0"/>
              <w:right w:val="single" w:color="000000" w:sz="4" w:space="0"/>
            </w:tcBorders>
            <w:shd w:val="clear" w:color="auto" w:fill="auto"/>
            <w:noWrap w:val="0"/>
            <w:vAlign w:val="top"/>
          </w:tcPr>
          <w:p w14:paraId="5474D1C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5.3</w:t>
            </w:r>
          </w:p>
          <w:p w14:paraId="47AE8C7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both"/>
              <w:textAlignment w:val="auto"/>
              <w:rPr>
                <w:rFonts w:hint="default" w:ascii="Times New Roman" w:hAnsi="Times New Roman" w:cs="Times New Roman"/>
                <w:sz w:val="24"/>
                <w:szCs w:val="24"/>
              </w:rPr>
            </w:pPr>
          </w:p>
        </w:tc>
        <w:tc>
          <w:tcPr>
            <w:tcW w:w="6141" w:type="dxa"/>
            <w:tcBorders>
              <w:top w:val="single" w:color="000000" w:sz="4" w:space="0"/>
              <w:left w:val="single" w:color="000000" w:sz="4" w:space="0"/>
              <w:right w:val="single" w:color="000000" w:sz="4" w:space="0"/>
            </w:tcBorders>
            <w:shd w:val="clear" w:color="auto" w:fill="auto"/>
            <w:noWrap w:val="0"/>
            <w:vAlign w:val="top"/>
          </w:tcPr>
          <w:p w14:paraId="7918284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268"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тематического занятия, посвященное ко дню рождения  А.Алиша в средних, старших и подготовительных группах. </w:t>
            </w:r>
          </w:p>
        </w:tc>
        <w:tc>
          <w:tcPr>
            <w:tcW w:w="1500" w:type="dxa"/>
            <w:tcBorders>
              <w:top w:val="single" w:color="000000" w:sz="4" w:space="0"/>
              <w:left w:val="single" w:color="000000" w:sz="4" w:space="0"/>
              <w:right w:val="single" w:color="000000" w:sz="4" w:space="0"/>
            </w:tcBorders>
            <w:shd w:val="clear" w:color="auto" w:fill="auto"/>
            <w:noWrap w:val="0"/>
            <w:vAlign w:val="top"/>
          </w:tcPr>
          <w:p w14:paraId="6CC571B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p w14:paraId="1ED6C12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65" w:firstLine="0"/>
              <w:jc w:val="center"/>
              <w:textAlignment w:val="auto"/>
              <w:rPr>
                <w:rFonts w:hint="default" w:ascii="Times New Roman" w:hAnsi="Times New Roman" w:cs="Times New Roman"/>
                <w:sz w:val="24"/>
                <w:szCs w:val="24"/>
              </w:rPr>
            </w:pPr>
          </w:p>
        </w:tc>
        <w:tc>
          <w:tcPr>
            <w:tcW w:w="2070" w:type="dxa"/>
            <w:tcBorders>
              <w:top w:val="single" w:color="000000" w:sz="4" w:space="0"/>
              <w:left w:val="single" w:color="000000" w:sz="4" w:space="0"/>
              <w:right w:val="single" w:color="000000" w:sz="4" w:space="0"/>
            </w:tcBorders>
            <w:shd w:val="clear" w:color="auto" w:fill="auto"/>
            <w:noWrap w:val="0"/>
            <w:vAlign w:val="top"/>
          </w:tcPr>
          <w:p w14:paraId="3B9F86D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6215E83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w:t>
            </w:r>
          </w:p>
          <w:p w14:paraId="631CCFD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обучению родному языку</w:t>
            </w:r>
          </w:p>
          <w:p w14:paraId="1AA6C34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Воспитатели групп</w:t>
            </w:r>
          </w:p>
        </w:tc>
      </w:tr>
      <w:tr w14:paraId="31C42F26">
        <w:tblPrEx>
          <w:tblCellMar>
            <w:top w:w="7" w:type="dxa"/>
            <w:left w:w="106" w:type="dxa"/>
            <w:bottom w:w="0" w:type="dxa"/>
            <w:right w:w="47" w:type="dxa"/>
          </w:tblCellMar>
        </w:tblPrEx>
        <w:trPr>
          <w:trHeight w:val="288"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70C333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6. </w:t>
            </w:r>
          </w:p>
        </w:tc>
        <w:tc>
          <w:tcPr>
            <w:tcW w:w="6141" w:type="dxa"/>
            <w:tcBorders>
              <w:top w:val="single" w:color="000000" w:sz="4" w:space="0"/>
              <w:left w:val="single" w:color="000000" w:sz="4" w:space="0"/>
              <w:bottom w:val="single" w:color="000000" w:sz="4" w:space="0"/>
              <w:right w:val="nil"/>
            </w:tcBorders>
            <w:shd w:val="clear" w:color="auto" w:fill="auto"/>
            <w:noWrap w:val="0"/>
            <w:vAlign w:val="top"/>
          </w:tcPr>
          <w:p w14:paraId="27D9E0E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25" w:firstLine="0"/>
              <w:jc w:val="right"/>
              <w:textAlignment w:val="auto"/>
              <w:rPr>
                <w:rFonts w:hint="default" w:ascii="Times New Roman" w:hAnsi="Times New Roman" w:cs="Times New Roman"/>
                <w:sz w:val="24"/>
                <w:szCs w:val="24"/>
                <w:lang w:val="ru-RU"/>
              </w:rPr>
            </w:pPr>
            <w:r>
              <w:rPr>
                <w:rFonts w:hint="default" w:ascii="Times New Roman" w:hAnsi="Times New Roman" w:cs="Times New Roman"/>
                <w:b/>
                <w:sz w:val="24"/>
                <w:szCs w:val="24"/>
              </w:rPr>
              <w:t xml:space="preserve">Работа </w:t>
            </w:r>
            <w:r>
              <w:rPr>
                <w:rFonts w:hint="default" w:ascii="Times New Roman" w:hAnsi="Times New Roman" w:cs="Times New Roman"/>
                <w:b/>
                <w:sz w:val="24"/>
                <w:szCs w:val="24"/>
                <w:lang w:val="ru-RU"/>
              </w:rPr>
              <w:t xml:space="preserve"> социумом</w:t>
            </w:r>
          </w:p>
        </w:tc>
        <w:tc>
          <w:tcPr>
            <w:tcW w:w="1500" w:type="dxa"/>
            <w:tcBorders>
              <w:top w:val="single" w:color="000000" w:sz="4" w:space="0"/>
              <w:left w:val="nil"/>
              <w:bottom w:val="single" w:color="000000" w:sz="4" w:space="0"/>
              <w:right w:val="nil"/>
            </w:tcBorders>
            <w:shd w:val="clear" w:color="auto" w:fill="auto"/>
            <w:noWrap w:val="0"/>
            <w:vAlign w:val="top"/>
          </w:tcPr>
          <w:p w14:paraId="21F115E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c>
          <w:tcPr>
            <w:tcW w:w="2070" w:type="dxa"/>
            <w:tcBorders>
              <w:top w:val="single" w:color="000000" w:sz="4" w:space="0"/>
              <w:left w:val="nil"/>
              <w:bottom w:val="single" w:color="000000" w:sz="4" w:space="0"/>
              <w:right w:val="single" w:color="000000" w:sz="4" w:space="0"/>
            </w:tcBorders>
            <w:shd w:val="clear" w:color="auto" w:fill="auto"/>
            <w:noWrap w:val="0"/>
            <w:vAlign w:val="top"/>
          </w:tcPr>
          <w:p w14:paraId="0819652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7B41B2B7">
        <w:tblPrEx>
          <w:tblCellMar>
            <w:top w:w="7" w:type="dxa"/>
            <w:left w:w="106" w:type="dxa"/>
            <w:bottom w:w="0" w:type="dxa"/>
            <w:right w:w="47" w:type="dxa"/>
          </w:tblCellMar>
        </w:tblPrEx>
        <w:trPr>
          <w:trHeight w:val="562"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1B16A0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6.1</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1F9BB1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Анализ национального состава детей ДОУ.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E30255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206" w:right="0" w:firstLine="77"/>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н</w:t>
            </w:r>
            <w:r>
              <w:rPr>
                <w:rFonts w:hint="default" w:ascii="Times New Roman" w:hAnsi="Times New Roman" w:cs="Times New Roman"/>
                <w:sz w:val="24"/>
                <w:szCs w:val="24"/>
              </w:rPr>
              <w:t xml:space="preserve">ачало  уч. </w:t>
            </w:r>
            <w:r>
              <w:rPr>
                <w:rFonts w:hint="default" w:ascii="Times New Roman" w:hAnsi="Times New Roman" w:cs="Times New Roman"/>
                <w:sz w:val="24"/>
                <w:szCs w:val="24"/>
                <w:lang w:val="ru-RU"/>
              </w:rPr>
              <w:t>г</w:t>
            </w:r>
            <w:r>
              <w:rPr>
                <w:rFonts w:hint="default" w:ascii="Times New Roman" w:hAnsi="Times New Roman" w:cs="Times New Roman"/>
                <w:sz w:val="24"/>
                <w:szCs w:val="24"/>
              </w:rPr>
              <w:t xml:space="preserve">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7D355E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7B04DCD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r>
              <w:rPr>
                <w:rFonts w:hint="default" w:ascii="Times New Roman" w:hAnsi="Times New Roman" w:cs="Times New Roman"/>
                <w:sz w:val="24"/>
                <w:szCs w:val="24"/>
              </w:rPr>
              <w:t xml:space="preserve"> </w:t>
            </w:r>
          </w:p>
        </w:tc>
      </w:tr>
      <w:tr w14:paraId="077C411F">
        <w:tblPrEx>
          <w:tblCellMar>
            <w:top w:w="7" w:type="dxa"/>
            <w:left w:w="106" w:type="dxa"/>
            <w:bottom w:w="0" w:type="dxa"/>
            <w:right w:w="47" w:type="dxa"/>
          </w:tblCellMar>
        </w:tblPrEx>
        <w:trPr>
          <w:trHeight w:val="1139"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96DEBA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6.2</w:t>
            </w:r>
          </w:p>
        </w:tc>
        <w:tc>
          <w:tcPr>
            <w:tcW w:w="6141" w:type="dxa"/>
            <w:tcBorders>
              <w:top w:val="single" w:color="000000" w:sz="4" w:space="0"/>
              <w:left w:val="single" w:color="000000" w:sz="4" w:space="0"/>
              <w:right w:val="single" w:color="000000" w:sz="4" w:space="0"/>
            </w:tcBorders>
            <w:shd w:val="clear" w:color="auto" w:fill="auto"/>
            <w:noWrap w:val="0"/>
            <w:vAlign w:val="top"/>
          </w:tcPr>
          <w:p w14:paraId="048558D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Отслеживать успеваемость учащихся в татарских классах. </w:t>
            </w:r>
          </w:p>
        </w:tc>
        <w:tc>
          <w:tcPr>
            <w:tcW w:w="1500" w:type="dxa"/>
            <w:tcBorders>
              <w:top w:val="single" w:color="000000" w:sz="4" w:space="0"/>
              <w:left w:val="single" w:color="000000" w:sz="4" w:space="0"/>
              <w:right w:val="single" w:color="000000" w:sz="4" w:space="0"/>
            </w:tcBorders>
            <w:shd w:val="clear" w:color="auto" w:fill="auto"/>
            <w:noWrap w:val="0"/>
            <w:vAlign w:val="top"/>
          </w:tcPr>
          <w:p w14:paraId="7B442AC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p w14:paraId="59A4954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DC8601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17B756B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p>
        </w:tc>
      </w:tr>
      <w:tr w14:paraId="2425F733">
        <w:tblPrEx>
          <w:tblCellMar>
            <w:top w:w="7" w:type="dxa"/>
            <w:left w:w="106" w:type="dxa"/>
            <w:bottom w:w="0" w:type="dxa"/>
            <w:right w:w="47" w:type="dxa"/>
          </w:tblCellMar>
        </w:tblPrEx>
        <w:trPr>
          <w:trHeight w:val="484" w:hRule="atLeast"/>
        </w:trPr>
        <w:tc>
          <w:tcPr>
            <w:tcW w:w="549" w:type="dxa"/>
            <w:tcBorders>
              <w:top w:val="single" w:color="000000" w:sz="4" w:space="0"/>
              <w:left w:val="single" w:color="000000" w:sz="4" w:space="0"/>
              <w:right w:val="single" w:color="000000" w:sz="4" w:space="0"/>
            </w:tcBorders>
            <w:shd w:val="clear" w:color="auto" w:fill="auto"/>
            <w:noWrap w:val="0"/>
            <w:vAlign w:val="top"/>
          </w:tcPr>
          <w:p w14:paraId="2C7A53C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6.</w:t>
            </w:r>
            <w:r>
              <w:rPr>
                <w:rFonts w:hint="default" w:ascii="Times New Roman" w:hAnsi="Times New Roman" w:cs="Times New Roman"/>
                <w:sz w:val="24"/>
                <w:szCs w:val="24"/>
                <w:lang w:val="ru-RU"/>
              </w:rPr>
              <w:t>3</w:t>
            </w:r>
          </w:p>
        </w:tc>
        <w:tc>
          <w:tcPr>
            <w:tcW w:w="6141" w:type="dxa"/>
            <w:tcBorders>
              <w:top w:val="single" w:color="000000" w:sz="4" w:space="0"/>
              <w:left w:val="single" w:color="000000" w:sz="4" w:space="0"/>
              <w:right w:val="single" w:color="000000" w:sz="4" w:space="0"/>
            </w:tcBorders>
            <w:shd w:val="clear" w:color="auto" w:fill="auto"/>
            <w:noWrap w:val="0"/>
            <w:vAlign w:val="top"/>
          </w:tcPr>
          <w:p w14:paraId="120E770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Экскурсия в школу №</w:t>
            </w:r>
            <w:r>
              <w:rPr>
                <w:rFonts w:hint="default" w:ascii="Times New Roman" w:hAnsi="Times New Roman" w:cs="Times New Roman"/>
                <w:sz w:val="24"/>
                <w:szCs w:val="24"/>
                <w:lang w:val="ru-RU"/>
              </w:rPr>
              <w:t xml:space="preserve"> 41 </w:t>
            </w:r>
            <w:r>
              <w:rPr>
                <w:rFonts w:hint="default" w:ascii="Times New Roman" w:hAnsi="Times New Roman" w:cs="Times New Roman"/>
                <w:sz w:val="24"/>
                <w:szCs w:val="24"/>
              </w:rPr>
              <w:t xml:space="preserve"> на «День знании» </w:t>
            </w:r>
          </w:p>
          <w:p w14:paraId="10E6A7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35A9D4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3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63A81C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Гараева Л.Х.</w:t>
            </w:r>
          </w:p>
          <w:p w14:paraId="23AB4EC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p>
          <w:p w14:paraId="3F2B6E9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оспитатели подгот</w:t>
            </w:r>
            <w:r>
              <w:rPr>
                <w:rFonts w:hint="default" w:ascii="Times New Roman" w:hAnsi="Times New Roman" w:cs="Times New Roman"/>
                <w:sz w:val="24"/>
                <w:szCs w:val="24"/>
                <w:lang w:val="ru-RU"/>
              </w:rPr>
              <w:t>.</w:t>
            </w:r>
            <w:r>
              <w:rPr>
                <w:rFonts w:hint="default" w:ascii="Times New Roman" w:hAnsi="Times New Roman" w:cs="Times New Roman"/>
                <w:sz w:val="24"/>
                <w:szCs w:val="24"/>
              </w:rPr>
              <w:t>групп</w:t>
            </w:r>
          </w:p>
        </w:tc>
      </w:tr>
      <w:tr w14:paraId="030740CC">
        <w:tblPrEx>
          <w:tblCellMar>
            <w:top w:w="7" w:type="dxa"/>
            <w:left w:w="106" w:type="dxa"/>
            <w:bottom w:w="0" w:type="dxa"/>
            <w:right w:w="47" w:type="dxa"/>
          </w:tblCellMar>
        </w:tblPrEx>
        <w:trPr>
          <w:trHeight w:val="484" w:hRule="atLeast"/>
        </w:trPr>
        <w:tc>
          <w:tcPr>
            <w:tcW w:w="549" w:type="dxa"/>
            <w:tcBorders>
              <w:top w:val="single" w:color="000000" w:sz="4" w:space="0"/>
              <w:left w:val="single" w:color="000000" w:sz="4" w:space="0"/>
              <w:right w:val="single" w:color="000000" w:sz="4" w:space="0"/>
            </w:tcBorders>
            <w:shd w:val="clear" w:color="auto" w:fill="auto"/>
            <w:noWrap w:val="0"/>
            <w:vAlign w:val="top"/>
          </w:tcPr>
          <w:p w14:paraId="0CB7DF9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6.4</w:t>
            </w:r>
          </w:p>
        </w:tc>
        <w:tc>
          <w:tcPr>
            <w:tcW w:w="6141" w:type="dxa"/>
            <w:tcBorders>
              <w:top w:val="single" w:color="000000" w:sz="4" w:space="0"/>
              <w:left w:val="single" w:color="000000" w:sz="4" w:space="0"/>
              <w:right w:val="single" w:color="000000" w:sz="4" w:space="0"/>
            </w:tcBorders>
            <w:shd w:val="clear" w:color="auto" w:fill="auto"/>
            <w:noWrap w:val="0"/>
            <w:vAlign w:val="top"/>
          </w:tcPr>
          <w:p w14:paraId="625996C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Экскурсия в МАУК Дом дружбы народов « Родник»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F455E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36"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070" w:type="dxa"/>
            <w:vMerge w:val="continue"/>
            <w:tcBorders>
              <w:left w:val="single" w:color="000000" w:sz="4" w:space="0"/>
              <w:right w:val="single" w:color="000000" w:sz="4" w:space="0"/>
            </w:tcBorders>
            <w:shd w:val="clear" w:color="auto" w:fill="auto"/>
            <w:noWrap w:val="0"/>
            <w:vAlign w:val="top"/>
          </w:tcPr>
          <w:p w14:paraId="702079B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 w:right="0" w:firstLine="0"/>
              <w:jc w:val="both"/>
              <w:textAlignment w:val="auto"/>
              <w:rPr>
                <w:rFonts w:hint="default" w:ascii="Times New Roman" w:hAnsi="Times New Roman" w:cs="Times New Roman"/>
                <w:sz w:val="24"/>
                <w:szCs w:val="24"/>
                <w:lang w:val="ru-RU"/>
              </w:rPr>
            </w:pPr>
          </w:p>
        </w:tc>
      </w:tr>
      <w:tr w14:paraId="192F528B">
        <w:tblPrEx>
          <w:tblCellMar>
            <w:top w:w="7" w:type="dxa"/>
            <w:left w:w="106" w:type="dxa"/>
            <w:bottom w:w="0" w:type="dxa"/>
            <w:right w:w="47" w:type="dxa"/>
          </w:tblCellMar>
        </w:tblPrEx>
        <w:trPr>
          <w:trHeight w:val="873"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1627A4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6.</w:t>
            </w:r>
            <w:r>
              <w:rPr>
                <w:rFonts w:hint="default" w:ascii="Times New Roman" w:hAnsi="Times New Roman" w:cs="Times New Roman"/>
                <w:sz w:val="24"/>
                <w:szCs w:val="24"/>
                <w:lang w:val="ru-RU"/>
              </w:rPr>
              <w:t>5</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FE5DE9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 w:right="66"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Обмен опытом с учител</w:t>
            </w:r>
            <w:r>
              <w:rPr>
                <w:rFonts w:hint="default" w:ascii="Times New Roman" w:hAnsi="Times New Roman" w:cs="Times New Roman"/>
                <w:sz w:val="24"/>
                <w:szCs w:val="24"/>
                <w:lang w:val="ru-RU"/>
              </w:rPr>
              <w:t xml:space="preserve">ями </w:t>
            </w:r>
            <w:r>
              <w:rPr>
                <w:rFonts w:hint="default" w:ascii="Times New Roman" w:hAnsi="Times New Roman" w:cs="Times New Roman"/>
                <w:sz w:val="24"/>
                <w:szCs w:val="24"/>
              </w:rPr>
              <w:t xml:space="preserve"> татарского языка СОШ №</w:t>
            </w:r>
            <w:r>
              <w:rPr>
                <w:rFonts w:hint="default" w:ascii="Times New Roman" w:hAnsi="Times New Roman" w:cs="Times New Roman"/>
                <w:sz w:val="24"/>
                <w:szCs w:val="24"/>
                <w:lang w:val="ru-RU"/>
              </w:rPr>
              <w:t xml:space="preserve">  41 </w:t>
            </w:r>
            <w:r>
              <w:rPr>
                <w:rFonts w:hint="default" w:ascii="Times New Roman" w:hAnsi="Times New Roman" w:cs="Times New Roman"/>
                <w:sz w:val="24"/>
                <w:szCs w:val="24"/>
              </w:rPr>
              <w:t xml:space="preserve"> при проведении диагностики с детьми подготовительных групп. </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C2EF7D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апрель </w:t>
            </w:r>
          </w:p>
          <w:p w14:paraId="0BA0DEA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rPr>
            </w:pPr>
          </w:p>
        </w:tc>
        <w:tc>
          <w:tcPr>
            <w:tcW w:w="2070" w:type="dxa"/>
            <w:vMerge w:val="continue"/>
            <w:tcBorders>
              <w:top w:val="nil"/>
              <w:left w:val="single" w:color="000000" w:sz="4" w:space="0"/>
              <w:bottom w:val="nil"/>
              <w:right w:val="single" w:color="000000" w:sz="4" w:space="0"/>
            </w:tcBorders>
            <w:shd w:val="clear" w:color="auto" w:fill="auto"/>
            <w:noWrap w:val="0"/>
            <w:vAlign w:val="top"/>
          </w:tcPr>
          <w:p w14:paraId="6916E3A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p>
        </w:tc>
      </w:tr>
      <w:tr w14:paraId="5DD30D63">
        <w:tblPrEx>
          <w:tblCellMar>
            <w:top w:w="7" w:type="dxa"/>
            <w:left w:w="106" w:type="dxa"/>
            <w:bottom w:w="0" w:type="dxa"/>
            <w:right w:w="47" w:type="dxa"/>
          </w:tblCellMar>
        </w:tblPrEx>
        <w:trPr>
          <w:trHeight w:val="34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980C51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7</w:t>
            </w:r>
          </w:p>
        </w:tc>
        <w:tc>
          <w:tcPr>
            <w:tcW w:w="97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919A7A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Оборудование и оснащение кабинета татарского языка</w:t>
            </w:r>
          </w:p>
        </w:tc>
      </w:tr>
      <w:tr w14:paraId="42EEEB88">
        <w:tblPrEx>
          <w:tblCellMar>
            <w:top w:w="7" w:type="dxa"/>
            <w:left w:w="106" w:type="dxa"/>
            <w:bottom w:w="0" w:type="dxa"/>
            <w:right w:w="47" w:type="dxa"/>
          </w:tblCellMar>
        </w:tblPrEx>
        <w:trPr>
          <w:trHeight w:val="52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CC800F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7.1</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F533EE9">
            <w:pPr>
              <w:keepNext w:val="0"/>
              <w:keepLines w:val="0"/>
              <w:pageBreakBefore w:val="0"/>
              <w:widowControl/>
              <w:kinsoku/>
              <w:overflowPunct/>
              <w:topLinePunct w:val="0"/>
              <w:autoSpaceDE/>
              <w:autoSpaceDN/>
              <w:bidi w:val="0"/>
              <w:adjustRightInd/>
              <w:snapToGrid/>
              <w:spacing w:after="0" w:line="240" w:lineRule="auto"/>
              <w:textAlignment w:val="auto"/>
              <w:rPr>
                <w:rFonts w:hint="default" w:ascii="Times New Roman" w:hAnsi="Times New Roman" w:cs="Times New Roman" w:eastAsiaTheme="minorEastAsia"/>
                <w:sz w:val="24"/>
                <w:szCs w:val="24"/>
                <w:lang w:val="tt-RU" w:eastAsia="ru-RU" w:bidi="ar-SA"/>
              </w:rPr>
            </w:pPr>
            <w:r>
              <w:rPr>
                <w:rFonts w:hint="default" w:ascii="Times New Roman" w:hAnsi="Times New Roman" w:cs="Times New Roman"/>
                <w:sz w:val="24"/>
                <w:szCs w:val="24"/>
              </w:rPr>
              <w:t>Разработка дидактических игр, в том числе и ИКТ игр по УМК «Туган телд</w:t>
            </w:r>
            <w:r>
              <w:rPr>
                <w:rFonts w:hint="default" w:ascii="Times New Roman" w:hAnsi="Times New Roman" w:cs="Times New Roman"/>
                <w:sz w:val="24"/>
                <w:szCs w:val="24"/>
                <w:lang w:val="tt-RU"/>
              </w:rPr>
              <w:t>ә сөйләшәбез”, “Говорим по-татарски”</w:t>
            </w:r>
          </w:p>
        </w:tc>
        <w:tc>
          <w:tcPr>
            <w:tcW w:w="1500" w:type="dxa"/>
            <w:vMerge w:val="restart"/>
            <w:tcBorders>
              <w:top w:val="single" w:color="000000" w:sz="4" w:space="0"/>
              <w:left w:val="single" w:color="000000" w:sz="4" w:space="0"/>
              <w:right w:val="single" w:color="000000" w:sz="4" w:space="0"/>
            </w:tcBorders>
            <w:shd w:val="clear" w:color="auto" w:fill="auto"/>
            <w:noWrap w:val="0"/>
            <w:vAlign w:val="top"/>
          </w:tcPr>
          <w:p w14:paraId="567203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p w14:paraId="268D2C4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leftChars="0" w:right="0" w:rightChars="0" w:firstLine="0" w:firstLineChars="0"/>
              <w:textAlignment w:val="auto"/>
              <w:rPr>
                <w:rFonts w:hint="default" w:ascii="Times New Roman" w:hAnsi="Times New Roman" w:cs="Times New Roman"/>
                <w:sz w:val="24"/>
                <w:szCs w:val="24"/>
              </w:rPr>
            </w:pPr>
          </w:p>
        </w:tc>
        <w:tc>
          <w:tcPr>
            <w:tcW w:w="2070" w:type="dxa"/>
            <w:vMerge w:val="restart"/>
            <w:tcBorders>
              <w:top w:val="single" w:color="000000" w:sz="4" w:space="0"/>
              <w:left w:val="single" w:color="000000" w:sz="4" w:space="0"/>
              <w:right w:val="single" w:color="000000" w:sz="4" w:space="0"/>
            </w:tcBorders>
            <w:shd w:val="clear" w:color="auto" w:fill="auto"/>
            <w:noWrap w:val="0"/>
            <w:vAlign w:val="top"/>
          </w:tcPr>
          <w:p w14:paraId="4B2BE2E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0855945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по </w:t>
            </w:r>
            <w:r>
              <w:rPr>
                <w:rFonts w:hint="default" w:ascii="Times New Roman" w:hAnsi="Times New Roman" w:cs="Times New Roman"/>
                <w:sz w:val="24"/>
                <w:szCs w:val="24"/>
                <w:lang w:val="ru-RU"/>
              </w:rPr>
              <w:t>обучению родному языку</w:t>
            </w:r>
          </w:p>
        </w:tc>
      </w:tr>
      <w:tr w14:paraId="625A4254">
        <w:tblPrEx>
          <w:tblCellMar>
            <w:top w:w="7" w:type="dxa"/>
            <w:left w:w="106" w:type="dxa"/>
            <w:bottom w:w="0" w:type="dxa"/>
            <w:right w:w="47" w:type="dxa"/>
          </w:tblCellMar>
        </w:tblPrEx>
        <w:trPr>
          <w:trHeight w:val="52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466148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7.2</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FBEE89B">
            <w:pPr>
              <w:keepNext w:val="0"/>
              <w:keepLines w:val="0"/>
              <w:pageBreakBefore w:val="0"/>
              <w:widowControl/>
              <w:kinsoku/>
              <w:overflowPunct/>
              <w:topLinePunct w:val="0"/>
              <w:autoSpaceDE/>
              <w:autoSpaceDN/>
              <w:bidi w:val="0"/>
              <w:adjustRightInd/>
              <w:snapToGrid/>
              <w:spacing w:after="0" w:line="240" w:lineRule="auto"/>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Изготовление и обновление атрибутов и оборудования для сюжетно-ролевых игр, театральной деятельности.</w:t>
            </w:r>
          </w:p>
        </w:tc>
        <w:tc>
          <w:tcPr>
            <w:tcW w:w="1500" w:type="dxa"/>
            <w:vMerge w:val="continue"/>
            <w:tcBorders>
              <w:left w:val="single" w:color="000000" w:sz="4" w:space="0"/>
              <w:right w:val="single" w:color="000000" w:sz="4" w:space="0"/>
            </w:tcBorders>
            <w:shd w:val="clear" w:color="auto" w:fill="auto"/>
            <w:noWrap w:val="0"/>
            <w:vAlign w:val="top"/>
          </w:tcPr>
          <w:p w14:paraId="37FF54A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c>
          <w:tcPr>
            <w:tcW w:w="2070" w:type="dxa"/>
            <w:vMerge w:val="continue"/>
            <w:tcBorders>
              <w:left w:val="single" w:color="000000" w:sz="4" w:space="0"/>
              <w:right w:val="single" w:color="000000" w:sz="4" w:space="0"/>
            </w:tcBorders>
            <w:shd w:val="clear" w:color="auto" w:fill="auto"/>
            <w:noWrap w:val="0"/>
            <w:vAlign w:val="top"/>
          </w:tcPr>
          <w:p w14:paraId="5DCB7D6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r>
      <w:tr w14:paraId="1A8D7A3D">
        <w:tblPrEx>
          <w:tblCellMar>
            <w:top w:w="7" w:type="dxa"/>
            <w:left w:w="106" w:type="dxa"/>
            <w:bottom w:w="0" w:type="dxa"/>
            <w:right w:w="47" w:type="dxa"/>
          </w:tblCellMar>
        </w:tblPrEx>
        <w:trPr>
          <w:trHeight w:val="52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A15D71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7.3</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CD9DF6C">
            <w:pPr>
              <w:keepNext w:val="0"/>
              <w:keepLines w:val="0"/>
              <w:pageBreakBefore w:val="0"/>
              <w:widowControl/>
              <w:kinsoku/>
              <w:overflowPunct/>
              <w:topLinePunct w:val="0"/>
              <w:autoSpaceDE/>
              <w:autoSpaceDN/>
              <w:bidi w:val="0"/>
              <w:adjustRightInd/>
              <w:snapToGrid/>
              <w:spacing w:after="0" w:line="240" w:lineRule="auto"/>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Изготовление мнемотаблиц, пиктограмм по татарским стихотворениям, загадкам, пословицам.</w:t>
            </w:r>
          </w:p>
        </w:tc>
        <w:tc>
          <w:tcPr>
            <w:tcW w:w="1500" w:type="dxa"/>
            <w:vMerge w:val="continue"/>
            <w:tcBorders>
              <w:left w:val="single" w:color="000000" w:sz="4" w:space="0"/>
              <w:right w:val="single" w:color="000000" w:sz="4" w:space="0"/>
            </w:tcBorders>
            <w:shd w:val="clear" w:color="auto" w:fill="auto"/>
            <w:noWrap w:val="0"/>
            <w:vAlign w:val="top"/>
          </w:tcPr>
          <w:p w14:paraId="4390A1B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c>
          <w:tcPr>
            <w:tcW w:w="2070" w:type="dxa"/>
            <w:vMerge w:val="continue"/>
            <w:tcBorders>
              <w:left w:val="single" w:color="000000" w:sz="4" w:space="0"/>
              <w:right w:val="single" w:color="000000" w:sz="4" w:space="0"/>
            </w:tcBorders>
            <w:shd w:val="clear" w:color="auto" w:fill="auto"/>
            <w:noWrap w:val="0"/>
            <w:vAlign w:val="top"/>
          </w:tcPr>
          <w:p w14:paraId="731578E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r>
      <w:tr w14:paraId="62A6B7E4">
        <w:tblPrEx>
          <w:tblCellMar>
            <w:top w:w="7" w:type="dxa"/>
            <w:left w:w="106" w:type="dxa"/>
            <w:bottom w:w="0" w:type="dxa"/>
            <w:right w:w="47" w:type="dxa"/>
          </w:tblCellMar>
        </w:tblPrEx>
        <w:trPr>
          <w:trHeight w:val="52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94F841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7.4</w:t>
            </w:r>
          </w:p>
        </w:tc>
        <w:tc>
          <w:tcPr>
            <w:tcW w:w="614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5D58681">
            <w:pPr>
              <w:keepNext w:val="0"/>
              <w:keepLines w:val="0"/>
              <w:pageBreakBefore w:val="0"/>
              <w:widowControl/>
              <w:kinsoku/>
              <w:overflowPunct/>
              <w:topLinePunct w:val="0"/>
              <w:autoSpaceDE/>
              <w:autoSpaceDN/>
              <w:bidi w:val="0"/>
              <w:adjustRightInd/>
              <w:snapToGrid/>
              <w:spacing w:after="0" w:line="240" w:lineRule="auto"/>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Пополнения уголка быта этнографическим материалом. </w:t>
            </w:r>
          </w:p>
        </w:tc>
        <w:tc>
          <w:tcPr>
            <w:tcW w:w="1500" w:type="dxa"/>
            <w:vMerge w:val="continue"/>
            <w:tcBorders>
              <w:left w:val="single" w:color="000000" w:sz="4" w:space="0"/>
              <w:bottom w:val="single" w:color="000000" w:sz="4" w:space="0"/>
              <w:right w:val="single" w:color="000000" w:sz="4" w:space="0"/>
            </w:tcBorders>
            <w:shd w:val="clear" w:color="auto" w:fill="auto"/>
            <w:noWrap w:val="0"/>
            <w:vAlign w:val="top"/>
          </w:tcPr>
          <w:p w14:paraId="4E692D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c>
          <w:tcPr>
            <w:tcW w:w="2070" w:type="dxa"/>
            <w:vMerge w:val="continue"/>
            <w:tcBorders>
              <w:left w:val="single" w:color="000000" w:sz="4" w:space="0"/>
              <w:bottom w:val="single" w:color="000000" w:sz="4" w:space="0"/>
              <w:right w:val="single" w:color="000000" w:sz="4" w:space="0"/>
            </w:tcBorders>
            <w:shd w:val="clear" w:color="auto" w:fill="auto"/>
            <w:noWrap w:val="0"/>
            <w:vAlign w:val="top"/>
          </w:tcPr>
          <w:p w14:paraId="571DBB6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0" w:right="0" w:firstLine="0"/>
              <w:textAlignment w:val="auto"/>
              <w:rPr>
                <w:rFonts w:hint="default" w:ascii="Times New Roman" w:hAnsi="Times New Roman" w:cs="Times New Roman"/>
                <w:sz w:val="24"/>
                <w:szCs w:val="24"/>
              </w:rPr>
            </w:pPr>
          </w:p>
        </w:tc>
      </w:tr>
    </w:tbl>
    <w:p w14:paraId="60F2E9C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7D30DCC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2F334D2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4A881F0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651EA6B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058D521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7EC520D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3B8A71A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5635410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14" w:right="123" w:firstLine="0"/>
        <w:textAlignment w:val="auto"/>
        <w:rPr>
          <w:rFonts w:hint="default" w:ascii="Times New Roman" w:hAnsi="Times New Roman" w:cs="Times New Roman"/>
          <w:sz w:val="24"/>
          <w:szCs w:val="24"/>
        </w:rPr>
      </w:pPr>
    </w:p>
    <w:p w14:paraId="17FDD05B">
      <w:pPr>
        <w:keepNext w:val="0"/>
        <w:keepLines w:val="0"/>
        <w:pageBreakBefore w:val="0"/>
        <w:widowControl/>
        <w:numPr>
          <w:ilvl w:val="0"/>
          <w:numId w:val="15"/>
        </w:numPr>
        <w:kinsoku/>
        <w:wordWrap/>
        <w:overflowPunct/>
        <w:topLinePunct w:val="0"/>
        <w:autoSpaceDE/>
        <w:autoSpaceDN/>
        <w:bidi w:val="0"/>
        <w:adjustRightInd/>
        <w:snapToGrid/>
        <w:spacing w:beforeAutospacing="0" w:after="0" w:afterAutospacing="0" w:line="240" w:lineRule="auto"/>
        <w:ind w:left="0" w:leftChars="0" w:right="123" w:firstLine="0" w:firstLineChars="0"/>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СИСТЕМА ОЗДОРОВИТЕЛЬНОЙ РАБОТЫ</w:t>
      </w:r>
    </w:p>
    <w:p w14:paraId="7AC87B1B">
      <w:pPr>
        <w:keepNext w:val="0"/>
        <w:keepLines w:val="0"/>
        <w:pageBreakBefore w:val="0"/>
        <w:widowControl/>
        <w:kinsoku/>
        <w:wordWrap/>
        <w:overflowPunct/>
        <w:topLinePunct w:val="0"/>
        <w:autoSpaceDE/>
        <w:autoSpaceDN/>
        <w:bidi w:val="0"/>
        <w:adjustRightInd/>
        <w:snapToGrid/>
        <w:spacing w:after="0" w:line="240" w:lineRule="auto"/>
        <w:ind w:left="903" w:right="-178" w:rightChars="-89"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p w14:paraId="4AABFC05">
      <w:pPr>
        <w:keepNext w:val="0"/>
        <w:keepLines w:val="0"/>
        <w:pageBreakBefore w:val="0"/>
        <w:widowControl/>
        <w:kinsoku/>
        <w:wordWrap/>
        <w:overflowPunct/>
        <w:topLinePunct w:val="0"/>
        <w:autoSpaceDE/>
        <w:autoSpaceDN/>
        <w:bidi w:val="0"/>
        <w:adjustRightInd/>
        <w:snapToGrid/>
        <w:spacing w:after="0" w:line="240" w:lineRule="auto"/>
        <w:ind w:left="0" w:leftChars="0" w:right="-178" w:rightChars="-89"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ru-RU"/>
        </w:rPr>
        <w:t>Цель:</w:t>
      </w:r>
      <w:r>
        <w:rPr>
          <w:rFonts w:hint="default" w:ascii="Times New Roman" w:hAnsi="Times New Roman" w:cs="Times New Roman"/>
          <w:b w:val="0"/>
          <w:bCs/>
          <w:sz w:val="24"/>
          <w:szCs w:val="24"/>
          <w:lang w:val="ru-RU"/>
        </w:rPr>
        <w:t xml:space="preserve"> </w:t>
      </w:r>
      <w:r>
        <w:rPr>
          <w:rFonts w:hint="default" w:ascii="Times New Roman" w:hAnsi="Times New Roman" w:cs="Times New Roman"/>
          <w:b w:val="0"/>
          <w:bCs/>
          <w:sz w:val="24"/>
          <w:szCs w:val="24"/>
        </w:rPr>
        <w:t xml:space="preserve"> создание единой системы оздоровления детей в </w:t>
      </w:r>
      <w:r>
        <w:rPr>
          <w:rFonts w:hint="default" w:ascii="Times New Roman" w:hAnsi="Times New Roman" w:cs="Times New Roman"/>
          <w:b w:val="0"/>
          <w:bCs/>
          <w:sz w:val="24"/>
          <w:szCs w:val="24"/>
          <w:lang w:val="ru-RU"/>
        </w:rPr>
        <w:t xml:space="preserve"> детском саду </w:t>
      </w:r>
      <w:r>
        <w:rPr>
          <w:rFonts w:hint="default" w:ascii="Times New Roman" w:hAnsi="Times New Roman" w:cs="Times New Roman"/>
          <w:b w:val="0"/>
          <w:bCs/>
          <w:sz w:val="24"/>
          <w:szCs w:val="24"/>
        </w:rPr>
        <w:t>и в семье с учётом особых климатических, социальных и медикобиологических факторов</w:t>
      </w:r>
      <w:r>
        <w:rPr>
          <w:rFonts w:hint="default" w:ascii="Times New Roman" w:hAnsi="Times New Roman" w:cs="Times New Roman"/>
          <w:b/>
          <w:sz w:val="24"/>
          <w:szCs w:val="24"/>
        </w:rPr>
        <w:t xml:space="preserve">. </w:t>
      </w:r>
    </w:p>
    <w:p w14:paraId="1071C13B">
      <w:pPr>
        <w:keepNext w:val="0"/>
        <w:keepLines w:val="0"/>
        <w:pageBreakBefore w:val="0"/>
        <w:widowControl/>
        <w:kinsoku/>
        <w:wordWrap/>
        <w:overflowPunct/>
        <w:topLinePunct w:val="0"/>
        <w:autoSpaceDE/>
        <w:autoSpaceDN/>
        <w:bidi w:val="0"/>
        <w:adjustRightInd/>
        <w:snapToGrid/>
        <w:spacing w:after="0" w:line="240" w:lineRule="auto"/>
        <w:ind w:left="0" w:leftChars="0" w:right="-178" w:rightChars="-89"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ru-RU"/>
        </w:rPr>
        <w:t>Задачи:</w:t>
      </w:r>
      <w:r>
        <w:rPr>
          <w:rFonts w:hint="default" w:ascii="Times New Roman" w:hAnsi="Times New Roman" w:cs="Times New Roman"/>
          <w:b/>
          <w:bCs/>
          <w:sz w:val="24"/>
          <w:szCs w:val="24"/>
        </w:rPr>
        <w:t xml:space="preserve"> </w:t>
      </w:r>
    </w:p>
    <w:p w14:paraId="3121F185">
      <w:pPr>
        <w:keepNext w:val="0"/>
        <w:keepLines w:val="0"/>
        <w:pageBreakBefore w:val="0"/>
        <w:widowControl/>
        <w:numPr>
          <w:ilvl w:val="0"/>
          <w:numId w:val="17"/>
        </w:numPr>
        <w:kinsoku/>
        <w:wordWrap/>
        <w:overflowPunct/>
        <w:topLinePunct w:val="0"/>
        <w:autoSpaceDE/>
        <w:autoSpaceDN/>
        <w:bidi w:val="0"/>
        <w:adjustRightInd/>
        <w:snapToGrid/>
        <w:spacing w:after="0" w:line="240" w:lineRule="auto"/>
        <w:ind w:left="0" w:leftChars="0" w:right="-178" w:rightChars="-89"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Ф</w:t>
      </w:r>
      <w:r>
        <w:rPr>
          <w:rFonts w:hint="default" w:ascii="Times New Roman" w:hAnsi="Times New Roman" w:cs="Times New Roman"/>
          <w:sz w:val="24"/>
          <w:szCs w:val="24"/>
        </w:rPr>
        <w:t>ормирование здоровье</w:t>
      </w:r>
      <w:r>
        <w:rPr>
          <w:rFonts w:hint="default" w:ascii="Times New Roman" w:hAnsi="Times New Roman" w:cs="Times New Roman"/>
          <w:sz w:val="24"/>
          <w:szCs w:val="24"/>
          <w:lang w:val="ru-RU"/>
        </w:rPr>
        <w:t>сберегающего</w:t>
      </w:r>
      <w:r>
        <w:rPr>
          <w:rFonts w:hint="default" w:ascii="Times New Roman" w:hAnsi="Times New Roman" w:cs="Times New Roman"/>
          <w:sz w:val="24"/>
          <w:szCs w:val="24"/>
        </w:rPr>
        <w:t xml:space="preserve"> мировоззрения педагогов, дошкольников, и их родителей</w:t>
      </w:r>
      <w:r>
        <w:rPr>
          <w:rFonts w:hint="default" w:ascii="Times New Roman" w:hAnsi="Times New Roman" w:cs="Times New Roman"/>
          <w:sz w:val="24"/>
          <w:szCs w:val="24"/>
          <w:lang w:val="ru-RU"/>
        </w:rPr>
        <w:t>.</w:t>
      </w:r>
    </w:p>
    <w:p w14:paraId="152CA8FC">
      <w:pPr>
        <w:keepNext w:val="0"/>
        <w:keepLines w:val="0"/>
        <w:pageBreakBefore w:val="0"/>
        <w:widowControl/>
        <w:numPr>
          <w:ilvl w:val="0"/>
          <w:numId w:val="17"/>
        </w:numPr>
        <w:kinsoku/>
        <w:wordWrap/>
        <w:overflowPunct/>
        <w:topLinePunct w:val="0"/>
        <w:autoSpaceDE/>
        <w:autoSpaceDN/>
        <w:bidi w:val="0"/>
        <w:adjustRightInd/>
        <w:snapToGrid/>
        <w:spacing w:after="0" w:line="240" w:lineRule="auto"/>
        <w:ind w:left="0" w:leftChars="0" w:right="-178" w:rightChars="-89"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оздание психологического комфорта, обеспечение личностно ориентированного развития и индивидуально-дифференцированного характера оздоровительной работы, направленной на развитие физических возможностей и самоактуализацию каждого ребёнка</w:t>
      </w:r>
      <w:r>
        <w:rPr>
          <w:rFonts w:hint="default" w:ascii="Times New Roman" w:hAnsi="Times New Roman" w:cs="Times New Roman"/>
          <w:sz w:val="24"/>
          <w:szCs w:val="24"/>
          <w:lang w:val="ru-RU"/>
        </w:rPr>
        <w:t>.</w:t>
      </w:r>
    </w:p>
    <w:p w14:paraId="60FCD139">
      <w:pPr>
        <w:keepNext w:val="0"/>
        <w:keepLines w:val="0"/>
        <w:pageBreakBefore w:val="0"/>
        <w:widowControl/>
        <w:numPr>
          <w:ilvl w:val="0"/>
          <w:numId w:val="17"/>
        </w:numPr>
        <w:kinsoku/>
        <w:wordWrap/>
        <w:overflowPunct/>
        <w:topLinePunct w:val="0"/>
        <w:autoSpaceDE/>
        <w:autoSpaceDN/>
        <w:bidi w:val="0"/>
        <w:adjustRightInd/>
        <w:snapToGrid/>
        <w:spacing w:after="0" w:line="240" w:lineRule="auto"/>
        <w:ind w:left="0" w:leftChars="0" w:right="-178" w:rightChars="-89" w:firstLine="0" w:firstLineChars="0"/>
        <w:jc w:val="both"/>
        <w:textAlignment w:val="auto"/>
        <w:rPr>
          <w:rFonts w:hint="default" w:ascii="Times New Roman" w:hAnsi="Times New Roman" w:cs="Times New Roman"/>
          <w:b/>
          <w:sz w:val="24"/>
          <w:szCs w:val="24"/>
          <w:lang w:val="ru-RU"/>
        </w:rPr>
      </w:pPr>
      <w:r>
        <w:rPr>
          <w:rFonts w:hint="default" w:ascii="Times New Roman" w:hAnsi="Times New Roman" w:cs="Times New Roman"/>
          <w:sz w:val="24"/>
          <w:szCs w:val="24"/>
          <w:lang w:val="ru-RU"/>
        </w:rPr>
        <w:t>У</w:t>
      </w:r>
      <w:r>
        <w:rPr>
          <w:rFonts w:hint="default" w:ascii="Times New Roman" w:hAnsi="Times New Roman" w:cs="Times New Roman"/>
          <w:sz w:val="24"/>
          <w:szCs w:val="24"/>
        </w:rPr>
        <w:t>крепление материально-технической базы учреждения</w:t>
      </w:r>
      <w:r>
        <w:rPr>
          <w:rFonts w:hint="default" w:ascii="Times New Roman" w:hAnsi="Times New Roman" w:cs="Times New Roman"/>
          <w:sz w:val="24"/>
          <w:szCs w:val="24"/>
          <w:lang w:val="ru-RU"/>
        </w:rPr>
        <w:t>.</w:t>
      </w:r>
    </w:p>
    <w:p w14:paraId="0D7B4F2E">
      <w:pPr>
        <w:keepNext w:val="0"/>
        <w:keepLines w:val="0"/>
        <w:pageBreakBefore w:val="0"/>
        <w:widowControl/>
        <w:numPr>
          <w:ilvl w:val="0"/>
          <w:numId w:val="17"/>
        </w:numPr>
        <w:kinsoku/>
        <w:wordWrap/>
        <w:overflowPunct/>
        <w:topLinePunct w:val="0"/>
        <w:autoSpaceDE/>
        <w:autoSpaceDN/>
        <w:bidi w:val="0"/>
        <w:adjustRightInd/>
        <w:snapToGrid/>
        <w:spacing w:after="0" w:line="240" w:lineRule="auto"/>
        <w:ind w:left="0" w:leftChars="0" w:right="-178" w:rightChars="-89" w:firstLine="0" w:firstLineChars="0"/>
        <w:jc w:val="both"/>
        <w:textAlignment w:val="auto"/>
      </w:pPr>
      <w:r>
        <w:rPr>
          <w:rFonts w:hint="default" w:ascii="Times New Roman" w:hAnsi="Times New Roman" w:cs="Times New Roman"/>
          <w:sz w:val="24"/>
          <w:szCs w:val="24"/>
          <w:lang w:val="ru-RU"/>
        </w:rPr>
        <w:t>О</w:t>
      </w:r>
      <w:r>
        <w:rPr>
          <w:rFonts w:hint="default" w:ascii="Times New Roman" w:hAnsi="Times New Roman" w:cs="Times New Roman"/>
          <w:sz w:val="24"/>
          <w:szCs w:val="24"/>
        </w:rPr>
        <w:t>беспечение выполнения законодательства по охране здоровья детей</w:t>
      </w:r>
      <w:r>
        <w:t xml:space="preserve">. </w:t>
      </w:r>
      <w:r>
        <w:tab/>
      </w:r>
    </w:p>
    <w:tbl>
      <w:tblPr>
        <w:tblStyle w:val="7"/>
        <w:tblpPr w:leftFromText="180" w:rightFromText="180" w:vertAnchor="text" w:horzAnchor="page" w:tblpX="1407" w:tblpY="585"/>
        <w:tblOverlap w:val="never"/>
        <w:tblW w:w="10045" w:type="dxa"/>
        <w:tblInd w:w="0" w:type="dxa"/>
        <w:tblLayout w:type="autofit"/>
        <w:tblCellMar>
          <w:top w:w="7" w:type="dxa"/>
          <w:left w:w="110" w:type="dxa"/>
          <w:bottom w:w="0" w:type="dxa"/>
          <w:right w:w="50" w:type="dxa"/>
        </w:tblCellMar>
      </w:tblPr>
      <w:tblGrid>
        <w:gridCol w:w="4009"/>
        <w:gridCol w:w="2481"/>
        <w:gridCol w:w="1320"/>
        <w:gridCol w:w="2235"/>
      </w:tblGrid>
      <w:tr w14:paraId="5E0E965D">
        <w:tblPrEx>
          <w:tblCellMar>
            <w:top w:w="7" w:type="dxa"/>
            <w:left w:w="110" w:type="dxa"/>
            <w:bottom w:w="0" w:type="dxa"/>
            <w:right w:w="50" w:type="dxa"/>
          </w:tblCellMar>
        </w:tblPrEx>
        <w:trPr>
          <w:trHeight w:val="562" w:hRule="atLeast"/>
        </w:trPr>
        <w:tc>
          <w:tcPr>
            <w:tcW w:w="400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357CD76">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Общие приоритеты </w:t>
            </w: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FA4760E">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Основные направления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A2DBDA5">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Сроки </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088B3AA">
            <w:pPr>
              <w:keepNext w:val="0"/>
              <w:keepLines w:val="0"/>
              <w:pageBreakBefore w:val="0"/>
              <w:widowControl/>
              <w:kinsoku/>
              <w:wordWrap/>
              <w:overflowPunct/>
              <w:topLinePunct w:val="0"/>
              <w:autoSpaceDE/>
              <w:autoSpaceDN/>
              <w:bidi w:val="0"/>
              <w:adjustRightInd/>
              <w:snapToGrid/>
              <w:spacing w:after="0" w:line="240" w:lineRule="auto"/>
              <w:ind w:left="62"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Ответственные  </w:t>
            </w:r>
          </w:p>
        </w:tc>
      </w:tr>
      <w:tr w14:paraId="6BC8B6E7">
        <w:tblPrEx>
          <w:tblCellMar>
            <w:top w:w="7" w:type="dxa"/>
            <w:left w:w="110" w:type="dxa"/>
            <w:bottom w:w="0" w:type="dxa"/>
            <w:right w:w="50" w:type="dxa"/>
          </w:tblCellMar>
        </w:tblPrEx>
        <w:trPr>
          <w:trHeight w:val="288" w:hRule="atLeast"/>
        </w:trPr>
        <w:tc>
          <w:tcPr>
            <w:tcW w:w="7810" w:type="dxa"/>
            <w:gridSpan w:val="3"/>
            <w:tcBorders>
              <w:top w:val="single" w:color="000000" w:sz="4" w:space="0"/>
              <w:left w:val="single" w:color="000000" w:sz="4" w:space="0"/>
              <w:bottom w:val="single" w:color="000000" w:sz="4" w:space="0"/>
              <w:right w:val="nil"/>
            </w:tcBorders>
            <w:shd w:val="clear" w:color="auto" w:fill="auto"/>
            <w:noWrap w:val="0"/>
            <w:vAlign w:val="top"/>
          </w:tcPr>
          <w:p w14:paraId="7EC8B1A6">
            <w:pPr>
              <w:keepNext w:val="0"/>
              <w:keepLines w:val="0"/>
              <w:pageBreakBefore w:val="0"/>
              <w:widowControl/>
              <w:kinsoku/>
              <w:wordWrap/>
              <w:overflowPunct/>
              <w:topLinePunct w:val="0"/>
              <w:autoSpaceDE/>
              <w:autoSpaceDN/>
              <w:bidi w:val="0"/>
              <w:adjustRightInd/>
              <w:snapToGrid/>
              <w:spacing w:after="0" w:line="240" w:lineRule="auto"/>
              <w:ind w:left="2622" w:right="0" w:firstLine="0"/>
              <w:textAlignment w:val="auto"/>
              <w:rPr>
                <w:rFonts w:hint="default" w:ascii="Times New Roman" w:hAnsi="Times New Roman" w:cs="Times New Roman"/>
                <w:sz w:val="24"/>
                <w:szCs w:val="24"/>
                <w:lang w:val="ru-RU"/>
              </w:rPr>
            </w:pPr>
            <w:r>
              <w:rPr>
                <w:rFonts w:hint="default" w:ascii="Times New Roman" w:hAnsi="Times New Roman" w:cs="Times New Roman"/>
                <w:b/>
                <w:sz w:val="24"/>
                <w:szCs w:val="24"/>
              </w:rPr>
              <w:t>1. Диагностико-коррекционн</w:t>
            </w:r>
            <w:r>
              <w:rPr>
                <w:rFonts w:hint="default" w:ascii="Times New Roman" w:hAnsi="Times New Roman" w:cs="Times New Roman"/>
                <w:b/>
                <w:sz w:val="24"/>
                <w:szCs w:val="24"/>
                <w:lang w:val="ru-RU"/>
              </w:rPr>
              <w:t>ая работа</w:t>
            </w:r>
          </w:p>
        </w:tc>
        <w:tc>
          <w:tcPr>
            <w:tcW w:w="2235" w:type="dxa"/>
            <w:tcBorders>
              <w:top w:val="single" w:color="000000" w:sz="4" w:space="0"/>
              <w:left w:val="nil"/>
              <w:bottom w:val="single" w:color="000000" w:sz="4" w:space="0"/>
              <w:right w:val="single" w:color="000000" w:sz="4" w:space="0"/>
            </w:tcBorders>
            <w:shd w:val="clear" w:color="auto" w:fill="auto"/>
            <w:noWrap w:val="0"/>
            <w:vAlign w:val="top"/>
          </w:tcPr>
          <w:p w14:paraId="28C902C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5AEFF04B">
        <w:tblPrEx>
          <w:tblCellMar>
            <w:top w:w="7" w:type="dxa"/>
            <w:left w:w="110" w:type="dxa"/>
            <w:bottom w:w="0" w:type="dxa"/>
            <w:right w:w="50" w:type="dxa"/>
          </w:tblCellMar>
        </w:tblPrEx>
        <w:trPr>
          <w:trHeight w:val="840" w:hRule="atLeast"/>
        </w:trPr>
        <w:tc>
          <w:tcPr>
            <w:tcW w:w="400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ADA33B9">
            <w:pPr>
              <w:keepNext w:val="0"/>
              <w:keepLines w:val="0"/>
              <w:pageBreakBefore w:val="0"/>
              <w:widowControl/>
              <w:numPr>
                <w:ilvl w:val="0"/>
                <w:numId w:val="18"/>
              </w:numPr>
              <w:kinsoku/>
              <w:wordWrap/>
              <w:overflowPunct/>
              <w:topLinePunct w:val="0"/>
              <w:autoSpaceDE/>
              <w:autoSpaceDN/>
              <w:bidi w:val="0"/>
              <w:adjustRightInd/>
              <w:snapToGrid/>
              <w:spacing w:after="0" w:line="240" w:lineRule="auto"/>
              <w:ind w:left="720" w:right="0" w:hanging="36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Психолого-медикопедагогическая диагностика </w:t>
            </w:r>
          </w:p>
          <w:p w14:paraId="14A2197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10"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1.1.</w:t>
            </w:r>
            <w:r>
              <w:rPr>
                <w:rFonts w:hint="default" w:ascii="Times New Roman" w:hAnsi="Times New Roman" w:cs="Times New Roman"/>
                <w:sz w:val="24"/>
                <w:szCs w:val="24"/>
              </w:rPr>
              <w:t xml:space="preserve">Определение уровня и особенностей  развития, эмоционально волевой сферы детей. </w:t>
            </w:r>
          </w:p>
          <w:p w14:paraId="581B664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10"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1.2.</w:t>
            </w:r>
            <w:r>
              <w:rPr>
                <w:rFonts w:hint="default" w:ascii="Times New Roman" w:hAnsi="Times New Roman" w:cs="Times New Roman"/>
                <w:sz w:val="24"/>
                <w:szCs w:val="24"/>
              </w:rPr>
              <w:t xml:space="preserve">Проведение профилактических осмотров  </w:t>
            </w: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EE6732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Психологическое обследование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ABD9E3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раза в год </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0EA5048">
            <w:pPr>
              <w:keepNext w:val="0"/>
              <w:keepLines w:val="0"/>
              <w:pageBreakBefore w:val="0"/>
              <w:widowControl/>
              <w:kinsoku/>
              <w:wordWrap/>
              <w:overflowPunct/>
              <w:topLinePunct w:val="0"/>
              <w:autoSpaceDE/>
              <w:autoSpaceDN/>
              <w:bidi w:val="0"/>
              <w:adjustRightInd/>
              <w:snapToGrid/>
              <w:spacing w:after="0" w:line="240" w:lineRule="auto"/>
              <w:ind w:left="0" w:right="0" w:firstLine="120" w:firstLineChars="5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НазмутдиноваР.Ф.</w:t>
            </w:r>
          </w:p>
          <w:p w14:paraId="2CE1F65E">
            <w:pPr>
              <w:keepNext w:val="0"/>
              <w:keepLines w:val="0"/>
              <w:pageBreakBefore w:val="0"/>
              <w:widowControl/>
              <w:kinsoku/>
              <w:wordWrap/>
              <w:overflowPunct/>
              <w:topLinePunct w:val="0"/>
              <w:autoSpaceDE/>
              <w:autoSpaceDN/>
              <w:bidi w:val="0"/>
              <w:adjustRightInd/>
              <w:snapToGrid/>
              <w:spacing w:after="0" w:line="240" w:lineRule="auto"/>
              <w:ind w:left="0" w:right="0" w:firstLine="120" w:firstLineChars="50"/>
              <w:textAlignment w:val="auto"/>
              <w:rPr>
                <w:rFonts w:hint="default" w:ascii="Times New Roman" w:hAnsi="Times New Roman" w:cs="Times New Roman"/>
                <w:sz w:val="24"/>
                <w:szCs w:val="24"/>
              </w:rPr>
            </w:pPr>
            <w:r>
              <w:rPr>
                <w:rFonts w:hint="default" w:ascii="Times New Roman" w:hAnsi="Times New Roman" w:cs="Times New Roman"/>
                <w:sz w:val="24"/>
                <w:szCs w:val="24"/>
              </w:rPr>
              <w:t>Педагог</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психолог, воспитатели </w:t>
            </w:r>
          </w:p>
        </w:tc>
      </w:tr>
      <w:tr w14:paraId="1C0C1234">
        <w:tblPrEx>
          <w:tblCellMar>
            <w:top w:w="7" w:type="dxa"/>
            <w:left w:w="110" w:type="dxa"/>
            <w:bottom w:w="0" w:type="dxa"/>
            <w:right w:w="50" w:type="dxa"/>
          </w:tblCellMar>
        </w:tblPrEx>
        <w:trPr>
          <w:trHeight w:val="1034" w:hRule="atLeast"/>
        </w:trPr>
        <w:tc>
          <w:tcPr>
            <w:tcW w:w="4009"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43128DE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621091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Клиническое обследование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6A1A34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1раз в год </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14C220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Калимуллина М.И. ст.медсестра</w:t>
            </w:r>
          </w:p>
        </w:tc>
      </w:tr>
      <w:tr w14:paraId="3E00CF81">
        <w:tblPrEx>
          <w:tblCellMar>
            <w:top w:w="7" w:type="dxa"/>
            <w:left w:w="110" w:type="dxa"/>
            <w:bottom w:w="0" w:type="dxa"/>
            <w:right w:w="50" w:type="dxa"/>
          </w:tblCellMar>
        </w:tblPrEx>
        <w:trPr>
          <w:trHeight w:val="1244" w:hRule="atLeast"/>
        </w:trPr>
        <w:tc>
          <w:tcPr>
            <w:tcW w:w="4009"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46EDE3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2.Психолого-педагогическая коррекция </w:t>
            </w:r>
          </w:p>
          <w:p w14:paraId="2CE3B35E">
            <w:pPr>
              <w:keepNext w:val="0"/>
              <w:keepLines w:val="0"/>
              <w:pageBreakBefore w:val="0"/>
              <w:widowControl/>
              <w:kinsoku/>
              <w:wordWrap/>
              <w:overflowPunct/>
              <w:topLinePunct w:val="0"/>
              <w:autoSpaceDE/>
              <w:autoSpaceDN/>
              <w:bidi w:val="0"/>
              <w:adjustRightInd/>
              <w:snapToGrid/>
              <w:spacing w:after="0" w:line="240" w:lineRule="auto"/>
              <w:ind w:right="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2.1. </w:t>
            </w:r>
            <w:r>
              <w:rPr>
                <w:rFonts w:hint="default" w:ascii="Times New Roman" w:hAnsi="Times New Roman" w:cs="Times New Roman"/>
                <w:sz w:val="24"/>
                <w:szCs w:val="24"/>
              </w:rPr>
              <w:t xml:space="preserve">Сопровождение и поддержка общего психологического развития детей, их социальной адаптации, личностного роста и индивидуального становления. </w:t>
            </w:r>
          </w:p>
          <w:p w14:paraId="29BB5667">
            <w:pPr>
              <w:keepNext w:val="0"/>
              <w:keepLines w:val="0"/>
              <w:pageBreakBefore w:val="0"/>
              <w:widowControl/>
              <w:kinsoku/>
              <w:wordWrap/>
              <w:overflowPunct/>
              <w:topLinePunct w:val="0"/>
              <w:autoSpaceDE/>
              <w:autoSpaceDN/>
              <w:bidi w:val="0"/>
              <w:adjustRightInd/>
              <w:snapToGrid/>
              <w:spacing w:after="0" w:line="240" w:lineRule="auto"/>
              <w:ind w:right="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2.2.</w:t>
            </w:r>
            <w:r>
              <w:rPr>
                <w:rFonts w:hint="default" w:ascii="Times New Roman" w:hAnsi="Times New Roman" w:cs="Times New Roman"/>
                <w:sz w:val="24"/>
                <w:szCs w:val="24"/>
              </w:rPr>
              <w:t>Оказание своевременной педагогической, медицинской, психологической помощи воспитанникам, обучающимся, их родителям, педагогам. 2.3. Формирование правильного звукопроизношения,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развития фонематического слуха, навыков звукового анализа  </w:t>
            </w: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8B4A8A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D90516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Психологическое сопровождение </w:t>
            </w:r>
          </w:p>
          <w:p w14:paraId="1DB6DB3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D6CB69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79B5AEF">
            <w:pPr>
              <w:keepNext w:val="0"/>
              <w:keepLines w:val="0"/>
              <w:pageBreakBefore w:val="0"/>
              <w:widowControl/>
              <w:kinsoku/>
              <w:wordWrap/>
              <w:overflowPunct/>
              <w:topLinePunct w:val="0"/>
              <w:autoSpaceDE/>
              <w:autoSpaceDN/>
              <w:bidi w:val="0"/>
              <w:adjustRightInd/>
              <w:snapToGrid/>
              <w:spacing w:after="0" w:line="240" w:lineRule="auto"/>
              <w:ind w:left="0" w:right="15" w:firstLine="0"/>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 течение года </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33E413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DE4F002">
            <w:pPr>
              <w:keepNext w:val="0"/>
              <w:keepLines w:val="0"/>
              <w:pageBreakBefore w:val="0"/>
              <w:widowControl/>
              <w:kinsoku/>
              <w:wordWrap/>
              <w:overflowPunct/>
              <w:topLinePunct w:val="0"/>
              <w:autoSpaceDE/>
              <w:autoSpaceDN/>
              <w:bidi w:val="0"/>
              <w:adjustRightInd/>
              <w:snapToGrid/>
              <w:spacing w:after="0" w:line="240" w:lineRule="auto"/>
              <w:ind w:left="0" w:right="17"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 Р.Ф.</w:t>
            </w:r>
          </w:p>
          <w:p w14:paraId="56A00B21">
            <w:pPr>
              <w:keepNext w:val="0"/>
              <w:keepLines w:val="0"/>
              <w:pageBreakBefore w:val="0"/>
              <w:widowControl/>
              <w:kinsoku/>
              <w:wordWrap/>
              <w:overflowPunct/>
              <w:topLinePunct w:val="0"/>
              <w:autoSpaceDE/>
              <w:autoSpaceDN/>
              <w:bidi w:val="0"/>
              <w:adjustRightInd/>
              <w:snapToGrid/>
              <w:spacing w:after="0" w:line="240" w:lineRule="auto"/>
              <w:ind w:left="0" w:right="17" w:firstLine="0"/>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п</w:t>
            </w:r>
            <w:r>
              <w:rPr>
                <w:rFonts w:hint="default" w:ascii="Times New Roman" w:hAnsi="Times New Roman" w:cs="Times New Roman"/>
                <w:sz w:val="24"/>
                <w:szCs w:val="24"/>
              </w:rPr>
              <w:t>едагог</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психолог </w:t>
            </w:r>
          </w:p>
        </w:tc>
      </w:tr>
      <w:tr w14:paraId="2D078A73">
        <w:tblPrEx>
          <w:tblCellMar>
            <w:top w:w="7" w:type="dxa"/>
            <w:left w:w="110" w:type="dxa"/>
            <w:bottom w:w="0" w:type="dxa"/>
            <w:right w:w="50" w:type="dxa"/>
          </w:tblCellMar>
        </w:tblPrEx>
        <w:trPr>
          <w:trHeight w:val="2433" w:hRule="atLeast"/>
        </w:trPr>
        <w:tc>
          <w:tcPr>
            <w:tcW w:w="4009" w:type="dxa"/>
            <w:vMerge w:val="continue"/>
            <w:tcBorders>
              <w:top w:val="nil"/>
              <w:left w:val="single" w:color="000000" w:sz="4" w:space="0"/>
              <w:bottom w:val="nil"/>
              <w:right w:val="single" w:color="000000" w:sz="4" w:space="0"/>
            </w:tcBorders>
            <w:shd w:val="clear" w:color="auto" w:fill="auto"/>
            <w:noWrap w:val="0"/>
            <w:vAlign w:val="top"/>
          </w:tcPr>
          <w:p w14:paraId="0016FCD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808E1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Организация деятельности психолого-медикопедагогического консилиума (М</w:t>
            </w:r>
            <w:r>
              <w:rPr>
                <w:rFonts w:hint="default" w:ascii="Times New Roman" w:hAnsi="Times New Roman" w:cs="Times New Roman"/>
                <w:sz w:val="24"/>
                <w:szCs w:val="24"/>
                <w:lang w:val="ru-RU"/>
              </w:rPr>
              <w:t>П</w:t>
            </w:r>
            <w:r>
              <w:rPr>
                <w:rFonts w:hint="default" w:ascii="Times New Roman" w:hAnsi="Times New Roman" w:cs="Times New Roman"/>
                <w:sz w:val="24"/>
                <w:szCs w:val="24"/>
              </w:rPr>
              <w:t xml:space="preserve">ПК)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020D84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45D3C1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794D7F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49AB91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w:t>
            </w:r>
          </w:p>
          <w:p w14:paraId="6D9478C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года </w:t>
            </w:r>
          </w:p>
          <w:p w14:paraId="10E80BA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F0A983B">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E11113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 xml:space="preserve">Еремеева Е.Л. </w:t>
            </w:r>
          </w:p>
          <w:p w14:paraId="1AFFEA2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 воспитатель</w:t>
            </w:r>
          </w:p>
          <w:p w14:paraId="565EDE2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 Р.Ф. педагог-психолог</w:t>
            </w:r>
          </w:p>
          <w:p w14:paraId="5EBC547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3BC7052C">
        <w:tblPrEx>
          <w:tblCellMar>
            <w:top w:w="7" w:type="dxa"/>
            <w:left w:w="110" w:type="dxa"/>
            <w:bottom w:w="0" w:type="dxa"/>
            <w:right w:w="50" w:type="dxa"/>
          </w:tblCellMar>
        </w:tblPrEx>
        <w:trPr>
          <w:trHeight w:val="2761" w:hRule="atLeast"/>
        </w:trPr>
        <w:tc>
          <w:tcPr>
            <w:tcW w:w="4009" w:type="dxa"/>
            <w:tcBorders>
              <w:top w:val="nil"/>
              <w:left w:val="single" w:color="000000" w:sz="4" w:space="0"/>
              <w:bottom w:val="nil"/>
              <w:right w:val="single" w:color="000000" w:sz="4" w:space="0"/>
            </w:tcBorders>
            <w:shd w:val="clear" w:color="auto" w:fill="auto"/>
            <w:noWrap w:val="0"/>
            <w:vAlign w:val="top"/>
          </w:tcPr>
          <w:p w14:paraId="36DD3925">
            <w:pPr>
              <w:numPr>
                <w:ilvl w:val="0"/>
                <w:numId w:val="19"/>
              </w:numPr>
              <w:shd w:val="clear"/>
              <w:spacing w:after="0" w:line="281" w:lineRule="auto"/>
              <w:ind w:right="0" w:firstLine="0"/>
              <w:rPr>
                <w:rFonts w:hint="default" w:ascii="Times New Roman" w:hAnsi="Times New Roman" w:cs="Times New Roman"/>
                <w:sz w:val="24"/>
                <w:szCs w:val="24"/>
              </w:rPr>
            </w:pPr>
            <w:r>
              <w:rPr>
                <w:rFonts w:hint="default" w:ascii="Times New Roman" w:hAnsi="Times New Roman" w:cs="Times New Roman"/>
                <w:b/>
                <w:sz w:val="24"/>
                <w:szCs w:val="24"/>
              </w:rPr>
              <w:t xml:space="preserve">Коррекция нарушений опорно-двигательного аппарата </w:t>
            </w:r>
          </w:p>
          <w:p w14:paraId="53ECD24A">
            <w:pPr>
              <w:numPr>
                <w:ilvl w:val="0"/>
                <w:numId w:val="0"/>
              </w:numPr>
              <w:shd w:val="clear"/>
              <w:spacing w:after="0" w:line="276" w:lineRule="auto"/>
              <w:ind w:left="4"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3.1 </w:t>
            </w:r>
            <w:r>
              <w:rPr>
                <w:rFonts w:hint="default" w:ascii="Times New Roman" w:hAnsi="Times New Roman" w:cs="Times New Roman"/>
                <w:sz w:val="24"/>
                <w:szCs w:val="24"/>
              </w:rPr>
              <w:t xml:space="preserve">Формирование рефлекса правильной осанки. </w:t>
            </w:r>
          </w:p>
          <w:p w14:paraId="68B45FD3">
            <w:pPr>
              <w:numPr>
                <w:ilvl w:val="0"/>
                <w:numId w:val="0"/>
              </w:numPr>
              <w:shd w:val="clear"/>
              <w:spacing w:after="0" w:line="258" w:lineRule="auto"/>
              <w:ind w:right="0" w:right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3.2. </w:t>
            </w:r>
            <w:r>
              <w:rPr>
                <w:rFonts w:hint="default" w:ascii="Times New Roman" w:hAnsi="Times New Roman" w:cs="Times New Roman"/>
                <w:sz w:val="24"/>
                <w:szCs w:val="24"/>
              </w:rPr>
              <w:t xml:space="preserve">Развитие статической выносливости мышц шеи, спины, живота. </w:t>
            </w:r>
          </w:p>
          <w:p w14:paraId="00582088">
            <w:pPr>
              <w:keepNext w:val="0"/>
              <w:keepLines w:val="0"/>
              <w:pageBreakBefore w:val="0"/>
              <w:widowControl/>
              <w:shd w:val="clear"/>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Ранее распознавание и своевременная коррекция плоскостопия </w:t>
            </w: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020761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rPr>
              <w:t xml:space="preserve">Корригирующая гимнастика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7B043B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течении года</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A13F0F5">
            <w:r>
              <w:rPr>
                <w:rFonts w:hint="default" w:ascii="Times New Roman" w:hAnsi="Times New Roman" w:cs="Times New Roman"/>
                <w:sz w:val="24"/>
                <w:szCs w:val="24"/>
                <w:lang w:val="ru-RU"/>
              </w:rPr>
              <w:t>Калимуллина М.И. ст.медсестра</w:t>
            </w:r>
          </w:p>
          <w:p w14:paraId="791E8F0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Еремеева Е.Л. </w:t>
            </w:r>
          </w:p>
          <w:p w14:paraId="5E8A322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 воспитатель</w:t>
            </w:r>
          </w:p>
          <w:p w14:paraId="7652321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p>
          <w:p w14:paraId="5438C7DB">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tc>
      </w:tr>
      <w:tr w14:paraId="66C5396B">
        <w:tblPrEx>
          <w:tblCellMar>
            <w:top w:w="7" w:type="dxa"/>
            <w:left w:w="110" w:type="dxa"/>
            <w:bottom w:w="0" w:type="dxa"/>
            <w:right w:w="50" w:type="dxa"/>
          </w:tblCellMar>
        </w:tblPrEx>
        <w:trPr>
          <w:trHeight w:val="3671" w:hRule="atLeast"/>
        </w:trPr>
        <w:tc>
          <w:tcPr>
            <w:tcW w:w="4009" w:type="dxa"/>
            <w:tcBorders>
              <w:top w:val="nil"/>
              <w:left w:val="single" w:color="000000" w:sz="4" w:space="0"/>
              <w:bottom w:val="nil"/>
              <w:right w:val="single" w:color="000000" w:sz="4" w:space="0"/>
            </w:tcBorders>
            <w:shd w:val="clear" w:color="auto" w:fill="auto"/>
            <w:noWrap w:val="0"/>
            <w:vAlign w:val="top"/>
          </w:tcPr>
          <w:p w14:paraId="2882D13B">
            <w:pPr>
              <w:numPr>
                <w:ilvl w:val="0"/>
                <w:numId w:val="20"/>
              </w:numPr>
              <w:spacing w:after="0" w:line="280" w:lineRule="auto"/>
              <w:ind w:left="0" w:leftChars="0" w:right="0" w:firstLine="0" w:firstLineChars="0"/>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Адаптация ребёнка к условиям учреждения: </w:t>
            </w:r>
          </w:p>
          <w:p w14:paraId="0BEFA57D">
            <w:pPr>
              <w:numPr>
                <w:ilvl w:val="1"/>
                <w:numId w:val="20"/>
              </w:numPr>
              <w:spacing w:after="0" w:line="251" w:lineRule="auto"/>
              <w:ind w:left="0" w:leftChars="0" w:right="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благоприятного эмоционального фона в процессе ознакомления ребёнка с учреждением. Проведение мероприятий, смягчающих течение адаптации. </w:t>
            </w:r>
          </w:p>
          <w:p w14:paraId="764D5D4A">
            <w:pPr>
              <w:numPr>
                <w:ilvl w:val="1"/>
                <w:numId w:val="20"/>
              </w:numPr>
              <w:spacing w:after="0" w:line="259" w:lineRule="auto"/>
              <w:ind w:left="0" w:leftChars="0" w:right="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коррекционных мероприятий при тяжёлой степени адаптации </w:t>
            </w:r>
          </w:p>
          <w:p w14:paraId="28282F42">
            <w:pPr>
              <w:keepNext w:val="0"/>
              <w:keepLines w:val="0"/>
              <w:pageBreakBefore w:val="0"/>
              <w:widowControl/>
              <w:shd w:val="clear"/>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4.3. </w:t>
            </w:r>
            <w:r>
              <w:rPr>
                <w:rFonts w:hint="default" w:ascii="Times New Roman" w:hAnsi="Times New Roman" w:cs="Times New Roman"/>
                <w:sz w:val="24"/>
                <w:szCs w:val="24"/>
              </w:rPr>
              <w:t>Организация работы с семьями дезадаптивных детей</w:t>
            </w: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20211D8">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Реализация комплексного плана мероприятий в адаптационный период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9194FE6">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43C382A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Сентябрь</w:t>
            </w:r>
          </w:p>
          <w:p w14:paraId="51239FD5">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p w14:paraId="46C6C5F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16F85045">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3B5C546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787B4B0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47DBF48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течение года</w:t>
            </w:r>
          </w:p>
          <w:p w14:paraId="6A439431">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07DF7E2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082EDE3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p w14:paraId="40F1229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338CF3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Минеханова Г.Р.</w:t>
            </w:r>
          </w:p>
          <w:p w14:paraId="07972971">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Заведующий</w:t>
            </w:r>
          </w:p>
          <w:p w14:paraId="3433FB9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 Р.Ф. педагог-психолог</w:t>
            </w:r>
          </w:p>
          <w:p w14:paraId="3A13EF2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Калимуллина М.И.</w:t>
            </w:r>
          </w:p>
          <w:p w14:paraId="024A8B0B">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Ст.медсестра</w:t>
            </w:r>
          </w:p>
          <w:p w14:paraId="4BAF05C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Педагоги,</w:t>
            </w:r>
            <w:r>
              <w:rPr>
                <w:rFonts w:hint="default" w:ascii="Times New Roman" w:hAnsi="Times New Roman" w:cs="Times New Roman"/>
                <w:sz w:val="24"/>
                <w:szCs w:val="24"/>
                <w:lang w:val="ru-RU"/>
              </w:rPr>
              <w:t xml:space="preserve"> </w:t>
            </w:r>
          </w:p>
          <w:p w14:paraId="3D5E797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узкие </w:t>
            </w:r>
            <w:r>
              <w:rPr>
                <w:rFonts w:hint="default" w:ascii="Times New Roman" w:hAnsi="Times New Roman" w:cs="Times New Roman"/>
                <w:sz w:val="24"/>
                <w:szCs w:val="24"/>
              </w:rPr>
              <w:t xml:space="preserve"> специалисты, </w:t>
            </w:r>
          </w:p>
        </w:tc>
      </w:tr>
    </w:tbl>
    <w:tbl>
      <w:tblPr>
        <w:tblStyle w:val="7"/>
        <w:tblpPr w:leftFromText="180" w:rightFromText="180" w:vertAnchor="text" w:horzAnchor="page" w:tblpX="1412" w:tblpY="233"/>
        <w:tblOverlap w:val="never"/>
        <w:tblW w:w="10015" w:type="dxa"/>
        <w:tblInd w:w="0" w:type="dxa"/>
        <w:tblLayout w:type="autofit"/>
        <w:tblCellMar>
          <w:top w:w="7" w:type="dxa"/>
          <w:left w:w="106" w:type="dxa"/>
          <w:bottom w:w="0" w:type="dxa"/>
          <w:right w:w="2" w:type="dxa"/>
        </w:tblCellMar>
      </w:tblPr>
      <w:tblGrid>
        <w:gridCol w:w="4000"/>
        <w:gridCol w:w="2430"/>
        <w:gridCol w:w="1349"/>
        <w:gridCol w:w="2236"/>
      </w:tblGrid>
      <w:tr w14:paraId="00D6E785">
        <w:tblPrEx>
          <w:tblCellMar>
            <w:top w:w="7" w:type="dxa"/>
            <w:left w:w="106" w:type="dxa"/>
            <w:bottom w:w="0" w:type="dxa"/>
            <w:right w:w="2" w:type="dxa"/>
          </w:tblCellMar>
        </w:tblPrEx>
        <w:trPr>
          <w:trHeight w:val="288" w:hRule="atLeast"/>
        </w:trPr>
        <w:tc>
          <w:tcPr>
            <w:tcW w:w="7779" w:type="dxa"/>
            <w:gridSpan w:val="3"/>
            <w:tcBorders>
              <w:top w:val="single" w:color="000000" w:sz="4" w:space="0"/>
              <w:left w:val="single" w:color="000000" w:sz="4" w:space="0"/>
              <w:bottom w:val="single" w:color="000000" w:sz="4" w:space="0"/>
              <w:right w:val="nil"/>
            </w:tcBorders>
            <w:shd w:val="clear" w:color="auto" w:fill="auto"/>
            <w:noWrap w:val="0"/>
            <w:vAlign w:val="top"/>
          </w:tcPr>
          <w:p w14:paraId="61074330">
            <w:pPr>
              <w:keepNext w:val="0"/>
              <w:keepLines w:val="0"/>
              <w:pageBreakBefore w:val="0"/>
              <w:widowControl/>
              <w:kinsoku/>
              <w:wordWrap/>
              <w:overflowPunct/>
              <w:topLinePunct w:val="0"/>
              <w:autoSpaceDE/>
              <w:autoSpaceDN/>
              <w:bidi w:val="0"/>
              <w:adjustRightInd/>
              <w:snapToGrid/>
              <w:spacing w:after="0" w:line="240" w:lineRule="auto"/>
              <w:ind w:left="2958"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Санитарно-гигиеническая работа</w:t>
            </w:r>
            <w:r>
              <w:rPr>
                <w:rFonts w:hint="default" w:ascii="Times New Roman" w:hAnsi="Times New Roman" w:cs="Times New Roman"/>
                <w:sz w:val="24"/>
                <w:szCs w:val="24"/>
              </w:rPr>
              <w:t xml:space="preserve"> </w:t>
            </w:r>
          </w:p>
        </w:tc>
        <w:tc>
          <w:tcPr>
            <w:tcW w:w="2236" w:type="dxa"/>
            <w:tcBorders>
              <w:top w:val="single" w:color="000000" w:sz="4" w:space="0"/>
              <w:left w:val="nil"/>
              <w:bottom w:val="single" w:color="000000" w:sz="4" w:space="0"/>
              <w:right w:val="single" w:color="000000" w:sz="4" w:space="0"/>
            </w:tcBorders>
            <w:shd w:val="clear" w:color="auto" w:fill="auto"/>
            <w:noWrap w:val="0"/>
            <w:vAlign w:val="top"/>
          </w:tcPr>
          <w:p w14:paraId="32D278C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737945DD">
        <w:tblPrEx>
          <w:tblCellMar>
            <w:top w:w="7" w:type="dxa"/>
            <w:left w:w="106" w:type="dxa"/>
            <w:bottom w:w="0" w:type="dxa"/>
            <w:right w:w="2" w:type="dxa"/>
          </w:tblCellMar>
        </w:tblPrEx>
        <w:trPr>
          <w:trHeight w:val="249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7B0EEED">
            <w:pPr>
              <w:keepNext w:val="0"/>
              <w:keepLines w:val="0"/>
              <w:pageBreakBefore w:val="0"/>
              <w:widowControl/>
              <w:numPr>
                <w:ilvl w:val="0"/>
                <w:numId w:val="21"/>
              </w:numPr>
              <w:kinsoku/>
              <w:wordWrap/>
              <w:overflowPunct/>
              <w:topLinePunct w:val="0"/>
              <w:autoSpaceDE/>
              <w:autoSpaceDN/>
              <w:bidi w:val="0"/>
              <w:adjustRightInd/>
              <w:snapToGrid/>
              <w:spacing w:after="0" w:line="240" w:lineRule="auto"/>
              <w:ind w:right="174"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Организация работы по гигиеническому воспитанию детей </w:t>
            </w:r>
          </w:p>
          <w:p w14:paraId="479CBC61">
            <w:pPr>
              <w:keepNext w:val="0"/>
              <w:keepLines w:val="0"/>
              <w:pageBreakBefore w:val="0"/>
              <w:widowControl/>
              <w:numPr>
                <w:ilvl w:val="1"/>
                <w:numId w:val="21"/>
              </w:numPr>
              <w:kinsoku/>
              <w:wordWrap/>
              <w:overflowPunct/>
              <w:topLinePunct w:val="0"/>
              <w:autoSpaceDE/>
              <w:autoSpaceDN/>
              <w:bidi w:val="0"/>
              <w:adjustRightInd/>
              <w:snapToGrid/>
              <w:spacing w:after="0" w:line="240" w:lineRule="auto"/>
              <w:ind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Привитие культурногигиенических навыков. </w:t>
            </w:r>
          </w:p>
          <w:p w14:paraId="2F7F1A5C">
            <w:pPr>
              <w:keepNext w:val="0"/>
              <w:keepLines w:val="0"/>
              <w:pageBreakBefore w:val="0"/>
              <w:widowControl/>
              <w:numPr>
                <w:ilvl w:val="1"/>
                <w:numId w:val="21"/>
              </w:numPr>
              <w:kinsoku/>
              <w:wordWrap/>
              <w:overflowPunct/>
              <w:topLinePunct w:val="0"/>
              <w:autoSpaceDE/>
              <w:autoSpaceDN/>
              <w:bidi w:val="0"/>
              <w:adjustRightInd/>
              <w:snapToGrid/>
              <w:spacing w:after="0" w:line="240" w:lineRule="auto"/>
              <w:ind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навыков здорового образа жизни </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C323F52">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Обучение детей мытью рук и личной гигиене, воспитание опрятности, привычки следить за своим внешним видом, формирование культурных навыков приёма пищи, обучение уходу за полостью рта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E0A5B89">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3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6AB18D4">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Воспитатели </w:t>
            </w:r>
            <w:r>
              <w:rPr>
                <w:rFonts w:hint="default" w:ascii="Times New Roman" w:hAnsi="Times New Roman" w:cs="Times New Roman"/>
                <w:sz w:val="24"/>
                <w:szCs w:val="24"/>
                <w:lang w:val="ru-RU"/>
              </w:rPr>
              <w:t xml:space="preserve"> ДОУ</w:t>
            </w:r>
          </w:p>
        </w:tc>
      </w:tr>
      <w:tr w14:paraId="282A647A">
        <w:tblPrEx>
          <w:tblCellMar>
            <w:top w:w="7" w:type="dxa"/>
            <w:left w:w="106" w:type="dxa"/>
            <w:bottom w:w="0" w:type="dxa"/>
            <w:right w:w="2" w:type="dxa"/>
          </w:tblCellMar>
        </w:tblPrEx>
        <w:trPr>
          <w:trHeight w:val="270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F9BB7E6">
            <w:pPr>
              <w:keepNext w:val="0"/>
              <w:keepLines w:val="0"/>
              <w:pageBreakBefore w:val="0"/>
              <w:widowControl/>
              <w:numPr>
                <w:ilvl w:val="0"/>
                <w:numId w:val="22"/>
              </w:numPr>
              <w:kinsoku/>
              <w:wordWrap/>
              <w:overflowPunct/>
              <w:topLinePunct w:val="0"/>
              <w:autoSpaceDE/>
              <w:autoSpaceDN/>
              <w:bidi w:val="0"/>
              <w:adjustRightInd/>
              <w:snapToGrid/>
              <w:spacing w:after="0" w:line="240" w:lineRule="auto"/>
              <w:ind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Выполнение санэпидрежимов</w:t>
            </w:r>
            <w:r>
              <w:rPr>
                <w:rFonts w:hint="default" w:ascii="Times New Roman" w:hAnsi="Times New Roman" w:cs="Times New Roman"/>
                <w:sz w:val="24"/>
                <w:szCs w:val="24"/>
              </w:rPr>
              <w:t xml:space="preserve"> </w:t>
            </w:r>
          </w:p>
          <w:p w14:paraId="28035F62">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2.1. Организация контроля выполнения санэпидрежима. 2.2. Медико-педагогические наблюдения за проведением закаливающих процедур. </w:t>
            </w:r>
          </w:p>
          <w:p w14:paraId="40A2BE8A">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2.3. Участие медицинских работников в составлении </w:t>
            </w:r>
          </w:p>
          <w:p w14:paraId="6A370B47">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режима дня и сетки занятий </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5BA0E0D">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Соблюдение светового, </w:t>
            </w:r>
          </w:p>
          <w:p w14:paraId="7E263702">
            <w:pPr>
              <w:keepNext w:val="0"/>
              <w:keepLines w:val="0"/>
              <w:pageBreakBefore w:val="0"/>
              <w:widowControl/>
              <w:kinsoku/>
              <w:wordWrap/>
              <w:overflowPunct/>
              <w:topLinePunct w:val="0"/>
              <w:autoSpaceDE/>
              <w:autoSpaceDN/>
              <w:bidi w:val="0"/>
              <w:adjustRightInd/>
              <w:snapToGrid/>
              <w:spacing w:after="0" w:line="240" w:lineRule="auto"/>
              <w:ind w:left="4" w:right="84"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зрительного, воздушного, температурного режимов, проведение закаливающих процедур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187757D">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В течение года </w:t>
            </w:r>
          </w:p>
        </w:tc>
        <w:tc>
          <w:tcPr>
            <w:tcW w:w="223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AA5D764">
            <w:pPr>
              <w:keepNext w:val="0"/>
              <w:keepLines w:val="0"/>
              <w:pageBreakBefore w:val="0"/>
              <w:widowControl/>
              <w:kinsoku/>
              <w:wordWrap/>
              <w:overflowPunct/>
              <w:topLinePunct w:val="0"/>
              <w:autoSpaceDE/>
              <w:autoSpaceDN/>
              <w:bidi w:val="0"/>
              <w:adjustRightInd/>
              <w:snapToGrid/>
              <w:spacing w:after="0" w:line="240" w:lineRule="auto"/>
              <w:ind w:left="4" w:right="103"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Минеханова Г.Р.</w:t>
            </w:r>
          </w:p>
          <w:p w14:paraId="35DFCC30">
            <w:pPr>
              <w:keepNext w:val="0"/>
              <w:keepLines w:val="0"/>
              <w:pageBreakBefore w:val="0"/>
              <w:widowControl/>
              <w:kinsoku/>
              <w:wordWrap/>
              <w:overflowPunct/>
              <w:topLinePunct w:val="0"/>
              <w:autoSpaceDE/>
              <w:autoSpaceDN/>
              <w:bidi w:val="0"/>
              <w:adjustRightInd/>
              <w:snapToGrid/>
              <w:spacing w:after="0" w:line="240" w:lineRule="auto"/>
              <w:ind w:left="4" w:right="103" w:firstLine="0"/>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з</w:t>
            </w:r>
            <w:r>
              <w:rPr>
                <w:rFonts w:hint="default" w:ascii="Times New Roman" w:hAnsi="Times New Roman" w:cs="Times New Roman"/>
                <w:sz w:val="24"/>
                <w:szCs w:val="24"/>
              </w:rPr>
              <w:t>аведующ</w:t>
            </w:r>
            <w:r>
              <w:rPr>
                <w:rFonts w:hint="default" w:ascii="Times New Roman" w:hAnsi="Times New Roman" w:cs="Times New Roman"/>
                <w:sz w:val="24"/>
                <w:szCs w:val="24"/>
                <w:lang w:val="ru-RU"/>
              </w:rPr>
              <w:t>ий</w:t>
            </w:r>
            <w:r>
              <w:rPr>
                <w:rFonts w:hint="default" w:ascii="Times New Roman" w:hAnsi="Times New Roman" w:cs="Times New Roman"/>
                <w:sz w:val="24"/>
                <w:szCs w:val="24"/>
              </w:rPr>
              <w:t xml:space="preserve"> , </w:t>
            </w:r>
          </w:p>
          <w:p w14:paraId="55C8EC6D">
            <w:pPr>
              <w:keepNext w:val="0"/>
              <w:keepLines w:val="0"/>
              <w:pageBreakBefore w:val="0"/>
              <w:widowControl/>
              <w:kinsoku/>
              <w:wordWrap/>
              <w:overflowPunct/>
              <w:topLinePunct w:val="0"/>
              <w:autoSpaceDE/>
              <w:autoSpaceDN/>
              <w:bidi w:val="0"/>
              <w:adjustRightInd/>
              <w:snapToGrid/>
              <w:spacing w:after="0" w:line="240" w:lineRule="auto"/>
              <w:ind w:left="4" w:right="103"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Калимуллина М.И.</w:t>
            </w:r>
          </w:p>
          <w:p w14:paraId="59CFAE7D">
            <w:pPr>
              <w:keepNext w:val="0"/>
              <w:keepLines w:val="0"/>
              <w:pageBreakBefore w:val="0"/>
              <w:widowControl/>
              <w:kinsoku/>
              <w:wordWrap/>
              <w:overflowPunct/>
              <w:topLinePunct w:val="0"/>
              <w:autoSpaceDE/>
              <w:autoSpaceDN/>
              <w:bidi w:val="0"/>
              <w:adjustRightInd/>
              <w:snapToGrid/>
              <w:spacing w:after="0" w:line="240" w:lineRule="auto"/>
              <w:ind w:left="4" w:right="103"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старшая медсестра </w:t>
            </w:r>
          </w:p>
        </w:tc>
      </w:tr>
      <w:tr w14:paraId="3740D323">
        <w:tblPrEx>
          <w:tblCellMar>
            <w:top w:w="7" w:type="dxa"/>
            <w:left w:w="106" w:type="dxa"/>
            <w:bottom w:w="0" w:type="dxa"/>
            <w:right w:w="2" w:type="dxa"/>
          </w:tblCellMar>
        </w:tblPrEx>
        <w:trPr>
          <w:trHeight w:val="1121"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0B86C81">
            <w:pPr>
              <w:keepNext w:val="0"/>
              <w:keepLines w:val="0"/>
              <w:pageBreakBefore w:val="0"/>
              <w:widowControl/>
              <w:numPr>
                <w:ilvl w:val="0"/>
                <w:numId w:val="22"/>
              </w:numPr>
              <w:kinsoku/>
              <w:wordWrap/>
              <w:overflowPunct/>
              <w:topLinePunct w:val="0"/>
              <w:autoSpaceDE/>
              <w:autoSpaceDN/>
              <w:bidi w:val="0"/>
              <w:adjustRightInd/>
              <w:snapToGrid/>
              <w:spacing w:after="0" w:line="240" w:lineRule="auto"/>
              <w:ind w:left="4" w:leftChars="0" w:right="0" w:firstLine="0" w:firstLineChars="0"/>
              <w:textAlignment w:val="auto"/>
              <w:rPr>
                <w:rFonts w:hint="default" w:ascii="Times New Roman" w:hAnsi="Times New Roman" w:cs="Times New Roman"/>
                <w:sz w:val="24"/>
                <w:szCs w:val="24"/>
              </w:rPr>
            </w:pPr>
            <w:r>
              <w:rPr>
                <w:rFonts w:hint="default" w:ascii="Times New Roman" w:hAnsi="Times New Roman" w:cs="Times New Roman"/>
                <w:b/>
                <w:sz w:val="24"/>
                <w:szCs w:val="24"/>
              </w:rPr>
              <w:t>Организация физического воспитания в учреждении</w:t>
            </w:r>
            <w:r>
              <w:rPr>
                <w:rFonts w:hint="default" w:ascii="Times New Roman" w:hAnsi="Times New Roman" w:cs="Times New Roman"/>
                <w:sz w:val="24"/>
                <w:szCs w:val="24"/>
              </w:rPr>
              <w:t xml:space="preserve"> Осуществление медикопедагогического контроля</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69DB93E">
            <w:pPr>
              <w:keepNext w:val="0"/>
              <w:keepLines w:val="0"/>
              <w:pageBreakBefore w:val="0"/>
              <w:widowControl/>
              <w:kinsoku/>
              <w:wordWrap/>
              <w:overflowPunct/>
              <w:topLinePunct w:val="0"/>
              <w:autoSpaceDE/>
              <w:autoSpaceDN/>
              <w:bidi w:val="0"/>
              <w:adjustRightInd/>
              <w:snapToGrid/>
              <w:spacing w:after="0" w:line="240" w:lineRule="auto"/>
              <w:ind w:left="4"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Расчёт моторной плотности занятия  </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312BA5B">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раз в квартал </w:t>
            </w:r>
          </w:p>
        </w:tc>
        <w:tc>
          <w:tcPr>
            <w:tcW w:w="223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6CF7D6A">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 xml:space="preserve">Еремеева Е.Л. </w:t>
            </w:r>
            <w:r>
              <w:rPr>
                <w:rFonts w:hint="default" w:ascii="Times New Roman" w:hAnsi="Times New Roman" w:cs="Times New Roman"/>
                <w:sz w:val="24"/>
                <w:szCs w:val="24"/>
              </w:rPr>
              <w:t>с</w:t>
            </w:r>
            <w:r>
              <w:rPr>
                <w:rFonts w:hint="default" w:ascii="Times New Roman" w:hAnsi="Times New Roman" w:cs="Times New Roman"/>
                <w:sz w:val="24"/>
                <w:szCs w:val="24"/>
                <w:lang w:val="ru-RU"/>
              </w:rPr>
              <w:t>т.</w:t>
            </w:r>
            <w:r>
              <w:rPr>
                <w:rFonts w:hint="default" w:ascii="Times New Roman" w:hAnsi="Times New Roman" w:cs="Times New Roman"/>
                <w:sz w:val="24"/>
                <w:szCs w:val="24"/>
              </w:rPr>
              <w:t xml:space="preserve">воспитатель </w:t>
            </w:r>
          </w:p>
          <w:p w14:paraId="6EDF2403">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Калимуллина М.И.</w:t>
            </w:r>
          </w:p>
          <w:p w14:paraId="22DD20A0">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ст.медсестра</w:t>
            </w:r>
          </w:p>
        </w:tc>
      </w:tr>
      <w:tr w14:paraId="1BB0EB84">
        <w:tblPrEx>
          <w:tblCellMar>
            <w:top w:w="7" w:type="dxa"/>
            <w:left w:w="106" w:type="dxa"/>
            <w:bottom w:w="0" w:type="dxa"/>
            <w:right w:w="2" w:type="dxa"/>
          </w:tblCellMar>
        </w:tblPrEx>
        <w:trPr>
          <w:trHeight w:val="1114"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79713F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4. Организация питания в учреждении</w:t>
            </w:r>
            <w:r>
              <w:rPr>
                <w:rFonts w:hint="default" w:ascii="Times New Roman" w:hAnsi="Times New Roman" w:cs="Times New Roman"/>
                <w:sz w:val="24"/>
                <w:szCs w:val="24"/>
              </w:rPr>
              <w:t xml:space="preserve"> </w:t>
            </w:r>
          </w:p>
          <w:p w14:paraId="299759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0"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Осуществление контроля состояния фактического питания, выполнения натуральных норм  </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1E183D6">
            <w:pPr>
              <w:keepNext w:val="0"/>
              <w:keepLines w:val="0"/>
              <w:pageBreakBefore w:val="0"/>
              <w:widowControl/>
              <w:kinsoku/>
              <w:wordWrap/>
              <w:overflowPunct/>
              <w:topLinePunct w:val="0"/>
              <w:autoSpaceDE/>
              <w:autoSpaceDN/>
              <w:bidi w:val="0"/>
              <w:adjustRightInd/>
              <w:snapToGrid/>
              <w:spacing w:after="0" w:line="240" w:lineRule="auto"/>
              <w:ind w:left="4"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Контроль санитарно</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гигиенического состояния пищеблока </w:t>
            </w:r>
            <w:r>
              <w:rPr>
                <w:rFonts w:hint="default" w:ascii="Times New Roman" w:hAnsi="Times New Roman" w:cs="Times New Roman"/>
                <w:sz w:val="24"/>
                <w:szCs w:val="24"/>
                <w:lang w:val="ru-RU"/>
              </w:rPr>
              <w:t>.</w:t>
            </w:r>
          </w:p>
          <w:p w14:paraId="649C996E">
            <w:pPr>
              <w:keepNext w:val="0"/>
              <w:keepLines w:val="0"/>
              <w:pageBreakBefore w:val="0"/>
              <w:widowControl/>
              <w:kinsoku/>
              <w:wordWrap/>
              <w:overflowPunct/>
              <w:topLinePunct w:val="0"/>
              <w:autoSpaceDE/>
              <w:autoSpaceDN/>
              <w:bidi w:val="0"/>
              <w:adjustRightInd/>
              <w:snapToGrid/>
              <w:spacing w:after="0" w:line="240" w:lineRule="auto"/>
              <w:ind w:left="4"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Качества питания</w:t>
            </w:r>
          </w:p>
        </w:tc>
        <w:tc>
          <w:tcPr>
            <w:tcW w:w="13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35E8952">
            <w:pPr>
              <w:keepNext w:val="0"/>
              <w:keepLines w:val="0"/>
              <w:pageBreakBefore w:val="0"/>
              <w:widowControl/>
              <w:kinsoku/>
              <w:wordWrap/>
              <w:overflowPunct/>
              <w:topLinePunct w:val="0"/>
              <w:autoSpaceDE/>
              <w:autoSpaceDN/>
              <w:bidi w:val="0"/>
              <w:adjustRightInd/>
              <w:snapToGrid/>
              <w:spacing w:after="0" w:line="240" w:lineRule="auto"/>
              <w:ind w:left="4"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ежедневно</w:t>
            </w:r>
          </w:p>
        </w:tc>
        <w:tc>
          <w:tcPr>
            <w:tcW w:w="223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C6D214B">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Минеханова Г.Р.</w:t>
            </w:r>
          </w:p>
          <w:p w14:paraId="0348AC03">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заведующий</w:t>
            </w:r>
          </w:p>
          <w:p w14:paraId="41D5357B">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Калимуллина М.И. </w:t>
            </w:r>
          </w:p>
          <w:p w14:paraId="5E0C31C2">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ст.медсестра</w:t>
            </w:r>
          </w:p>
          <w:p w14:paraId="118A5BA8">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Фаткаева Д.Т.</w:t>
            </w:r>
          </w:p>
          <w:p w14:paraId="3C38A04C">
            <w:pPr>
              <w:keepNext w:val="0"/>
              <w:keepLines w:val="0"/>
              <w:pageBreakBefore w:val="0"/>
              <w:widowControl/>
              <w:kinsoku/>
              <w:wordWrap/>
              <w:overflowPunct/>
              <w:topLinePunct w:val="0"/>
              <w:autoSpaceDE/>
              <w:autoSpaceDN/>
              <w:bidi w:val="0"/>
              <w:adjustRightInd/>
              <w:snapToGrid/>
              <w:spacing w:after="0" w:line="240" w:lineRule="auto"/>
              <w:ind w:left="4" w:right="61"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шеф повар</w:t>
            </w:r>
          </w:p>
        </w:tc>
      </w:tr>
    </w:tbl>
    <w:tbl>
      <w:tblPr>
        <w:tblStyle w:val="7"/>
        <w:tblpPr w:leftFromText="180" w:rightFromText="180" w:vertAnchor="text" w:horzAnchor="page" w:tblpX="1426" w:tblpY="1917"/>
        <w:tblOverlap w:val="never"/>
        <w:tblW w:w="10004" w:type="dxa"/>
        <w:tblInd w:w="0" w:type="dxa"/>
        <w:tblLayout w:type="autofit"/>
        <w:tblCellMar>
          <w:top w:w="7" w:type="dxa"/>
          <w:left w:w="110" w:type="dxa"/>
          <w:bottom w:w="0" w:type="dxa"/>
          <w:right w:w="31" w:type="dxa"/>
        </w:tblCellMar>
      </w:tblPr>
      <w:tblGrid>
        <w:gridCol w:w="3785"/>
        <w:gridCol w:w="2619"/>
        <w:gridCol w:w="1334"/>
        <w:gridCol w:w="2266"/>
      </w:tblGrid>
      <w:tr w14:paraId="2E79AB44">
        <w:tblPrEx>
          <w:tblCellMar>
            <w:top w:w="7" w:type="dxa"/>
            <w:left w:w="110" w:type="dxa"/>
            <w:bottom w:w="0" w:type="dxa"/>
            <w:right w:w="31" w:type="dxa"/>
          </w:tblCellMar>
        </w:tblPrEx>
        <w:trPr>
          <w:trHeight w:val="283" w:hRule="atLeast"/>
        </w:trPr>
        <w:tc>
          <w:tcPr>
            <w:tcW w:w="10004"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B07485">
            <w:pPr>
              <w:keepNext w:val="0"/>
              <w:keepLines w:val="0"/>
              <w:pageBreakBefore w:val="0"/>
              <w:widowControl/>
              <w:kinsoku/>
              <w:wordWrap/>
              <w:overflowPunct/>
              <w:topLinePunct w:val="0"/>
              <w:autoSpaceDE/>
              <w:autoSpaceDN/>
              <w:bidi w:val="0"/>
              <w:adjustRightInd/>
              <w:snapToGrid/>
              <w:spacing w:after="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Физкультурно-оздоровительная работа </w:t>
            </w:r>
          </w:p>
        </w:tc>
      </w:tr>
      <w:tr w14:paraId="2232BDEB">
        <w:tblPrEx>
          <w:tblCellMar>
            <w:top w:w="7" w:type="dxa"/>
            <w:left w:w="110" w:type="dxa"/>
            <w:bottom w:w="0" w:type="dxa"/>
            <w:right w:w="31" w:type="dxa"/>
          </w:tblCellMar>
        </w:tblPrEx>
        <w:trPr>
          <w:trHeight w:val="562" w:hRule="atLeast"/>
        </w:trPr>
        <w:tc>
          <w:tcPr>
            <w:tcW w:w="378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3059B91">
            <w:pPr>
              <w:keepNext w:val="0"/>
              <w:keepLines w:val="0"/>
              <w:pageBreakBefore w:val="0"/>
              <w:widowControl/>
              <w:numPr>
                <w:ilvl w:val="0"/>
                <w:numId w:val="23"/>
              </w:numPr>
              <w:kinsoku/>
              <w:wordWrap/>
              <w:overflowPunct/>
              <w:topLinePunct w:val="0"/>
              <w:autoSpaceDE/>
              <w:autoSpaceDN/>
              <w:bidi w:val="0"/>
              <w:adjustRightInd/>
              <w:snapToGrid/>
              <w:spacing w:after="0" w:line="240" w:lineRule="auto"/>
              <w:ind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Организационные формы физкультурно-</w:t>
            </w:r>
          </w:p>
          <w:p w14:paraId="13D4290E">
            <w:pPr>
              <w:keepNext w:val="0"/>
              <w:keepLines w:val="0"/>
              <w:pageBreakBefore w:val="0"/>
              <w:widowControl/>
              <w:kinsoku/>
              <w:wordWrap/>
              <w:overflowPunct/>
              <w:topLinePunct w:val="0"/>
              <w:autoSpaceDE/>
              <w:autoSpaceDN/>
              <w:bidi w:val="0"/>
              <w:adjustRightInd/>
              <w:snapToGrid/>
              <w:spacing w:after="0" w:line="240" w:lineRule="auto"/>
              <w:ind w:left="0" w:right="56"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оздоровительной работы</w:t>
            </w:r>
            <w:r>
              <w:rPr>
                <w:rFonts w:hint="default" w:ascii="Times New Roman" w:hAnsi="Times New Roman" w:cs="Times New Roman"/>
                <w:sz w:val="24"/>
                <w:szCs w:val="24"/>
              </w:rPr>
              <w:t xml:space="preserve"> 1.1. Формирование физической культуры человека как элемента здорового образа жизни. </w:t>
            </w:r>
          </w:p>
          <w:p w14:paraId="0AF74300">
            <w:pPr>
              <w:keepNext w:val="0"/>
              <w:keepLines w:val="0"/>
              <w:pageBreakBefore w:val="0"/>
              <w:widowControl/>
              <w:numPr>
                <w:ilvl w:val="1"/>
                <w:numId w:val="23"/>
              </w:numPr>
              <w:kinsoku/>
              <w:wordWrap/>
              <w:overflowPunct/>
              <w:topLinePunct w:val="0"/>
              <w:autoSpaceDE/>
              <w:autoSpaceDN/>
              <w:bidi w:val="0"/>
              <w:adjustRightInd/>
              <w:snapToGrid/>
              <w:spacing w:after="0" w:line="240" w:lineRule="auto"/>
              <w:ind w:right="124"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Развитие интереса, стремления к активным занятиям физической культурой. </w:t>
            </w:r>
          </w:p>
          <w:p w14:paraId="0331AAF6">
            <w:pPr>
              <w:keepNext w:val="0"/>
              <w:keepLines w:val="0"/>
              <w:pageBreakBefore w:val="0"/>
              <w:widowControl/>
              <w:numPr>
                <w:ilvl w:val="1"/>
                <w:numId w:val="23"/>
              </w:numPr>
              <w:kinsoku/>
              <w:wordWrap/>
              <w:overflowPunct/>
              <w:topLinePunct w:val="0"/>
              <w:autoSpaceDE/>
              <w:autoSpaceDN/>
              <w:bidi w:val="0"/>
              <w:adjustRightInd/>
              <w:snapToGrid/>
              <w:spacing w:after="0" w:line="240" w:lineRule="auto"/>
              <w:ind w:right="124"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Культивирование у детей осмысленного отношения к собственному здоровью </w:t>
            </w: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B667FD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физкультурных занятий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248445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 раза в неделю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6F447F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Мухаметшина Г.И.</w:t>
            </w:r>
          </w:p>
          <w:p w14:paraId="679FBD8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Инструктор </w:t>
            </w:r>
            <w:r>
              <w:rPr>
                <w:rFonts w:hint="default" w:ascii="Times New Roman" w:hAnsi="Times New Roman" w:cs="Times New Roman"/>
                <w:sz w:val="24"/>
                <w:szCs w:val="24"/>
                <w:lang w:val="ru-RU"/>
              </w:rPr>
              <w:t>ФК</w:t>
            </w:r>
          </w:p>
        </w:tc>
      </w:tr>
      <w:tr w14:paraId="70FEE7D0">
        <w:tblPrEx>
          <w:tblCellMar>
            <w:top w:w="7" w:type="dxa"/>
            <w:left w:w="110" w:type="dxa"/>
            <w:bottom w:w="0" w:type="dxa"/>
            <w:right w:w="31" w:type="dxa"/>
          </w:tblCellMar>
        </w:tblPrEx>
        <w:trPr>
          <w:trHeight w:val="840" w:hRule="atLeast"/>
        </w:trPr>
        <w:tc>
          <w:tcPr>
            <w:tcW w:w="3785" w:type="dxa"/>
            <w:vMerge w:val="continue"/>
            <w:tcBorders>
              <w:top w:val="nil"/>
              <w:left w:val="single" w:color="000000" w:sz="4" w:space="0"/>
              <w:bottom w:val="nil"/>
              <w:right w:val="single" w:color="000000" w:sz="4" w:space="0"/>
            </w:tcBorders>
            <w:shd w:val="clear" w:color="auto" w:fill="auto"/>
            <w:noWrap w:val="0"/>
            <w:vAlign w:val="top"/>
          </w:tcPr>
          <w:p w14:paraId="3387CCA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C5A144">
            <w:pPr>
              <w:keepNext w:val="0"/>
              <w:keepLines w:val="0"/>
              <w:pageBreakBefore w:val="0"/>
              <w:widowControl/>
              <w:kinsoku/>
              <w:wordWrap/>
              <w:overflowPunct/>
              <w:topLinePunct w:val="0"/>
              <w:autoSpaceDE/>
              <w:autoSpaceDN/>
              <w:bidi w:val="0"/>
              <w:adjustRightInd/>
              <w:snapToGrid/>
              <w:spacing w:after="0" w:line="240" w:lineRule="auto"/>
              <w:ind w:left="0" w:right="1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физминуток в течение дня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43FB8D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4E6767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w:t>
            </w:r>
          </w:p>
        </w:tc>
      </w:tr>
      <w:tr w14:paraId="537FB831">
        <w:tblPrEx>
          <w:tblCellMar>
            <w:top w:w="7" w:type="dxa"/>
            <w:left w:w="110" w:type="dxa"/>
            <w:bottom w:w="0" w:type="dxa"/>
            <w:right w:w="31" w:type="dxa"/>
          </w:tblCellMar>
        </w:tblPrEx>
        <w:trPr>
          <w:trHeight w:val="840" w:hRule="atLeast"/>
        </w:trPr>
        <w:tc>
          <w:tcPr>
            <w:tcW w:w="3785" w:type="dxa"/>
            <w:vMerge w:val="continue"/>
            <w:tcBorders>
              <w:top w:val="nil"/>
              <w:left w:val="single" w:color="000000" w:sz="4" w:space="0"/>
              <w:bottom w:val="nil"/>
              <w:right w:val="single" w:color="000000" w:sz="4" w:space="0"/>
            </w:tcBorders>
            <w:shd w:val="clear" w:color="auto" w:fill="auto"/>
            <w:noWrap w:val="0"/>
            <w:vAlign w:val="top"/>
          </w:tcPr>
          <w:p w14:paraId="1B51031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FAF82BD">
            <w:pPr>
              <w:keepNext w:val="0"/>
              <w:keepLines w:val="0"/>
              <w:pageBreakBefore w:val="0"/>
              <w:widowControl/>
              <w:kinsoku/>
              <w:wordWrap/>
              <w:overflowPunct/>
              <w:topLinePunct w:val="0"/>
              <w:autoSpaceDE/>
              <w:autoSpaceDN/>
              <w:bidi w:val="0"/>
              <w:adjustRightInd/>
              <w:snapToGrid/>
              <w:spacing w:after="0" w:line="240" w:lineRule="auto"/>
              <w:ind w:left="0" w:right="12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двигательной разминки в течение дня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C4CFAB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A4F119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w:t>
            </w:r>
          </w:p>
        </w:tc>
      </w:tr>
      <w:tr w14:paraId="1D3259E7">
        <w:tblPrEx>
          <w:tblCellMar>
            <w:top w:w="7" w:type="dxa"/>
            <w:left w:w="110" w:type="dxa"/>
            <w:bottom w:w="0" w:type="dxa"/>
            <w:right w:w="31" w:type="dxa"/>
          </w:tblCellMar>
        </w:tblPrEx>
        <w:trPr>
          <w:trHeight w:val="1482" w:hRule="atLeast"/>
        </w:trPr>
        <w:tc>
          <w:tcPr>
            <w:tcW w:w="3785" w:type="dxa"/>
            <w:vMerge w:val="continue"/>
            <w:tcBorders>
              <w:top w:val="nil"/>
              <w:left w:val="single" w:color="000000" w:sz="4" w:space="0"/>
              <w:bottom w:val="nil"/>
              <w:right w:val="single" w:color="000000" w:sz="4" w:space="0"/>
            </w:tcBorders>
            <w:shd w:val="clear" w:color="auto" w:fill="auto"/>
            <w:noWrap w:val="0"/>
            <w:vAlign w:val="top"/>
          </w:tcPr>
          <w:p w14:paraId="259D008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C7A176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Выполнение утренней </w:t>
            </w:r>
          </w:p>
          <w:p w14:paraId="3B9CF823">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гимнастики с обязательным включением дыхательных упражнений и элементов психогимнастики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A44683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6D01673">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Мухаметшина Г.И.</w:t>
            </w:r>
          </w:p>
          <w:p w14:paraId="5A941DA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Инструктор </w:t>
            </w:r>
            <w:r>
              <w:rPr>
                <w:rFonts w:hint="default" w:ascii="Times New Roman" w:hAnsi="Times New Roman" w:cs="Times New Roman"/>
                <w:sz w:val="24"/>
                <w:szCs w:val="24"/>
                <w:lang w:val="ru-RU"/>
              </w:rPr>
              <w:t>ФК,</w:t>
            </w:r>
          </w:p>
          <w:p w14:paraId="781ABC9B">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w:t>
            </w:r>
            <w:r>
              <w:rPr>
                <w:rFonts w:hint="default" w:ascii="Times New Roman" w:hAnsi="Times New Roman" w:cs="Times New Roman"/>
                <w:sz w:val="24"/>
                <w:szCs w:val="24"/>
              </w:rPr>
              <w:t xml:space="preserve">оспитатели,  </w:t>
            </w:r>
          </w:p>
        </w:tc>
      </w:tr>
      <w:tr w14:paraId="1E731565">
        <w:tblPrEx>
          <w:tblCellMar>
            <w:top w:w="7" w:type="dxa"/>
            <w:left w:w="110" w:type="dxa"/>
            <w:bottom w:w="0" w:type="dxa"/>
            <w:right w:w="31" w:type="dxa"/>
          </w:tblCellMar>
        </w:tblPrEx>
        <w:trPr>
          <w:trHeight w:val="898" w:hRule="atLeast"/>
        </w:trPr>
        <w:tc>
          <w:tcPr>
            <w:tcW w:w="3785" w:type="dxa"/>
            <w:vMerge w:val="continue"/>
            <w:tcBorders>
              <w:top w:val="nil"/>
              <w:left w:val="single" w:color="000000" w:sz="4" w:space="0"/>
              <w:bottom w:val="nil"/>
              <w:right w:val="single" w:color="000000" w:sz="4" w:space="0"/>
            </w:tcBorders>
            <w:shd w:val="clear" w:color="auto" w:fill="auto"/>
            <w:noWrap w:val="0"/>
            <w:vAlign w:val="top"/>
          </w:tcPr>
          <w:p w14:paraId="66DFAC0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37F575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w:t>
            </w:r>
          </w:p>
          <w:p w14:paraId="4A470F7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подвижных игр </w:t>
            </w:r>
          </w:p>
          <w:p w14:paraId="010BD14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3A0B42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001A33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Мухаметшина Г.И.</w:t>
            </w:r>
          </w:p>
          <w:p w14:paraId="38872CE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Инструктор по физкультуре</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воспитатели </w:t>
            </w:r>
          </w:p>
        </w:tc>
      </w:tr>
      <w:tr w14:paraId="6353E6E0">
        <w:tblPrEx>
          <w:tblCellMar>
            <w:top w:w="7" w:type="dxa"/>
            <w:left w:w="110" w:type="dxa"/>
            <w:bottom w:w="0" w:type="dxa"/>
            <w:right w:w="31" w:type="dxa"/>
          </w:tblCellMar>
        </w:tblPrEx>
        <w:trPr>
          <w:trHeight w:val="835" w:hRule="atLeast"/>
        </w:trPr>
        <w:tc>
          <w:tcPr>
            <w:tcW w:w="3785"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02F56E8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3093E5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дыхательной гимнастики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D78BDD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96E8EE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Мухаметшина Г.И.</w:t>
            </w:r>
          </w:p>
          <w:p w14:paraId="2956E763">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Инструктор п</w:t>
            </w:r>
            <w:r>
              <w:rPr>
                <w:rFonts w:hint="default" w:ascii="Times New Roman" w:hAnsi="Times New Roman" w:cs="Times New Roman"/>
                <w:sz w:val="24"/>
                <w:szCs w:val="24"/>
                <w:lang w:val="ru-RU"/>
              </w:rPr>
              <w:t>ФК</w:t>
            </w:r>
          </w:p>
          <w:p w14:paraId="57CA4D1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w:t>
            </w:r>
          </w:p>
        </w:tc>
      </w:tr>
      <w:tr w14:paraId="5EE230CE">
        <w:tblPrEx>
          <w:tblCellMar>
            <w:top w:w="7" w:type="dxa"/>
            <w:left w:w="110" w:type="dxa"/>
            <w:bottom w:w="0" w:type="dxa"/>
            <w:right w:w="31" w:type="dxa"/>
          </w:tblCellMar>
        </w:tblPrEx>
        <w:trPr>
          <w:trHeight w:val="840" w:hRule="atLeast"/>
        </w:trPr>
        <w:tc>
          <w:tcPr>
            <w:tcW w:w="378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C13389F">
            <w:pPr>
              <w:keepNext w:val="0"/>
              <w:keepLines w:val="0"/>
              <w:pageBreakBefore w:val="0"/>
              <w:widowControl/>
              <w:kinsoku/>
              <w:wordWrap/>
              <w:overflowPunct/>
              <w:topLinePunct w:val="0"/>
              <w:autoSpaceDE/>
              <w:autoSpaceDN/>
              <w:bidi w:val="0"/>
              <w:adjustRightInd/>
              <w:snapToGrid/>
              <w:spacing w:after="0" w:line="240" w:lineRule="auto"/>
              <w:ind w:left="0" w:right="313"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2. Нетрадиционные формы физкультурнооздоровительной работы</w:t>
            </w:r>
            <w:r>
              <w:rPr>
                <w:rFonts w:hint="default" w:ascii="Times New Roman" w:hAnsi="Times New Roman" w:cs="Times New Roman"/>
                <w:sz w:val="24"/>
                <w:szCs w:val="24"/>
              </w:rPr>
              <w:t xml:space="preserve"> </w:t>
            </w: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F1AA60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занятий </w:t>
            </w:r>
          </w:p>
          <w:p w14:paraId="5E44E96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психогимнастикой </w:t>
            </w:r>
          </w:p>
          <w:p w14:paraId="5C1F4B9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CE2036B">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 раза в неделю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32D8829">
            <w:pPr>
              <w:keepNext w:val="0"/>
              <w:keepLines w:val="0"/>
              <w:pageBreakBefore w:val="0"/>
              <w:widowControl/>
              <w:kinsoku/>
              <w:wordWrap/>
              <w:overflowPunct/>
              <w:topLinePunct w:val="0"/>
              <w:autoSpaceDE/>
              <w:autoSpaceDN/>
              <w:bidi w:val="0"/>
              <w:adjustRightInd/>
              <w:snapToGrid/>
              <w:spacing w:after="0" w:line="240" w:lineRule="auto"/>
              <w:ind w:left="120" w:right="0" w:hanging="120" w:hangingChars="5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Воспитатели, </w:t>
            </w:r>
            <w:r>
              <w:rPr>
                <w:rFonts w:hint="default" w:ascii="Times New Roman" w:hAnsi="Times New Roman" w:cs="Times New Roman"/>
                <w:sz w:val="24"/>
                <w:szCs w:val="24"/>
                <w:lang w:val="ru-RU"/>
              </w:rPr>
              <w:t>Назмутдинова Р.Ф.</w:t>
            </w:r>
          </w:p>
          <w:p w14:paraId="6498BC14">
            <w:pPr>
              <w:keepNext w:val="0"/>
              <w:keepLines w:val="0"/>
              <w:pageBreakBefore w:val="0"/>
              <w:widowControl/>
              <w:kinsoku/>
              <w:wordWrap/>
              <w:overflowPunct/>
              <w:topLinePunct w:val="0"/>
              <w:autoSpaceDE/>
              <w:autoSpaceDN/>
              <w:bidi w:val="0"/>
              <w:adjustRightInd/>
              <w:snapToGrid/>
              <w:spacing w:after="0" w:line="240" w:lineRule="auto"/>
              <w:ind w:left="120" w:right="0" w:hanging="120" w:hangingChars="5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педагог-психолог </w:t>
            </w:r>
          </w:p>
        </w:tc>
      </w:tr>
      <w:tr w14:paraId="082A831A">
        <w:tblPrEx>
          <w:tblCellMar>
            <w:top w:w="7" w:type="dxa"/>
            <w:left w:w="110" w:type="dxa"/>
            <w:bottom w:w="0" w:type="dxa"/>
            <w:right w:w="31" w:type="dxa"/>
          </w:tblCellMar>
        </w:tblPrEx>
        <w:trPr>
          <w:trHeight w:val="1107" w:hRule="atLeast"/>
        </w:trPr>
        <w:tc>
          <w:tcPr>
            <w:tcW w:w="3785"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066DF23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D2C6FF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точечного массажа, пальчиковых упражнений, звукоречевой </w:t>
            </w:r>
          </w:p>
          <w:p w14:paraId="57C4161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гимнастики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B9333E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BE97B5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Воспитатели, </w:t>
            </w:r>
            <w:r>
              <w:rPr>
                <w:rFonts w:hint="default" w:ascii="Times New Roman" w:hAnsi="Times New Roman" w:cs="Times New Roman"/>
                <w:sz w:val="24"/>
                <w:szCs w:val="24"/>
                <w:lang w:val="ru-RU"/>
              </w:rPr>
              <w:t>Файзуллина А.Р.</w:t>
            </w:r>
          </w:p>
          <w:p w14:paraId="6EE6974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музыкальный руководитель </w:t>
            </w:r>
          </w:p>
        </w:tc>
      </w:tr>
      <w:tr w14:paraId="4D10031E">
        <w:tblPrEx>
          <w:tblCellMar>
            <w:top w:w="7" w:type="dxa"/>
            <w:left w:w="110" w:type="dxa"/>
            <w:bottom w:w="0" w:type="dxa"/>
            <w:right w:w="31" w:type="dxa"/>
          </w:tblCellMar>
        </w:tblPrEx>
        <w:trPr>
          <w:trHeight w:val="624" w:hRule="atLeast"/>
        </w:trPr>
        <w:tc>
          <w:tcPr>
            <w:tcW w:w="378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C52BB5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3. Развитие координации движений </w:t>
            </w: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3A90F5C">
            <w:pPr>
              <w:keepNext w:val="0"/>
              <w:keepLines w:val="0"/>
              <w:pageBreakBefore w:val="0"/>
              <w:widowControl/>
              <w:kinsoku/>
              <w:wordWrap/>
              <w:overflowPunct/>
              <w:topLinePunct w:val="0"/>
              <w:autoSpaceDE/>
              <w:autoSpaceDN/>
              <w:bidi w:val="0"/>
              <w:adjustRightInd/>
              <w:snapToGrid/>
              <w:spacing w:after="0" w:line="240" w:lineRule="auto"/>
              <w:ind w:left="0" w:right="9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физкультурных досугов и развлечений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06FE25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раз в 2 недели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3AC3A9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Мухаметшина Г.И.</w:t>
            </w:r>
          </w:p>
          <w:p w14:paraId="0EF123A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Инструктор ФК</w:t>
            </w:r>
          </w:p>
        </w:tc>
      </w:tr>
      <w:tr w14:paraId="44D3CDC2">
        <w:tblPrEx>
          <w:tblCellMar>
            <w:top w:w="7" w:type="dxa"/>
            <w:left w:w="110" w:type="dxa"/>
            <w:bottom w:w="0" w:type="dxa"/>
            <w:right w:w="31" w:type="dxa"/>
          </w:tblCellMar>
        </w:tblPrEx>
        <w:trPr>
          <w:trHeight w:val="585" w:hRule="atLeast"/>
        </w:trPr>
        <w:tc>
          <w:tcPr>
            <w:tcW w:w="3785" w:type="dxa"/>
            <w:vMerge w:val="continue"/>
            <w:tcBorders>
              <w:top w:val="nil"/>
              <w:left w:val="single" w:color="000000" w:sz="4" w:space="0"/>
              <w:bottom w:val="nil"/>
              <w:right w:val="single" w:color="000000" w:sz="4" w:space="0"/>
            </w:tcBorders>
            <w:shd w:val="clear" w:color="auto" w:fill="auto"/>
            <w:noWrap w:val="0"/>
            <w:vAlign w:val="top"/>
          </w:tcPr>
          <w:p w14:paraId="4090240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523A01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физкультурных праздников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0A1071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раза в год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0A6828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Мухаметшина Г.И.</w:t>
            </w:r>
          </w:p>
          <w:p w14:paraId="2648D26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Инструктор </w:t>
            </w:r>
            <w:r>
              <w:rPr>
                <w:rFonts w:hint="default" w:ascii="Times New Roman" w:hAnsi="Times New Roman" w:cs="Times New Roman"/>
                <w:sz w:val="24"/>
                <w:szCs w:val="24"/>
                <w:lang w:val="ru-RU"/>
              </w:rPr>
              <w:t>ФК</w:t>
            </w:r>
          </w:p>
        </w:tc>
      </w:tr>
      <w:tr w14:paraId="2F66C7C7">
        <w:tblPrEx>
          <w:tblCellMar>
            <w:top w:w="7" w:type="dxa"/>
            <w:left w:w="110" w:type="dxa"/>
            <w:bottom w:w="0" w:type="dxa"/>
            <w:right w:w="31" w:type="dxa"/>
          </w:tblCellMar>
        </w:tblPrEx>
        <w:trPr>
          <w:trHeight w:val="678" w:hRule="atLeast"/>
        </w:trPr>
        <w:tc>
          <w:tcPr>
            <w:tcW w:w="3785" w:type="dxa"/>
            <w:vMerge w:val="continue"/>
            <w:tcBorders>
              <w:top w:val="nil"/>
              <w:left w:val="single" w:color="000000" w:sz="4" w:space="0"/>
              <w:bottom w:val="nil"/>
              <w:right w:val="single" w:color="000000" w:sz="4" w:space="0"/>
            </w:tcBorders>
            <w:shd w:val="clear" w:color="auto" w:fill="auto"/>
            <w:noWrap w:val="0"/>
            <w:vAlign w:val="top"/>
          </w:tcPr>
          <w:p w14:paraId="40850DB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B53585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Организация недели здоровья </w:t>
            </w:r>
          </w:p>
          <w:p w14:paraId="6031612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A51C333">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38C28E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1раз в год </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549CF7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Мухаметшина Г.И.</w:t>
            </w:r>
          </w:p>
          <w:p w14:paraId="13DBE43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Инструктор </w:t>
            </w:r>
          </w:p>
          <w:p w14:paraId="05036CA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ФК </w:t>
            </w:r>
          </w:p>
        </w:tc>
      </w:tr>
    </w:tbl>
    <w:tbl>
      <w:tblPr>
        <w:tblStyle w:val="7"/>
        <w:tblpPr w:leftFromText="180" w:rightFromText="180" w:vertAnchor="text" w:horzAnchor="page" w:tblpX="1432" w:tblpY="916"/>
        <w:tblOverlap w:val="never"/>
        <w:tblW w:w="10035" w:type="dxa"/>
        <w:tblInd w:w="0" w:type="dxa"/>
        <w:tblLayout w:type="autofit"/>
        <w:tblCellMar>
          <w:top w:w="7" w:type="dxa"/>
          <w:left w:w="110" w:type="dxa"/>
          <w:bottom w:w="0" w:type="dxa"/>
          <w:right w:w="46" w:type="dxa"/>
        </w:tblCellMar>
      </w:tblPr>
      <w:tblGrid>
        <w:gridCol w:w="3765"/>
        <w:gridCol w:w="2640"/>
        <w:gridCol w:w="1335"/>
        <w:gridCol w:w="2295"/>
      </w:tblGrid>
      <w:tr w14:paraId="6987569D">
        <w:tblPrEx>
          <w:tblCellMar>
            <w:top w:w="7" w:type="dxa"/>
            <w:left w:w="110" w:type="dxa"/>
            <w:bottom w:w="0" w:type="dxa"/>
            <w:right w:w="46" w:type="dxa"/>
          </w:tblCellMar>
        </w:tblPrEx>
        <w:trPr>
          <w:trHeight w:val="568"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618288A">
            <w:pPr>
              <w:keepNext w:val="0"/>
              <w:keepLines w:val="0"/>
              <w:pageBreakBefore w:val="0"/>
              <w:widowControl/>
              <w:kinsoku/>
              <w:wordWrap/>
              <w:overflowPunct/>
              <w:topLinePunct w:val="0"/>
              <w:autoSpaceDE/>
              <w:autoSpaceDN/>
              <w:bidi w:val="0"/>
              <w:adjustRightInd/>
              <w:snapToGrid/>
              <w:spacing w:after="0" w:line="240" w:lineRule="auto"/>
              <w:ind w:left="48"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Виды деятельности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7D926E0">
            <w:pPr>
              <w:keepNext w:val="0"/>
              <w:keepLines w:val="0"/>
              <w:pageBreakBefore w:val="0"/>
              <w:widowControl/>
              <w:kinsoku/>
              <w:wordWrap/>
              <w:overflowPunct/>
              <w:topLinePunct w:val="0"/>
              <w:autoSpaceDE/>
              <w:autoSpaceDN/>
              <w:bidi w:val="0"/>
              <w:adjustRightInd/>
              <w:snapToGrid/>
              <w:spacing w:after="0" w:line="240" w:lineRule="auto"/>
              <w:ind w:left="0" w:right="63"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Особенности организации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4BAB865">
            <w:pPr>
              <w:keepNext w:val="0"/>
              <w:keepLines w:val="0"/>
              <w:pageBreakBefore w:val="0"/>
              <w:widowControl/>
              <w:kinsoku/>
              <w:wordWrap/>
              <w:overflowPunct/>
              <w:topLinePunct w:val="0"/>
              <w:autoSpaceDE/>
              <w:autoSpaceDN/>
              <w:bidi w:val="0"/>
              <w:adjustRightInd/>
              <w:snapToGrid/>
              <w:spacing w:after="0" w:line="240" w:lineRule="auto"/>
              <w:ind w:left="28" w:right="2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Время и сроки проведения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69E0D1">
            <w:pPr>
              <w:keepNext w:val="0"/>
              <w:keepLines w:val="0"/>
              <w:pageBreakBefore w:val="0"/>
              <w:widowControl/>
              <w:kinsoku/>
              <w:wordWrap/>
              <w:overflowPunct/>
              <w:topLinePunct w:val="0"/>
              <w:autoSpaceDE/>
              <w:autoSpaceDN/>
              <w:bidi w:val="0"/>
              <w:adjustRightInd/>
              <w:snapToGrid/>
              <w:spacing w:after="0" w:line="240" w:lineRule="auto"/>
              <w:ind w:left="9" w:right="1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Дозировка, мин. </w:t>
            </w:r>
          </w:p>
        </w:tc>
      </w:tr>
      <w:tr w14:paraId="6156EFD4">
        <w:tblPrEx>
          <w:tblCellMar>
            <w:top w:w="7" w:type="dxa"/>
            <w:left w:w="110" w:type="dxa"/>
            <w:bottom w:w="0" w:type="dxa"/>
            <w:right w:w="46" w:type="dxa"/>
          </w:tblCellMar>
        </w:tblPrEx>
        <w:trPr>
          <w:trHeight w:val="283" w:hRule="atLeast"/>
        </w:trPr>
        <w:tc>
          <w:tcPr>
            <w:tcW w:w="10035"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8A76431">
            <w:pPr>
              <w:keepNext w:val="0"/>
              <w:keepLines w:val="0"/>
              <w:pageBreakBefore w:val="0"/>
              <w:widowControl/>
              <w:kinsoku/>
              <w:wordWrap/>
              <w:overflowPunct/>
              <w:topLinePunct w:val="0"/>
              <w:autoSpaceDE/>
              <w:autoSpaceDN/>
              <w:bidi w:val="0"/>
              <w:adjustRightInd/>
              <w:snapToGrid/>
              <w:spacing w:after="0" w:line="240" w:lineRule="auto"/>
              <w:ind w:left="0" w:right="6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b/>
                <w:bCs/>
                <w:sz w:val="28"/>
                <w:szCs w:val="28"/>
                <w:lang w:val="ru-RU"/>
              </w:rPr>
              <w:t>Оптимальный двигательный режим</w:t>
            </w:r>
          </w:p>
        </w:tc>
      </w:tr>
      <w:tr w14:paraId="61D1745A">
        <w:tblPrEx>
          <w:tblCellMar>
            <w:top w:w="7" w:type="dxa"/>
            <w:left w:w="110" w:type="dxa"/>
            <w:bottom w:w="0" w:type="dxa"/>
            <w:right w:w="46" w:type="dxa"/>
          </w:tblCellMar>
        </w:tblPrEx>
        <w:trPr>
          <w:trHeight w:val="1880"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6D4971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b/>
                <w:bCs/>
                <w:sz w:val="24"/>
                <w:szCs w:val="24"/>
              </w:rPr>
            </w:pP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852B4CA">
            <w:pPr>
              <w:keepNext w:val="0"/>
              <w:keepLines w:val="0"/>
              <w:pageBreakBefore w:val="0"/>
              <w:widowControl/>
              <w:tabs>
                <w:tab w:val="center" w:pos="1158"/>
                <w:tab w:val="center" w:pos="2462"/>
                <w:tab w:val="right" w:pos="3445"/>
              </w:tabs>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На </w:t>
            </w:r>
            <w:r>
              <w:rPr>
                <w:rFonts w:hint="default" w:ascii="Times New Roman" w:hAnsi="Times New Roman" w:cs="Times New Roman"/>
                <w:sz w:val="24"/>
                <w:szCs w:val="24"/>
              </w:rPr>
              <w:tab/>
            </w:r>
            <w:r>
              <w:rPr>
                <w:rFonts w:hint="default" w:ascii="Times New Roman" w:hAnsi="Times New Roman" w:cs="Times New Roman"/>
                <w:sz w:val="24"/>
                <w:szCs w:val="24"/>
              </w:rPr>
              <w:t xml:space="preserve">открытом </w:t>
            </w:r>
            <w:r>
              <w:rPr>
                <w:rFonts w:hint="default" w:ascii="Times New Roman" w:hAnsi="Times New Roman" w:cs="Times New Roman"/>
                <w:sz w:val="24"/>
                <w:szCs w:val="24"/>
              </w:rPr>
              <w:tab/>
            </w:r>
            <w:r>
              <w:rPr>
                <w:rFonts w:hint="default" w:ascii="Times New Roman" w:hAnsi="Times New Roman" w:cs="Times New Roman"/>
                <w:sz w:val="24"/>
                <w:szCs w:val="24"/>
              </w:rPr>
              <w:t xml:space="preserve">воздухе, </w:t>
            </w:r>
            <w:r>
              <w:rPr>
                <w:rFonts w:hint="default" w:ascii="Times New Roman" w:hAnsi="Times New Roman" w:cs="Times New Roman"/>
                <w:sz w:val="24"/>
                <w:szCs w:val="24"/>
              </w:rPr>
              <w:tab/>
            </w:r>
            <w:r>
              <w:rPr>
                <w:rFonts w:hint="default" w:ascii="Times New Roman" w:hAnsi="Times New Roman" w:cs="Times New Roman"/>
                <w:sz w:val="24"/>
                <w:szCs w:val="24"/>
              </w:rPr>
              <w:t xml:space="preserve">в </w:t>
            </w:r>
          </w:p>
          <w:p w14:paraId="5408553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групповой комнате, физкультурном зале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9B03B6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8CAEB8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В младшей и средней группах</w:t>
            </w:r>
          </w:p>
          <w:p w14:paraId="1C4B9B8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5-8; </w:t>
            </w:r>
          </w:p>
          <w:p w14:paraId="747DA49F">
            <w:pPr>
              <w:keepNext w:val="0"/>
              <w:keepLines w:val="0"/>
              <w:pageBreakBefore w:val="0"/>
              <w:widowControl/>
              <w:kinsoku/>
              <w:wordWrap/>
              <w:overflowPunct/>
              <w:topLinePunct w:val="0"/>
              <w:autoSpaceDE/>
              <w:autoSpaceDN/>
              <w:bidi w:val="0"/>
              <w:adjustRightInd/>
              <w:snapToGrid/>
              <w:spacing w:after="0" w:line="240" w:lineRule="auto"/>
              <w:ind w:left="0" w:right="9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 старшей группе:</w:t>
            </w:r>
          </w:p>
          <w:p w14:paraId="58B2001C">
            <w:pPr>
              <w:keepNext w:val="0"/>
              <w:keepLines w:val="0"/>
              <w:pageBreakBefore w:val="0"/>
              <w:widowControl/>
              <w:kinsoku/>
              <w:wordWrap/>
              <w:overflowPunct/>
              <w:topLinePunct w:val="0"/>
              <w:autoSpaceDE/>
              <w:autoSpaceDN/>
              <w:bidi w:val="0"/>
              <w:adjustRightInd/>
              <w:snapToGrid/>
              <w:spacing w:after="0" w:line="240" w:lineRule="auto"/>
              <w:ind w:left="0" w:right="9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8-10; </w:t>
            </w:r>
          </w:p>
          <w:p w14:paraId="54797BDF">
            <w:pPr>
              <w:keepNext w:val="0"/>
              <w:keepLines w:val="0"/>
              <w:pageBreakBefore w:val="0"/>
              <w:widowControl/>
              <w:kinsoku/>
              <w:wordWrap/>
              <w:overflowPunct/>
              <w:topLinePunct w:val="0"/>
              <w:autoSpaceDE/>
              <w:autoSpaceDN/>
              <w:bidi w:val="0"/>
              <w:adjustRightInd/>
              <w:snapToGrid/>
              <w:spacing w:after="0" w:line="240" w:lineRule="auto"/>
              <w:ind w:left="120" w:right="90" w:hanging="120" w:hangingChars="5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 подготовительной</w:t>
            </w:r>
            <w:r>
              <w:rPr>
                <w:rFonts w:hint="default" w:ascii="Times New Roman" w:hAnsi="Times New Roman" w:cs="Times New Roman"/>
                <w:sz w:val="24"/>
                <w:szCs w:val="24"/>
              </w:rPr>
              <w:t xml:space="preserve"> группе: 10-12 </w:t>
            </w:r>
          </w:p>
        </w:tc>
      </w:tr>
      <w:tr w14:paraId="3A05D899">
        <w:tblPrEx>
          <w:tblCellMar>
            <w:top w:w="7" w:type="dxa"/>
            <w:left w:w="110" w:type="dxa"/>
            <w:bottom w:w="0" w:type="dxa"/>
            <w:right w:w="46" w:type="dxa"/>
          </w:tblCellMar>
        </w:tblPrEx>
        <w:trPr>
          <w:trHeight w:val="841"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223C10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eastAsiaTheme="minorEastAsia"/>
                <w:b/>
                <w:bCs/>
                <w:sz w:val="24"/>
                <w:szCs w:val="24"/>
                <w:lang w:val="ru-RU" w:eastAsia="ru-RU" w:bidi="ar-SA"/>
              </w:rPr>
            </w:pPr>
            <w:r>
              <w:rPr>
                <w:rFonts w:hint="default" w:ascii="Times New Roman" w:hAnsi="Times New Roman" w:cs="Times New Roman"/>
                <w:b/>
                <w:bCs/>
                <w:sz w:val="24"/>
                <w:szCs w:val="24"/>
              </w:rPr>
              <w:t xml:space="preserve">Утренняя гимнастика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2253BC6">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 время перерыва между занятиями, с преобладание </w:t>
            </w:r>
          </w:p>
          <w:p w14:paraId="4647551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статических поз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8604D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956B83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7-10 </w:t>
            </w:r>
          </w:p>
        </w:tc>
      </w:tr>
      <w:tr w14:paraId="673E59C7">
        <w:tblPrEx>
          <w:tblCellMar>
            <w:top w:w="7" w:type="dxa"/>
            <w:left w:w="110" w:type="dxa"/>
            <w:bottom w:w="0" w:type="dxa"/>
            <w:right w:w="46" w:type="dxa"/>
          </w:tblCellMar>
        </w:tblPrEx>
        <w:trPr>
          <w:trHeight w:val="562"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440D42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Физкультминутка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F8C0733">
            <w:pPr>
              <w:keepNext w:val="0"/>
              <w:keepLines w:val="0"/>
              <w:pageBreakBefore w:val="0"/>
              <w:widowControl/>
              <w:tabs>
                <w:tab w:val="center" w:pos="1083"/>
                <w:tab w:val="center" w:pos="2119"/>
                <w:tab w:val="center" w:pos="2743"/>
                <w:tab w:val="right" w:pos="3445"/>
              </w:tabs>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w:t>
            </w:r>
            <w:r>
              <w:rPr>
                <w:rFonts w:hint="default" w:ascii="Times New Roman" w:hAnsi="Times New Roman" w:cs="Times New Roman"/>
                <w:sz w:val="24"/>
                <w:szCs w:val="24"/>
              </w:rPr>
              <w:tab/>
            </w:r>
            <w:r>
              <w:rPr>
                <w:rFonts w:hint="default" w:ascii="Times New Roman" w:hAnsi="Times New Roman" w:cs="Times New Roman"/>
                <w:sz w:val="24"/>
                <w:szCs w:val="24"/>
              </w:rPr>
              <w:t xml:space="preserve">зависимости </w:t>
            </w:r>
            <w:r>
              <w:rPr>
                <w:rFonts w:hint="default" w:ascii="Times New Roman" w:hAnsi="Times New Roman" w:cs="Times New Roman"/>
                <w:sz w:val="24"/>
                <w:szCs w:val="24"/>
              </w:rPr>
              <w:tab/>
            </w:r>
            <w:r>
              <w:rPr>
                <w:rFonts w:hint="default" w:ascii="Times New Roman" w:hAnsi="Times New Roman" w:cs="Times New Roman"/>
                <w:sz w:val="24"/>
                <w:szCs w:val="24"/>
              </w:rPr>
              <w:t xml:space="preserve">от </w:t>
            </w:r>
            <w:r>
              <w:rPr>
                <w:rFonts w:hint="default" w:ascii="Times New Roman" w:hAnsi="Times New Roman" w:cs="Times New Roman"/>
                <w:sz w:val="24"/>
                <w:szCs w:val="24"/>
              </w:rPr>
              <w:tab/>
            </w:r>
            <w:r>
              <w:rPr>
                <w:rFonts w:hint="default" w:ascii="Times New Roman" w:hAnsi="Times New Roman" w:cs="Times New Roman"/>
                <w:sz w:val="24"/>
                <w:szCs w:val="24"/>
              </w:rPr>
              <w:t xml:space="preserve">вида </w:t>
            </w:r>
            <w:r>
              <w:rPr>
                <w:rFonts w:hint="default" w:ascii="Times New Roman" w:hAnsi="Times New Roman" w:cs="Times New Roman"/>
                <w:sz w:val="24"/>
                <w:szCs w:val="24"/>
              </w:rPr>
              <w:tab/>
            </w:r>
            <w:r>
              <w:rPr>
                <w:rFonts w:hint="default" w:ascii="Times New Roman" w:hAnsi="Times New Roman" w:cs="Times New Roman"/>
                <w:sz w:val="24"/>
                <w:szCs w:val="24"/>
              </w:rPr>
              <w:t xml:space="preserve">и </w:t>
            </w:r>
          </w:p>
          <w:p w14:paraId="61E09E3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содержания занятия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BA814A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E457B4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3-5 </w:t>
            </w:r>
          </w:p>
        </w:tc>
      </w:tr>
      <w:tr w14:paraId="2E0FC919">
        <w:tblPrEx>
          <w:tblCellMar>
            <w:top w:w="7" w:type="dxa"/>
            <w:left w:w="110" w:type="dxa"/>
            <w:bottom w:w="0" w:type="dxa"/>
            <w:right w:w="46" w:type="dxa"/>
          </w:tblCellMar>
        </w:tblPrEx>
        <w:trPr>
          <w:trHeight w:val="1114"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54E74EB">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Подвижные и физические упражнения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893AD52">
            <w:pPr>
              <w:keepNext w:val="0"/>
              <w:keepLines w:val="0"/>
              <w:pageBreakBefore w:val="0"/>
              <w:widowControl/>
              <w:kinsoku/>
              <w:wordWrap/>
              <w:overflowPunct/>
              <w:topLinePunct w:val="0"/>
              <w:autoSpaceDE/>
              <w:autoSpaceDN/>
              <w:bidi w:val="0"/>
              <w:adjustRightInd/>
              <w:snapToGrid/>
              <w:spacing w:after="0" w:line="240" w:lineRule="auto"/>
              <w:ind w:left="0" w:right="59"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 время утренней прогулки подгруппам , подобранными с учётом уровня двигательной активности детей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B94EBA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338293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10-30 </w:t>
            </w:r>
          </w:p>
        </w:tc>
      </w:tr>
      <w:tr w14:paraId="7BACD3F2">
        <w:tblPrEx>
          <w:tblCellMar>
            <w:top w:w="7" w:type="dxa"/>
            <w:left w:w="110" w:type="dxa"/>
            <w:bottom w:w="0" w:type="dxa"/>
            <w:right w:w="46" w:type="dxa"/>
          </w:tblCellMar>
        </w:tblPrEx>
        <w:trPr>
          <w:trHeight w:val="835"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46009C8">
            <w:pPr>
              <w:keepNext w:val="0"/>
              <w:keepLines w:val="0"/>
              <w:pageBreakBefore w:val="0"/>
              <w:widowControl/>
              <w:kinsoku/>
              <w:wordWrap/>
              <w:overflowPunct/>
              <w:topLinePunct w:val="0"/>
              <w:autoSpaceDE/>
              <w:autoSpaceDN/>
              <w:bidi w:val="0"/>
              <w:adjustRightInd/>
              <w:snapToGrid/>
              <w:spacing w:after="0" w:line="240" w:lineRule="auto"/>
              <w:ind w:left="0" w:right="56" w:firstLine="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Индивидуальная работа по развитию движений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B79C1A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 время вечерней прогулки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7735D4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CC0F18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5-15 </w:t>
            </w:r>
          </w:p>
        </w:tc>
      </w:tr>
      <w:tr w14:paraId="269BB9D1">
        <w:tblPrEx>
          <w:tblCellMar>
            <w:top w:w="7" w:type="dxa"/>
            <w:left w:w="110" w:type="dxa"/>
            <w:bottom w:w="0" w:type="dxa"/>
            <w:right w:w="46" w:type="dxa"/>
          </w:tblCellMar>
        </w:tblPrEx>
        <w:trPr>
          <w:trHeight w:val="835"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C61D87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Прохождение полосы препятствий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94626A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 время прогулки, по сезону, когда спортивные снаряды </w:t>
            </w:r>
          </w:p>
          <w:p w14:paraId="35A4122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нехолодные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5CADBC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623E9B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5-7 </w:t>
            </w:r>
          </w:p>
        </w:tc>
      </w:tr>
      <w:tr w14:paraId="152303DB">
        <w:tblPrEx>
          <w:tblCellMar>
            <w:top w:w="7" w:type="dxa"/>
            <w:left w:w="110" w:type="dxa"/>
            <w:bottom w:w="0" w:type="dxa"/>
            <w:right w:w="46" w:type="dxa"/>
          </w:tblCellMar>
        </w:tblPrEx>
        <w:trPr>
          <w:trHeight w:val="841"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1B0704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Гимнастика пробуждения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B38D537">
            <w:pPr>
              <w:keepNext w:val="0"/>
              <w:keepLines w:val="0"/>
              <w:pageBreakBefore w:val="0"/>
              <w:widowControl/>
              <w:kinsoku/>
              <w:wordWrap/>
              <w:overflowPunct/>
              <w:topLinePunct w:val="0"/>
              <w:autoSpaceDE/>
              <w:autoSpaceDN/>
              <w:bidi w:val="0"/>
              <w:adjustRightInd/>
              <w:snapToGrid/>
              <w:spacing w:after="0" w:line="240" w:lineRule="auto"/>
              <w:ind w:left="0" w:right="6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После дневного сна в сочетании с контрастными воздушными ваннами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91F864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EF95733">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5-10 </w:t>
            </w:r>
          </w:p>
        </w:tc>
      </w:tr>
      <w:tr w14:paraId="750D37AC">
        <w:tblPrEx>
          <w:tblCellMar>
            <w:top w:w="7" w:type="dxa"/>
            <w:left w:w="110" w:type="dxa"/>
            <w:bottom w:w="0" w:type="dxa"/>
            <w:right w:w="46" w:type="dxa"/>
          </w:tblCellMar>
        </w:tblPrEx>
        <w:trPr>
          <w:trHeight w:val="283" w:hRule="atLeast"/>
        </w:trPr>
        <w:tc>
          <w:tcPr>
            <w:tcW w:w="10035"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C5E4843">
            <w:pPr>
              <w:keepNext w:val="0"/>
              <w:keepLines w:val="0"/>
              <w:pageBreakBefore w:val="0"/>
              <w:widowControl/>
              <w:kinsoku/>
              <w:wordWrap/>
              <w:overflowPunct/>
              <w:topLinePunct w:val="0"/>
              <w:autoSpaceDE/>
              <w:autoSpaceDN/>
              <w:bidi w:val="0"/>
              <w:adjustRightInd/>
              <w:snapToGrid/>
              <w:spacing w:after="0" w:line="240" w:lineRule="auto"/>
              <w:ind w:left="0" w:right="69" w:firstLine="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2. Учебные занятия. Самостоятельная деятельность </w:t>
            </w:r>
          </w:p>
        </w:tc>
      </w:tr>
      <w:tr w14:paraId="7134E49A">
        <w:tblPrEx>
          <w:tblCellMar>
            <w:top w:w="7" w:type="dxa"/>
            <w:left w:w="110" w:type="dxa"/>
            <w:bottom w:w="0" w:type="dxa"/>
            <w:right w:w="46" w:type="dxa"/>
          </w:tblCellMar>
        </w:tblPrEx>
        <w:trPr>
          <w:trHeight w:val="562"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FF1A43B">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Физическая культура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E6162D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первой половине дня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A5EAA6B">
            <w:pPr>
              <w:keepNext w:val="0"/>
              <w:keepLines w:val="0"/>
              <w:pageBreakBefore w:val="0"/>
              <w:widowControl/>
              <w:tabs>
                <w:tab w:val="center" w:pos="799"/>
                <w:tab w:val="right" w:pos="1645"/>
              </w:tabs>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 </w:t>
            </w:r>
            <w:r>
              <w:rPr>
                <w:rFonts w:hint="default" w:ascii="Times New Roman" w:hAnsi="Times New Roman" w:cs="Times New Roman"/>
                <w:sz w:val="24"/>
                <w:szCs w:val="24"/>
              </w:rPr>
              <w:tab/>
            </w:r>
            <w:r>
              <w:rPr>
                <w:rFonts w:hint="default" w:ascii="Times New Roman" w:hAnsi="Times New Roman" w:cs="Times New Roman"/>
                <w:sz w:val="24"/>
                <w:szCs w:val="24"/>
              </w:rPr>
              <w:t xml:space="preserve">раза </w:t>
            </w:r>
            <w:r>
              <w:rPr>
                <w:rFonts w:hint="default" w:ascii="Times New Roman" w:hAnsi="Times New Roman" w:cs="Times New Roman"/>
                <w:sz w:val="24"/>
                <w:szCs w:val="24"/>
              </w:rPr>
              <w:tab/>
            </w:r>
            <w:r>
              <w:rPr>
                <w:rFonts w:hint="default" w:ascii="Times New Roman" w:hAnsi="Times New Roman" w:cs="Times New Roman"/>
                <w:sz w:val="24"/>
                <w:szCs w:val="24"/>
              </w:rPr>
              <w:t xml:space="preserve">в </w:t>
            </w:r>
          </w:p>
          <w:p w14:paraId="56F5712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неделю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56F890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10-30 </w:t>
            </w:r>
          </w:p>
        </w:tc>
      </w:tr>
      <w:tr w14:paraId="570C394A">
        <w:tblPrEx>
          <w:tblCellMar>
            <w:top w:w="7" w:type="dxa"/>
            <w:left w:w="110" w:type="dxa"/>
            <w:bottom w:w="0" w:type="dxa"/>
            <w:right w:w="46" w:type="dxa"/>
          </w:tblCellMar>
        </w:tblPrEx>
        <w:trPr>
          <w:trHeight w:val="1114" w:hRule="atLeast"/>
        </w:trPr>
        <w:tc>
          <w:tcPr>
            <w:tcW w:w="37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FBDA80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Самостоятельная двигательная деятельность </w:t>
            </w:r>
          </w:p>
        </w:tc>
        <w:tc>
          <w:tcPr>
            <w:tcW w:w="26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7660D6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 руководством воспитателя в группе и на воздухе </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F9FB42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53E3DD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Продолжительность зависит от индивидуальных особенностей  </w:t>
            </w:r>
          </w:p>
        </w:tc>
      </w:tr>
    </w:tbl>
    <w:p w14:paraId="328D617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178" w:rightChars="-89"/>
        <w:jc w:val="both"/>
        <w:textAlignment w:val="auto"/>
        <w:rPr>
          <w:b/>
          <w:sz w:val="32"/>
        </w:rPr>
      </w:pPr>
      <w:r>
        <w:rPr>
          <w:b/>
          <w:sz w:val="32"/>
        </w:rPr>
        <w:t xml:space="preserve"> </w:t>
      </w:r>
    </w:p>
    <w:p w14:paraId="088BA4D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178" w:rightChars="-89"/>
        <w:jc w:val="center"/>
        <w:textAlignment w:val="auto"/>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План оздоровительно-профилактических мероприятий</w:t>
      </w:r>
    </w:p>
    <w:tbl>
      <w:tblPr>
        <w:tblStyle w:val="7"/>
        <w:tblpPr w:leftFromText="180" w:rightFromText="180" w:vertAnchor="text" w:horzAnchor="page" w:tblpX="1131" w:tblpY="442"/>
        <w:tblOverlap w:val="never"/>
        <w:tblW w:w="10300" w:type="dxa"/>
        <w:tblInd w:w="0" w:type="dxa"/>
        <w:tblLayout w:type="autofit"/>
        <w:tblCellMar>
          <w:top w:w="7" w:type="dxa"/>
          <w:left w:w="110" w:type="dxa"/>
          <w:bottom w:w="0" w:type="dxa"/>
          <w:right w:w="0" w:type="dxa"/>
        </w:tblCellMar>
      </w:tblPr>
      <w:tblGrid>
        <w:gridCol w:w="4000"/>
        <w:gridCol w:w="2625"/>
        <w:gridCol w:w="1605"/>
        <w:gridCol w:w="2070"/>
      </w:tblGrid>
      <w:tr w14:paraId="2F9A4EAE">
        <w:tblPrEx>
          <w:tblCellMar>
            <w:top w:w="7" w:type="dxa"/>
            <w:left w:w="110" w:type="dxa"/>
            <w:bottom w:w="0" w:type="dxa"/>
            <w:right w:w="0" w:type="dxa"/>
          </w:tblCellMar>
        </w:tblPrEx>
        <w:trPr>
          <w:trHeight w:val="566"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C1B352B">
            <w:pPr>
              <w:spacing w:after="0" w:line="259" w:lineRule="auto"/>
              <w:ind w:left="0" w:right="0"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Наименование </w:t>
            </w:r>
            <w:r>
              <w:rPr>
                <w:rFonts w:hint="default" w:ascii="Times New Roman" w:hAnsi="Times New Roman" w:cs="Times New Roman"/>
                <w:b/>
                <w:bCs/>
                <w:sz w:val="24"/>
                <w:szCs w:val="24"/>
                <w:lang w:val="ru-RU"/>
              </w:rPr>
              <w:t>мероприятия</w:t>
            </w:r>
            <w:r>
              <w:rPr>
                <w:rFonts w:hint="default" w:ascii="Times New Roman" w:hAnsi="Times New Roman" w:cs="Times New Roman"/>
                <w:b/>
                <w:bCs/>
                <w:sz w:val="24"/>
                <w:szCs w:val="24"/>
              </w:rPr>
              <w:t xml:space="preserve">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E141577">
            <w:pPr>
              <w:spacing w:after="0" w:line="259" w:lineRule="auto"/>
              <w:ind w:left="0" w:right="106"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Дозировка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745033F">
            <w:pPr>
              <w:spacing w:after="0" w:line="259" w:lineRule="auto"/>
              <w:ind w:left="0" w:right="106" w:firstLine="0"/>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Срок проведения</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54D9ACB">
            <w:pPr>
              <w:spacing w:after="0" w:line="259" w:lineRule="auto"/>
              <w:ind w:left="0" w:right="109" w:firstLine="0"/>
              <w:jc w:val="cente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Возрастные группы</w:t>
            </w:r>
          </w:p>
        </w:tc>
      </w:tr>
      <w:tr w14:paraId="7FE1E418">
        <w:tblPrEx>
          <w:tblCellMar>
            <w:top w:w="7" w:type="dxa"/>
            <w:left w:w="110" w:type="dxa"/>
            <w:bottom w:w="0" w:type="dxa"/>
            <w:right w:w="0" w:type="dxa"/>
          </w:tblCellMar>
        </w:tblPrEx>
        <w:trPr>
          <w:trHeight w:val="394"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CA23E13">
            <w:pPr>
              <w:keepNext w:val="0"/>
              <w:keepLines w:val="0"/>
              <w:pageBreakBefore w:val="0"/>
              <w:widowControl/>
              <w:kinsoku/>
              <w:wordWrap/>
              <w:overflowPunct/>
              <w:topLinePunct w:val="0"/>
              <w:autoSpaceDE/>
              <w:autoSpaceDN/>
              <w:bidi w:val="0"/>
              <w:adjustRightInd/>
              <w:snapToGrid/>
              <w:spacing w:after="0" w:line="240" w:lineRule="auto"/>
              <w:ind w:left="10" w:right="51"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Утренняя гимнастика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F9455AA">
            <w:pPr>
              <w:keepNext w:val="0"/>
              <w:keepLines w:val="0"/>
              <w:pageBreakBefore w:val="0"/>
              <w:widowControl/>
              <w:kinsoku/>
              <w:wordWrap/>
              <w:overflowPunct/>
              <w:topLinePunct w:val="0"/>
              <w:autoSpaceDE/>
              <w:autoSpaceDN/>
              <w:bidi w:val="0"/>
              <w:adjustRightInd/>
              <w:snapToGrid/>
              <w:spacing w:after="0" w:line="240" w:lineRule="auto"/>
              <w:ind w:left="0" w:right="10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 возрасту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F2ECCBA">
            <w:pPr>
              <w:keepNext w:val="0"/>
              <w:keepLines w:val="0"/>
              <w:pageBreakBefore w:val="0"/>
              <w:widowControl/>
              <w:kinsoku/>
              <w:wordWrap/>
              <w:overflowPunct/>
              <w:topLinePunct w:val="0"/>
              <w:autoSpaceDE/>
              <w:autoSpaceDN/>
              <w:bidi w:val="0"/>
              <w:adjustRightInd/>
              <w:snapToGrid/>
              <w:spacing w:after="0" w:line="240" w:lineRule="auto"/>
              <w:ind w:left="0" w:leftChars="0" w:right="116"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Месяц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FAE486F">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67EAB427">
        <w:tblPrEx>
          <w:tblCellMar>
            <w:top w:w="7" w:type="dxa"/>
            <w:left w:w="110" w:type="dxa"/>
            <w:bottom w:w="0" w:type="dxa"/>
            <w:right w:w="0" w:type="dxa"/>
          </w:tblCellMar>
        </w:tblPrEx>
        <w:trPr>
          <w:trHeight w:val="59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E94214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Корригирующая гимнастика после </w:t>
            </w:r>
          </w:p>
          <w:p w14:paraId="636766F4">
            <w:pPr>
              <w:keepNext w:val="0"/>
              <w:keepLines w:val="0"/>
              <w:pageBreakBefore w:val="0"/>
              <w:widowControl/>
              <w:kinsoku/>
              <w:wordWrap/>
              <w:overflowPunct/>
              <w:topLinePunct w:val="0"/>
              <w:autoSpaceDE/>
              <w:autoSpaceDN/>
              <w:bidi w:val="0"/>
              <w:adjustRightInd/>
              <w:snapToGrid/>
              <w:spacing w:after="0" w:line="240" w:lineRule="auto"/>
              <w:ind w:left="0" w:right="105"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сна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F62E060">
            <w:pPr>
              <w:keepNext w:val="0"/>
              <w:keepLines w:val="0"/>
              <w:pageBreakBefore w:val="0"/>
              <w:widowControl/>
              <w:kinsoku/>
              <w:wordWrap/>
              <w:overflowPunct/>
              <w:topLinePunct w:val="0"/>
              <w:autoSpaceDE/>
              <w:autoSpaceDN/>
              <w:bidi w:val="0"/>
              <w:adjustRightInd/>
              <w:snapToGrid/>
              <w:spacing w:after="0" w:line="240" w:lineRule="auto"/>
              <w:ind w:left="0" w:right="4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7DC824E">
            <w:pPr>
              <w:keepNext w:val="0"/>
              <w:keepLines w:val="0"/>
              <w:pageBreakBefore w:val="0"/>
              <w:widowControl/>
              <w:kinsoku/>
              <w:wordWrap/>
              <w:overflowPunct/>
              <w:topLinePunct w:val="0"/>
              <w:autoSpaceDE/>
              <w:autoSpaceDN/>
              <w:bidi w:val="0"/>
              <w:adjustRightInd/>
              <w:snapToGrid/>
              <w:spacing w:after="0" w:line="240" w:lineRule="auto"/>
              <w:ind w:left="0" w:right="10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 возрасту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994FC53">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Ежедневно 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E50E9DD">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F5A3FAD">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414241E6">
        <w:tblPrEx>
          <w:tblCellMar>
            <w:top w:w="7" w:type="dxa"/>
            <w:left w:w="110" w:type="dxa"/>
            <w:bottom w:w="0" w:type="dxa"/>
            <w:right w:w="0" w:type="dxa"/>
          </w:tblCellMar>
        </w:tblPrEx>
        <w:trPr>
          <w:trHeight w:val="631"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D70FEA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Витаминизация третьего блюда </w:t>
            </w:r>
          </w:p>
          <w:p w14:paraId="1ADB13E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аскорбиновой кислотой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B41459E">
            <w:pPr>
              <w:keepNext w:val="0"/>
              <w:keepLines w:val="0"/>
              <w:pageBreakBefore w:val="0"/>
              <w:widowControl/>
              <w:kinsoku/>
              <w:wordWrap/>
              <w:overflowPunct/>
              <w:topLinePunct w:val="0"/>
              <w:autoSpaceDE/>
              <w:autoSpaceDN/>
              <w:bidi w:val="0"/>
              <w:adjustRightInd/>
              <w:snapToGrid/>
              <w:spacing w:after="0" w:line="240" w:lineRule="auto"/>
              <w:ind w:left="0" w:right="4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6FEFCCF">
            <w:pPr>
              <w:keepNext w:val="0"/>
              <w:keepLines w:val="0"/>
              <w:pageBreakBefore w:val="0"/>
              <w:widowControl/>
              <w:kinsoku/>
              <w:wordWrap/>
              <w:overflowPunct/>
              <w:topLinePunct w:val="0"/>
              <w:autoSpaceDE/>
              <w:autoSpaceDN/>
              <w:bidi w:val="0"/>
              <w:adjustRightInd/>
              <w:snapToGrid/>
              <w:spacing w:after="0" w:line="240" w:lineRule="auto"/>
              <w:ind w:left="0" w:right="10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 возрасту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3076F7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Ежедневно 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E275DFE">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5FB89D9">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2E98925B">
        <w:tblPrEx>
          <w:tblCellMar>
            <w:top w:w="7" w:type="dxa"/>
            <w:left w:w="110" w:type="dxa"/>
            <w:bottom w:w="0" w:type="dxa"/>
            <w:right w:w="0" w:type="dxa"/>
          </w:tblCellMar>
        </w:tblPrEx>
        <w:trPr>
          <w:trHeight w:val="58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8CE24B1">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Полоскание полости рта после еды </w:t>
            </w:r>
          </w:p>
          <w:p w14:paraId="668928E5">
            <w:pPr>
              <w:keepNext w:val="0"/>
              <w:keepLines w:val="0"/>
              <w:pageBreakBefore w:val="0"/>
              <w:widowControl/>
              <w:kinsoku/>
              <w:wordWrap/>
              <w:overflowPunct/>
              <w:topLinePunct w:val="0"/>
              <w:autoSpaceDE/>
              <w:autoSpaceDN/>
              <w:bidi w:val="0"/>
              <w:adjustRightInd/>
              <w:snapToGrid/>
              <w:spacing w:after="0" w:line="240" w:lineRule="auto"/>
              <w:ind w:left="0" w:right="41"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2653ADC">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После каждого приёма пищи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930D20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Ежедневно 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1FF61D8">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дети(кроме ясельных групп) </w:t>
            </w:r>
          </w:p>
        </w:tc>
      </w:tr>
      <w:tr w14:paraId="2553B930">
        <w:tblPrEx>
          <w:tblCellMar>
            <w:top w:w="7" w:type="dxa"/>
            <w:left w:w="110" w:type="dxa"/>
            <w:bottom w:w="0" w:type="dxa"/>
            <w:right w:w="0" w:type="dxa"/>
          </w:tblCellMar>
        </w:tblPrEx>
        <w:trPr>
          <w:trHeight w:val="56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A1E5709">
            <w:pPr>
              <w:keepNext w:val="0"/>
              <w:keepLines w:val="0"/>
              <w:pageBreakBefore w:val="0"/>
              <w:widowControl/>
              <w:kinsoku/>
              <w:wordWrap/>
              <w:overflowPunct/>
              <w:topLinePunct w:val="0"/>
              <w:autoSpaceDE/>
              <w:autoSpaceDN/>
              <w:bidi w:val="0"/>
              <w:adjustRightInd/>
              <w:snapToGrid/>
              <w:spacing w:after="0" w:line="240" w:lineRule="auto"/>
              <w:ind w:left="0" w:right="102"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Коктейль «Воздушный» (кислородный)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F10F9F2">
            <w:pPr>
              <w:keepNext w:val="0"/>
              <w:keepLines w:val="0"/>
              <w:pageBreakBefore w:val="0"/>
              <w:widowControl/>
              <w:kinsoku/>
              <w:wordWrap/>
              <w:overflowPunct/>
              <w:topLinePunct w:val="0"/>
              <w:autoSpaceDE/>
              <w:autoSpaceDN/>
              <w:bidi w:val="0"/>
              <w:adjustRightInd/>
              <w:snapToGrid/>
              <w:spacing w:after="0" w:line="240" w:lineRule="auto"/>
              <w:ind w:left="0" w:right="2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стакан 1 раз в день в течение 10 дней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1CBAB45">
            <w:pPr>
              <w:keepNext w:val="0"/>
              <w:keepLines w:val="0"/>
              <w:pageBreakBefore w:val="0"/>
              <w:widowControl/>
              <w:kinsoku/>
              <w:wordWrap/>
              <w:overflowPunct/>
              <w:topLinePunct w:val="0"/>
              <w:autoSpaceDE/>
              <w:autoSpaceDN/>
              <w:bidi w:val="0"/>
              <w:adjustRightInd/>
              <w:snapToGrid/>
              <w:spacing w:after="0" w:line="240" w:lineRule="auto"/>
              <w:ind w:left="0" w:leftChars="0" w:right="116"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Октябрь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A5A0D49">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AEF2976">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15498C11">
        <w:tblPrEx>
          <w:tblCellMar>
            <w:top w:w="7" w:type="dxa"/>
            <w:left w:w="110" w:type="dxa"/>
            <w:bottom w:w="0" w:type="dxa"/>
            <w:right w:w="0" w:type="dxa"/>
          </w:tblCellMar>
        </w:tblPrEx>
        <w:trPr>
          <w:trHeight w:val="567"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CC3A3C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«Элексир бодрости» (лимон+чеснок)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6078B71">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½ ч.л. 1 раз в день в течение 15 дней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A83E8A7">
            <w:pPr>
              <w:keepNext w:val="0"/>
              <w:keepLines w:val="0"/>
              <w:pageBreakBefore w:val="0"/>
              <w:widowControl/>
              <w:kinsoku/>
              <w:wordWrap/>
              <w:overflowPunct/>
              <w:topLinePunct w:val="0"/>
              <w:autoSpaceDE/>
              <w:autoSpaceDN/>
              <w:bidi w:val="0"/>
              <w:adjustRightInd/>
              <w:snapToGrid/>
              <w:spacing w:after="0" w:line="240" w:lineRule="auto"/>
              <w:ind w:left="0" w:leftChars="0" w:right="107"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Ноябрь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060534C">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35938BB7">
        <w:tblPrEx>
          <w:tblCellMar>
            <w:top w:w="7" w:type="dxa"/>
            <w:left w:w="110" w:type="dxa"/>
            <w:bottom w:w="0" w:type="dxa"/>
            <w:right w:w="0" w:type="dxa"/>
          </w:tblCellMar>
        </w:tblPrEx>
        <w:trPr>
          <w:trHeight w:val="229"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62E890C">
            <w:pPr>
              <w:keepNext w:val="0"/>
              <w:keepLines w:val="0"/>
              <w:pageBreakBefore w:val="0"/>
              <w:widowControl/>
              <w:kinsoku/>
              <w:wordWrap/>
              <w:overflowPunct/>
              <w:topLinePunct w:val="0"/>
              <w:autoSpaceDE/>
              <w:autoSpaceDN/>
              <w:bidi w:val="0"/>
              <w:adjustRightInd/>
              <w:snapToGrid/>
              <w:spacing w:after="0" w:line="240" w:lineRule="auto"/>
              <w:ind w:left="0" w:right="98"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Оксалиновая мазь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399E325">
            <w:pPr>
              <w:keepNext w:val="0"/>
              <w:keepLines w:val="0"/>
              <w:pageBreakBefore w:val="0"/>
              <w:widowControl/>
              <w:kinsoku/>
              <w:wordWrap/>
              <w:overflowPunct/>
              <w:topLinePunct w:val="0"/>
              <w:autoSpaceDE/>
              <w:autoSpaceDN/>
              <w:bidi w:val="0"/>
              <w:adjustRightInd/>
              <w:snapToGrid/>
              <w:spacing w:after="0" w:line="240" w:lineRule="auto"/>
              <w:ind w:left="0" w:right="10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месяца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EAD48D1">
            <w:pPr>
              <w:keepNext w:val="0"/>
              <w:keepLines w:val="0"/>
              <w:pageBreakBefore w:val="0"/>
              <w:widowControl/>
              <w:kinsoku/>
              <w:wordWrap/>
              <w:overflowPunct/>
              <w:topLinePunct w:val="0"/>
              <w:autoSpaceDE/>
              <w:autoSpaceDN/>
              <w:bidi w:val="0"/>
              <w:adjustRightInd/>
              <w:snapToGrid/>
              <w:spacing w:after="0" w:line="240" w:lineRule="auto"/>
              <w:ind w:left="0" w:leftChars="0" w:right="121"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Декабрь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20220C4">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63A5A0B0">
        <w:tblPrEx>
          <w:tblCellMar>
            <w:top w:w="7" w:type="dxa"/>
            <w:left w:w="110" w:type="dxa"/>
            <w:bottom w:w="0" w:type="dxa"/>
            <w:right w:w="0" w:type="dxa"/>
          </w:tblCellMar>
        </w:tblPrEx>
        <w:trPr>
          <w:trHeight w:val="568"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DC053A9">
            <w:pPr>
              <w:keepNext w:val="0"/>
              <w:keepLines w:val="0"/>
              <w:pageBreakBefore w:val="0"/>
              <w:widowControl/>
              <w:kinsoku/>
              <w:wordWrap/>
              <w:overflowPunct/>
              <w:topLinePunct w:val="0"/>
              <w:autoSpaceDE/>
              <w:autoSpaceDN/>
              <w:bidi w:val="0"/>
              <w:adjustRightInd/>
              <w:snapToGrid/>
              <w:spacing w:after="0" w:line="240" w:lineRule="auto"/>
              <w:ind w:left="0" w:right="9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«Чудо-витамины» (тарелочки с мелко нарубленными фитонцидами)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5C4056C">
            <w:pPr>
              <w:keepNext w:val="0"/>
              <w:keepLines w:val="0"/>
              <w:pageBreakBefore w:val="0"/>
              <w:widowControl/>
              <w:kinsoku/>
              <w:wordWrap/>
              <w:overflowPunct/>
              <w:topLinePunct w:val="0"/>
              <w:autoSpaceDE/>
              <w:autoSpaceDN/>
              <w:bidi w:val="0"/>
              <w:adjustRightInd/>
              <w:snapToGrid/>
              <w:spacing w:after="0" w:line="240" w:lineRule="auto"/>
              <w:ind w:left="0" w:right="4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В течении дня , в </w:t>
            </w:r>
          </w:p>
          <w:p w14:paraId="2BD7A7F2">
            <w:pPr>
              <w:keepNext w:val="0"/>
              <w:keepLines w:val="0"/>
              <w:pageBreakBefore w:val="0"/>
              <w:widowControl/>
              <w:kinsoku/>
              <w:wordWrap/>
              <w:overflowPunct/>
              <w:topLinePunct w:val="0"/>
              <w:autoSpaceDE/>
              <w:autoSpaceDN/>
              <w:bidi w:val="0"/>
              <w:adjustRightInd/>
              <w:snapToGrid/>
              <w:spacing w:after="0" w:line="240" w:lineRule="auto"/>
              <w:ind w:left="0" w:right="10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течении 15 дней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E662BB2">
            <w:pPr>
              <w:keepNext w:val="0"/>
              <w:keepLines w:val="0"/>
              <w:pageBreakBefore w:val="0"/>
              <w:widowControl/>
              <w:kinsoku/>
              <w:wordWrap/>
              <w:overflowPunct/>
              <w:topLinePunct w:val="0"/>
              <w:autoSpaceDE/>
              <w:autoSpaceDN/>
              <w:bidi w:val="0"/>
              <w:adjustRightInd/>
              <w:snapToGrid/>
              <w:spacing w:after="0" w:line="240" w:lineRule="auto"/>
              <w:ind w:left="0" w:leftChars="0" w:right="121"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Декабрь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A147AD9">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8BF6EC1">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269B7881">
        <w:tblPrEx>
          <w:tblCellMar>
            <w:top w:w="7" w:type="dxa"/>
            <w:left w:w="110" w:type="dxa"/>
            <w:bottom w:w="0" w:type="dxa"/>
            <w:right w:w="0" w:type="dxa"/>
          </w:tblCellMar>
        </w:tblPrEx>
        <w:trPr>
          <w:trHeight w:val="56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C28006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«Чесночные бусы» </w:t>
            </w:r>
          </w:p>
          <w:p w14:paraId="016649C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D2B56ED">
            <w:pPr>
              <w:keepNext w:val="0"/>
              <w:keepLines w:val="0"/>
              <w:pageBreakBefore w:val="0"/>
              <w:widowControl/>
              <w:kinsoku/>
              <w:wordWrap/>
              <w:overflowPunct/>
              <w:topLinePunct w:val="0"/>
              <w:autoSpaceDE/>
              <w:autoSpaceDN/>
              <w:bidi w:val="0"/>
              <w:adjustRightInd/>
              <w:snapToGrid/>
              <w:spacing w:after="0" w:line="240" w:lineRule="auto"/>
              <w:ind w:left="0" w:right="10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месяца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34378B5">
            <w:pPr>
              <w:keepNext w:val="0"/>
              <w:keepLines w:val="0"/>
              <w:pageBreakBefore w:val="0"/>
              <w:widowControl/>
              <w:kinsoku/>
              <w:wordWrap/>
              <w:overflowPunct/>
              <w:topLinePunct w:val="0"/>
              <w:autoSpaceDE/>
              <w:autoSpaceDN/>
              <w:bidi w:val="0"/>
              <w:adjustRightInd/>
              <w:snapToGrid/>
              <w:spacing w:after="0" w:line="240" w:lineRule="auto"/>
              <w:ind w:left="0" w:leftChars="0" w:right="121"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lang w:val="ru-RU" w:eastAsia="ru-RU" w:bidi="ar-SA"/>
              </w:rPr>
              <w:t>январь</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42C140F">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12337BFD">
        <w:tblPrEx>
          <w:tblCellMar>
            <w:top w:w="7" w:type="dxa"/>
            <w:left w:w="110" w:type="dxa"/>
            <w:bottom w:w="0" w:type="dxa"/>
            <w:right w:w="0" w:type="dxa"/>
          </w:tblCellMar>
        </w:tblPrEx>
        <w:trPr>
          <w:trHeight w:val="835"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CE298CA">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Полоскание горла водой комнатной температуры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F93F0BB">
            <w:pPr>
              <w:keepNext w:val="0"/>
              <w:keepLines w:val="0"/>
              <w:pageBreakBefore w:val="0"/>
              <w:widowControl/>
              <w:kinsoku/>
              <w:wordWrap/>
              <w:overflowPunct/>
              <w:topLinePunct w:val="0"/>
              <w:autoSpaceDE/>
              <w:autoSpaceDN/>
              <w:bidi w:val="0"/>
              <w:adjustRightInd/>
              <w:snapToGrid/>
              <w:spacing w:after="0" w:line="240" w:lineRule="auto"/>
              <w:ind w:left="23" w:right="0" w:hanging="23"/>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месяца, с последующим продолжением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4AC1FD4">
            <w:pPr>
              <w:keepNext w:val="0"/>
              <w:keepLines w:val="0"/>
              <w:pageBreakBefore w:val="0"/>
              <w:widowControl/>
              <w:kinsoku/>
              <w:wordWrap/>
              <w:overflowPunct/>
              <w:topLinePunct w:val="0"/>
              <w:autoSpaceDE/>
              <w:autoSpaceDN/>
              <w:bidi w:val="0"/>
              <w:adjustRightInd/>
              <w:snapToGrid/>
              <w:spacing w:after="0" w:line="240" w:lineRule="auto"/>
              <w:ind w:left="0" w:leftChars="0" w:right="117"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lang w:val="ru-RU" w:eastAsia="ru-RU" w:bidi="ar-SA"/>
              </w:rPr>
              <w:t>февраль</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E8BC2C5">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Старше группы, подготовительные группы </w:t>
            </w:r>
          </w:p>
        </w:tc>
      </w:tr>
      <w:tr w14:paraId="589A6C58">
        <w:tblPrEx>
          <w:tblCellMar>
            <w:top w:w="7" w:type="dxa"/>
            <w:left w:w="110" w:type="dxa"/>
            <w:bottom w:w="0" w:type="dxa"/>
            <w:right w:w="0" w:type="dxa"/>
          </w:tblCellMar>
        </w:tblPrEx>
        <w:trPr>
          <w:trHeight w:val="116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F9CDE28">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Гимнастика для глаз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EE2B533">
            <w:pPr>
              <w:keepNext w:val="0"/>
              <w:keepLines w:val="0"/>
              <w:pageBreakBefore w:val="0"/>
              <w:widowControl/>
              <w:kinsoku/>
              <w:wordWrap/>
              <w:overflowPunct/>
              <w:topLinePunct w:val="0"/>
              <w:autoSpaceDE/>
              <w:autoSpaceDN/>
              <w:bidi w:val="0"/>
              <w:adjustRightInd/>
              <w:snapToGrid/>
              <w:spacing w:after="0" w:line="240" w:lineRule="auto"/>
              <w:ind w:left="0" w:right="4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66355CCF">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раза в день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24802C3">
            <w:pPr>
              <w:keepNext w:val="0"/>
              <w:keepLines w:val="0"/>
              <w:pageBreakBefore w:val="0"/>
              <w:widowControl/>
              <w:kinsoku/>
              <w:wordWrap/>
              <w:overflowPunct/>
              <w:topLinePunct w:val="0"/>
              <w:autoSpaceDE/>
              <w:autoSpaceDN/>
              <w:bidi w:val="0"/>
              <w:adjustRightInd/>
              <w:snapToGrid/>
              <w:spacing w:after="0" w:line="240" w:lineRule="auto"/>
              <w:ind w:left="0" w:leftChars="0" w:right="117"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lang w:val="ru-RU" w:eastAsia="ru-RU" w:bidi="ar-SA"/>
              </w:rPr>
              <w:t>в</w:t>
            </w:r>
            <w:r>
              <w:rPr>
                <w:rFonts w:hint="default" w:ascii="Times New Roman" w:hAnsi="Times New Roman" w:cs="Times New Roman"/>
                <w:sz w:val="24"/>
                <w:szCs w:val="24"/>
                <w:lang w:val="en-US" w:eastAsia="ru-RU" w:bidi="ar-SA"/>
              </w:rPr>
              <w:t xml:space="preserve">  течение года</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9257DD9">
            <w:pPr>
              <w:keepNext w:val="0"/>
              <w:keepLines w:val="0"/>
              <w:pageBreakBefore w:val="0"/>
              <w:widowControl/>
              <w:kinsoku/>
              <w:wordWrap/>
              <w:overflowPunct/>
              <w:topLinePunct w:val="0"/>
              <w:autoSpaceDE/>
              <w:autoSpaceDN/>
              <w:bidi w:val="0"/>
              <w:adjustRightInd/>
              <w:snapToGrid/>
              <w:spacing w:after="0" w:line="240" w:lineRule="auto"/>
              <w:ind w:left="0" w:right="10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Средние группы </w:t>
            </w:r>
          </w:p>
          <w:p w14:paraId="6BA36470">
            <w:pPr>
              <w:keepNext w:val="0"/>
              <w:keepLines w:val="0"/>
              <w:pageBreakBefore w:val="0"/>
              <w:widowControl/>
              <w:kinsoku/>
              <w:wordWrap/>
              <w:overflowPunct/>
              <w:topLinePunct w:val="0"/>
              <w:autoSpaceDE/>
              <w:autoSpaceDN/>
              <w:bidi w:val="0"/>
              <w:adjustRightInd/>
              <w:snapToGrid/>
              <w:spacing w:after="0" w:line="240" w:lineRule="auto"/>
              <w:ind w:left="0" w:right="10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Старшие группы </w:t>
            </w:r>
          </w:p>
          <w:p w14:paraId="6457B347">
            <w:pPr>
              <w:keepNext w:val="0"/>
              <w:keepLines w:val="0"/>
              <w:pageBreakBefore w:val="0"/>
              <w:widowControl/>
              <w:kinsoku/>
              <w:wordWrap/>
              <w:overflowPunct/>
              <w:topLinePunct w:val="0"/>
              <w:autoSpaceDE/>
              <w:autoSpaceDN/>
              <w:bidi w:val="0"/>
              <w:adjustRightInd/>
              <w:snapToGrid/>
              <w:spacing w:after="0" w:line="240" w:lineRule="auto"/>
              <w:ind w:left="53"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Подготовит. группы  </w:t>
            </w:r>
          </w:p>
        </w:tc>
      </w:tr>
      <w:tr w14:paraId="5CB91158">
        <w:tblPrEx>
          <w:tblCellMar>
            <w:top w:w="7" w:type="dxa"/>
            <w:left w:w="110" w:type="dxa"/>
            <w:bottom w:w="0" w:type="dxa"/>
            <w:right w:w="0" w:type="dxa"/>
          </w:tblCellMar>
        </w:tblPrEx>
        <w:trPr>
          <w:trHeight w:val="547"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9DDE721">
            <w:pPr>
              <w:keepNext w:val="0"/>
              <w:keepLines w:val="0"/>
              <w:pageBreakBefore w:val="0"/>
              <w:widowControl/>
              <w:kinsoku/>
              <w:wordWrap/>
              <w:overflowPunct/>
              <w:topLinePunct w:val="0"/>
              <w:autoSpaceDE/>
              <w:autoSpaceDN/>
              <w:bidi w:val="0"/>
              <w:adjustRightInd/>
              <w:snapToGrid/>
              <w:spacing w:after="0" w:line="240" w:lineRule="auto"/>
              <w:ind w:left="0" w:right="10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Точечный массаж </w:t>
            </w:r>
          </w:p>
          <w:p w14:paraId="128B246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2EC3365">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3 раза в день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ADA5E13">
            <w:pPr>
              <w:keepNext w:val="0"/>
              <w:keepLines w:val="0"/>
              <w:pageBreakBefore w:val="0"/>
              <w:widowControl/>
              <w:kinsoku/>
              <w:wordWrap/>
              <w:overflowPunct/>
              <w:topLinePunct w:val="0"/>
              <w:autoSpaceDE/>
              <w:autoSpaceDN/>
              <w:bidi w:val="0"/>
              <w:adjustRightInd/>
              <w:snapToGrid/>
              <w:spacing w:after="0" w:line="240" w:lineRule="auto"/>
              <w:ind w:left="0" w:leftChars="0" w:right="111"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B7EF511">
            <w:pPr>
              <w:keepNext w:val="0"/>
              <w:keepLines w:val="0"/>
              <w:pageBreakBefore w:val="0"/>
              <w:widowControl/>
              <w:kinsoku/>
              <w:wordWrap/>
              <w:overflowPunct/>
              <w:topLinePunct w:val="0"/>
              <w:autoSpaceDE/>
              <w:autoSpaceDN/>
              <w:bidi w:val="0"/>
              <w:adjustRightInd/>
              <w:snapToGrid/>
              <w:spacing w:after="0" w:line="240" w:lineRule="auto"/>
              <w:ind w:left="0" w:right="752" w:firstLine="0"/>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p w14:paraId="31B43EAA">
            <w:pPr>
              <w:keepNext w:val="0"/>
              <w:keepLines w:val="0"/>
              <w:pageBreakBefore w:val="0"/>
              <w:widowControl/>
              <w:kinsoku/>
              <w:wordWrap/>
              <w:overflowPunct/>
              <w:topLinePunct w:val="0"/>
              <w:autoSpaceDE/>
              <w:autoSpaceDN/>
              <w:bidi w:val="0"/>
              <w:adjustRightInd/>
              <w:snapToGrid/>
              <w:spacing w:after="0" w:line="240" w:lineRule="auto"/>
              <w:ind w:left="0" w:right="10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(ясли обучение) </w:t>
            </w:r>
          </w:p>
        </w:tc>
      </w:tr>
      <w:tr w14:paraId="06D148B5">
        <w:tblPrEx>
          <w:tblCellMar>
            <w:top w:w="7" w:type="dxa"/>
            <w:left w:w="110" w:type="dxa"/>
            <w:bottom w:w="0" w:type="dxa"/>
            <w:right w:w="0" w:type="dxa"/>
          </w:tblCellMar>
        </w:tblPrEx>
        <w:trPr>
          <w:trHeight w:val="55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0D15BDF">
            <w:pPr>
              <w:keepNext w:val="0"/>
              <w:keepLines w:val="0"/>
              <w:pageBreakBefore w:val="0"/>
              <w:widowControl/>
              <w:kinsoku/>
              <w:wordWrap/>
              <w:overflowPunct/>
              <w:topLinePunct w:val="0"/>
              <w:autoSpaceDE/>
              <w:autoSpaceDN/>
              <w:bidi w:val="0"/>
              <w:adjustRightInd/>
              <w:snapToGrid/>
              <w:spacing w:after="0" w:line="240" w:lineRule="auto"/>
              <w:ind w:left="0" w:right="102"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Коктейль «Воздушный» (кислородный)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D6329E8">
            <w:pPr>
              <w:keepNext w:val="0"/>
              <w:keepLines w:val="0"/>
              <w:pageBreakBefore w:val="0"/>
              <w:widowControl/>
              <w:kinsoku/>
              <w:wordWrap/>
              <w:overflowPunct/>
              <w:topLinePunct w:val="0"/>
              <w:autoSpaceDE/>
              <w:autoSpaceDN/>
              <w:bidi w:val="0"/>
              <w:adjustRightInd/>
              <w:snapToGrid/>
              <w:spacing w:after="0" w:line="240" w:lineRule="auto"/>
              <w:ind w:left="0" w:right="2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стакан 1 раз в день в течение 10 дней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41BCD7F">
            <w:pPr>
              <w:keepNext w:val="0"/>
              <w:keepLines w:val="0"/>
              <w:pageBreakBefore w:val="0"/>
              <w:widowControl/>
              <w:kinsoku/>
              <w:wordWrap/>
              <w:overflowPunct/>
              <w:topLinePunct w:val="0"/>
              <w:autoSpaceDE/>
              <w:autoSpaceDN/>
              <w:bidi w:val="0"/>
              <w:adjustRightInd/>
              <w:snapToGrid/>
              <w:spacing w:after="0" w:line="240" w:lineRule="auto"/>
              <w:ind w:left="0" w:leftChars="0" w:right="111"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В течение года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8EC5D39">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08A922D">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22024437">
        <w:tblPrEx>
          <w:tblCellMar>
            <w:top w:w="7" w:type="dxa"/>
            <w:left w:w="110" w:type="dxa"/>
            <w:bottom w:w="0" w:type="dxa"/>
            <w:right w:w="0" w:type="dxa"/>
          </w:tblCellMar>
        </w:tblPrEx>
        <w:trPr>
          <w:trHeight w:val="319"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5004AB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Ароматерапия эфирными маслами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845679D">
            <w:pPr>
              <w:keepNext w:val="0"/>
              <w:keepLines w:val="0"/>
              <w:pageBreakBefore w:val="0"/>
              <w:widowControl/>
              <w:kinsoku/>
              <w:wordWrap/>
              <w:overflowPunct/>
              <w:topLinePunct w:val="0"/>
              <w:autoSpaceDE/>
              <w:autoSpaceDN/>
              <w:bidi w:val="0"/>
              <w:adjustRightInd/>
              <w:snapToGrid/>
              <w:spacing w:after="0" w:line="240" w:lineRule="auto"/>
              <w:ind w:left="43"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10 дней по 20 минут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5354E12">
            <w:pPr>
              <w:keepNext w:val="0"/>
              <w:keepLines w:val="0"/>
              <w:pageBreakBefore w:val="0"/>
              <w:widowControl/>
              <w:kinsoku/>
              <w:wordWrap/>
              <w:overflowPunct/>
              <w:topLinePunct w:val="0"/>
              <w:autoSpaceDE/>
              <w:autoSpaceDN/>
              <w:bidi w:val="0"/>
              <w:adjustRightInd/>
              <w:snapToGrid/>
              <w:spacing w:after="0" w:line="240" w:lineRule="auto"/>
              <w:ind w:left="0" w:leftChars="0" w:right="112"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Февраль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334A67C">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r w14:paraId="08203DFC">
        <w:tblPrEx>
          <w:tblCellMar>
            <w:top w:w="7" w:type="dxa"/>
            <w:left w:w="110" w:type="dxa"/>
            <w:bottom w:w="0" w:type="dxa"/>
            <w:right w:w="0" w:type="dxa"/>
          </w:tblCellMar>
        </w:tblPrEx>
        <w:trPr>
          <w:trHeight w:val="562" w:hRule="atLeast"/>
        </w:trPr>
        <w:tc>
          <w:tcPr>
            <w:tcW w:w="400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3C2FF57">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Витаминный чай «Шиповничек»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F7FD381">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100 мл. в день в течение 15 дней </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F8B49A3">
            <w:pPr>
              <w:keepNext w:val="0"/>
              <w:keepLines w:val="0"/>
              <w:pageBreakBefore w:val="0"/>
              <w:widowControl/>
              <w:kinsoku/>
              <w:wordWrap/>
              <w:overflowPunct/>
              <w:topLinePunct w:val="0"/>
              <w:autoSpaceDE/>
              <w:autoSpaceDN/>
              <w:bidi w:val="0"/>
              <w:adjustRightInd/>
              <w:snapToGrid/>
              <w:spacing w:after="0" w:line="240" w:lineRule="auto"/>
              <w:ind w:left="0" w:leftChars="0" w:right="111" w:rightChars="0" w:firstLine="0" w:firstLineChars="0"/>
              <w:jc w:val="center"/>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Март </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DAF9C11">
            <w:pPr>
              <w:keepNext w:val="0"/>
              <w:keepLines w:val="0"/>
              <w:pageBreakBefore w:val="0"/>
              <w:widowControl/>
              <w:kinsoku/>
              <w:wordWrap/>
              <w:overflowPunct/>
              <w:topLinePunct w:val="0"/>
              <w:autoSpaceDE/>
              <w:autoSpaceDN/>
              <w:bidi w:val="0"/>
              <w:adjustRightInd/>
              <w:snapToGrid/>
              <w:spacing w:after="0" w:line="240" w:lineRule="auto"/>
              <w:ind w:left="0" w:right="10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Все дети </w:t>
            </w:r>
          </w:p>
        </w:tc>
      </w:tr>
    </w:tbl>
    <w:p w14:paraId="31FC51E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178" w:rightChars="-89"/>
        <w:jc w:val="both"/>
        <w:textAlignment w:val="auto"/>
        <w:rPr>
          <w:rFonts w:hint="default"/>
          <w:lang w:val="ru-RU"/>
        </w:rPr>
      </w:pPr>
    </w:p>
    <w:p w14:paraId="08361654">
      <w:pPr>
        <w:pStyle w:val="19"/>
        <w:tabs>
          <w:tab w:val="left" w:pos="3240"/>
        </w:tabs>
        <w:ind w:left="0"/>
        <w:rPr>
          <w:rFonts w:ascii="Times New Roman" w:hAnsi="Times New Roman" w:cs="Times New Roman"/>
          <w:b/>
          <w:sz w:val="28"/>
          <w:szCs w:val="24"/>
        </w:rPr>
      </w:pPr>
    </w:p>
    <w:p w14:paraId="53322ED5">
      <w:pPr>
        <w:pStyle w:val="19"/>
        <w:tabs>
          <w:tab w:val="left" w:pos="3240"/>
        </w:tabs>
        <w:ind w:left="0"/>
        <w:rPr>
          <w:rFonts w:ascii="Times New Roman" w:hAnsi="Times New Roman" w:cs="Times New Roman"/>
          <w:b/>
          <w:sz w:val="28"/>
          <w:szCs w:val="24"/>
        </w:rPr>
      </w:pPr>
    </w:p>
    <w:p w14:paraId="2101409A">
      <w:pPr>
        <w:pStyle w:val="19"/>
        <w:tabs>
          <w:tab w:val="left" w:pos="3240"/>
        </w:tabs>
        <w:ind w:left="0"/>
        <w:rPr>
          <w:rFonts w:ascii="Times New Roman" w:hAnsi="Times New Roman" w:cs="Times New Roman"/>
          <w:b/>
          <w:sz w:val="28"/>
          <w:szCs w:val="24"/>
        </w:rPr>
      </w:pPr>
    </w:p>
    <w:p w14:paraId="01D42BB1">
      <w:pPr>
        <w:pStyle w:val="19"/>
        <w:tabs>
          <w:tab w:val="left" w:pos="3240"/>
        </w:tabs>
        <w:ind w:left="0"/>
        <w:rPr>
          <w:rFonts w:ascii="Times New Roman" w:hAnsi="Times New Roman" w:cs="Times New Roman"/>
          <w:b/>
          <w:sz w:val="28"/>
          <w:szCs w:val="24"/>
        </w:rPr>
      </w:pPr>
    </w:p>
    <w:p w14:paraId="7D90EA86">
      <w:pPr>
        <w:pStyle w:val="19"/>
        <w:tabs>
          <w:tab w:val="left" w:pos="3240"/>
        </w:tabs>
        <w:ind w:left="0"/>
        <w:rPr>
          <w:rFonts w:ascii="Times New Roman" w:hAnsi="Times New Roman" w:cs="Times New Roman"/>
          <w:b/>
          <w:sz w:val="28"/>
          <w:szCs w:val="24"/>
        </w:rPr>
      </w:pPr>
    </w:p>
    <w:p w14:paraId="62FFB86D">
      <w:pPr>
        <w:pStyle w:val="19"/>
        <w:tabs>
          <w:tab w:val="left" w:pos="3240"/>
        </w:tabs>
        <w:ind w:left="0"/>
        <w:rPr>
          <w:rFonts w:ascii="Times New Roman" w:hAnsi="Times New Roman" w:cs="Times New Roman"/>
          <w:b/>
          <w:sz w:val="28"/>
          <w:szCs w:val="24"/>
        </w:rPr>
      </w:pPr>
    </w:p>
    <w:p w14:paraId="67C7D368">
      <w:pPr>
        <w:pStyle w:val="19"/>
        <w:tabs>
          <w:tab w:val="left" w:pos="3240"/>
        </w:tabs>
        <w:ind w:left="0"/>
        <w:rPr>
          <w:rFonts w:ascii="Times New Roman" w:hAnsi="Times New Roman" w:cs="Times New Roman"/>
          <w:b/>
          <w:sz w:val="28"/>
          <w:szCs w:val="24"/>
        </w:rPr>
      </w:pPr>
    </w:p>
    <w:p w14:paraId="14CDD3DC">
      <w:pPr>
        <w:pStyle w:val="19"/>
        <w:tabs>
          <w:tab w:val="left" w:pos="3240"/>
        </w:tabs>
        <w:ind w:left="0"/>
        <w:rPr>
          <w:rFonts w:ascii="Times New Roman" w:hAnsi="Times New Roman" w:cs="Times New Roman"/>
          <w:b/>
          <w:sz w:val="28"/>
          <w:szCs w:val="24"/>
        </w:rPr>
      </w:pPr>
    </w:p>
    <w:p w14:paraId="01410934">
      <w:pPr>
        <w:pStyle w:val="19"/>
        <w:tabs>
          <w:tab w:val="left" w:pos="3240"/>
        </w:tabs>
        <w:ind w:left="0"/>
        <w:rPr>
          <w:rFonts w:ascii="Times New Roman" w:hAnsi="Times New Roman" w:cs="Times New Roman"/>
          <w:b/>
          <w:sz w:val="28"/>
          <w:szCs w:val="24"/>
        </w:rPr>
      </w:pPr>
    </w:p>
    <w:p w14:paraId="09359AAB">
      <w:pPr>
        <w:pStyle w:val="19"/>
        <w:tabs>
          <w:tab w:val="left" w:pos="3240"/>
        </w:tabs>
        <w:ind w:left="0"/>
        <w:rPr>
          <w:rFonts w:ascii="Times New Roman" w:hAnsi="Times New Roman" w:cs="Times New Roman"/>
          <w:b/>
          <w:sz w:val="28"/>
          <w:szCs w:val="24"/>
        </w:rPr>
      </w:pPr>
    </w:p>
    <w:p w14:paraId="07BEC922">
      <w:pPr>
        <w:pStyle w:val="19"/>
        <w:tabs>
          <w:tab w:val="left" w:pos="3240"/>
        </w:tabs>
        <w:ind w:left="0"/>
        <w:rPr>
          <w:rFonts w:ascii="Times New Roman" w:hAnsi="Times New Roman" w:cs="Times New Roman"/>
          <w:b/>
          <w:sz w:val="28"/>
          <w:szCs w:val="24"/>
        </w:rPr>
      </w:pPr>
    </w:p>
    <w:p w14:paraId="2A475879">
      <w:pPr>
        <w:pStyle w:val="19"/>
        <w:tabs>
          <w:tab w:val="left" w:pos="3240"/>
        </w:tabs>
        <w:ind w:left="0"/>
        <w:rPr>
          <w:rFonts w:ascii="Times New Roman" w:hAnsi="Times New Roman" w:cs="Times New Roman"/>
          <w:b/>
          <w:sz w:val="28"/>
          <w:szCs w:val="24"/>
        </w:rPr>
      </w:pPr>
    </w:p>
    <w:p w14:paraId="127BFA59">
      <w:pPr>
        <w:pStyle w:val="19"/>
        <w:tabs>
          <w:tab w:val="left" w:pos="3240"/>
        </w:tabs>
        <w:ind w:left="0"/>
        <w:rPr>
          <w:rFonts w:ascii="Times New Roman" w:hAnsi="Times New Roman" w:cs="Times New Roman"/>
          <w:b/>
          <w:sz w:val="28"/>
          <w:szCs w:val="24"/>
        </w:rPr>
      </w:pPr>
    </w:p>
    <w:p w14:paraId="30992DA1">
      <w:pPr>
        <w:pStyle w:val="19"/>
        <w:tabs>
          <w:tab w:val="left" w:pos="3240"/>
        </w:tabs>
        <w:ind w:left="0"/>
        <w:rPr>
          <w:rFonts w:ascii="Times New Roman" w:hAnsi="Times New Roman" w:cs="Times New Roman"/>
          <w:b/>
          <w:sz w:val="28"/>
          <w:szCs w:val="24"/>
        </w:rPr>
      </w:pPr>
    </w:p>
    <w:p w14:paraId="4BFFE685">
      <w:pPr>
        <w:pStyle w:val="19"/>
        <w:tabs>
          <w:tab w:val="left" w:pos="3240"/>
        </w:tabs>
        <w:ind w:left="0"/>
        <w:rPr>
          <w:rFonts w:ascii="Times New Roman" w:hAnsi="Times New Roman" w:cs="Times New Roman"/>
          <w:b/>
          <w:sz w:val="28"/>
          <w:szCs w:val="24"/>
        </w:rPr>
      </w:pPr>
    </w:p>
    <w:p w14:paraId="7A34866E">
      <w:pPr>
        <w:pStyle w:val="19"/>
        <w:tabs>
          <w:tab w:val="left" w:pos="3240"/>
        </w:tabs>
        <w:ind w:left="0"/>
        <w:rPr>
          <w:rFonts w:ascii="Times New Roman" w:hAnsi="Times New Roman" w:cs="Times New Roman"/>
          <w:b/>
          <w:sz w:val="28"/>
          <w:szCs w:val="24"/>
        </w:rPr>
      </w:pPr>
    </w:p>
    <w:p w14:paraId="2F3ABE6E">
      <w:pPr>
        <w:pStyle w:val="19"/>
        <w:tabs>
          <w:tab w:val="left" w:pos="3240"/>
        </w:tabs>
        <w:ind w:left="0"/>
        <w:rPr>
          <w:rFonts w:ascii="Times New Roman" w:hAnsi="Times New Roman" w:cs="Times New Roman"/>
          <w:b/>
          <w:sz w:val="28"/>
          <w:szCs w:val="24"/>
        </w:rPr>
      </w:pPr>
    </w:p>
    <w:p w14:paraId="15B39A22">
      <w:pPr>
        <w:pStyle w:val="19"/>
        <w:tabs>
          <w:tab w:val="left" w:pos="3240"/>
        </w:tabs>
        <w:ind w:left="0"/>
        <w:rPr>
          <w:rFonts w:ascii="Times New Roman" w:hAnsi="Times New Roman" w:cs="Times New Roman"/>
          <w:b/>
          <w:sz w:val="28"/>
          <w:szCs w:val="24"/>
        </w:rPr>
      </w:pPr>
    </w:p>
    <w:p w14:paraId="59CC0811">
      <w:pPr>
        <w:pStyle w:val="19"/>
        <w:tabs>
          <w:tab w:val="left" w:pos="3240"/>
        </w:tabs>
        <w:ind w:left="0"/>
        <w:rPr>
          <w:rFonts w:ascii="Times New Roman" w:hAnsi="Times New Roman" w:cs="Times New Roman"/>
          <w:b/>
          <w:sz w:val="28"/>
          <w:szCs w:val="24"/>
        </w:rPr>
      </w:pPr>
    </w:p>
    <w:p w14:paraId="36D09DA6">
      <w:pPr>
        <w:pStyle w:val="19"/>
        <w:tabs>
          <w:tab w:val="left" w:pos="3240"/>
        </w:tabs>
        <w:ind w:left="0"/>
        <w:rPr>
          <w:rFonts w:ascii="Times New Roman" w:hAnsi="Times New Roman" w:cs="Times New Roman"/>
          <w:b/>
          <w:sz w:val="28"/>
          <w:szCs w:val="24"/>
        </w:rPr>
      </w:pPr>
    </w:p>
    <w:p w14:paraId="253DD206">
      <w:pPr>
        <w:pStyle w:val="19"/>
        <w:tabs>
          <w:tab w:val="left" w:pos="3240"/>
        </w:tabs>
        <w:ind w:left="0"/>
        <w:rPr>
          <w:rFonts w:ascii="Times New Roman" w:hAnsi="Times New Roman" w:cs="Times New Roman"/>
          <w:b/>
          <w:sz w:val="28"/>
          <w:szCs w:val="24"/>
        </w:rPr>
      </w:pPr>
    </w:p>
    <w:p w14:paraId="0087CA8C">
      <w:pPr>
        <w:pStyle w:val="19"/>
        <w:tabs>
          <w:tab w:val="left" w:pos="3240"/>
        </w:tabs>
        <w:ind w:left="0"/>
        <w:rPr>
          <w:rFonts w:ascii="Times New Roman" w:hAnsi="Times New Roman" w:cs="Times New Roman"/>
          <w:b/>
          <w:sz w:val="28"/>
          <w:szCs w:val="24"/>
        </w:rPr>
      </w:pPr>
    </w:p>
    <w:p w14:paraId="03E6C575">
      <w:pPr>
        <w:pStyle w:val="19"/>
        <w:tabs>
          <w:tab w:val="left" w:pos="3240"/>
        </w:tabs>
        <w:ind w:left="0"/>
        <w:rPr>
          <w:rFonts w:ascii="Times New Roman" w:hAnsi="Times New Roman" w:cs="Times New Roman"/>
          <w:b/>
          <w:sz w:val="28"/>
          <w:szCs w:val="24"/>
        </w:rPr>
      </w:pPr>
    </w:p>
    <w:p w14:paraId="7842F32A">
      <w:pPr>
        <w:pStyle w:val="19"/>
        <w:tabs>
          <w:tab w:val="left" w:pos="3240"/>
        </w:tabs>
        <w:ind w:left="0"/>
        <w:rPr>
          <w:rFonts w:ascii="Times New Roman" w:hAnsi="Times New Roman" w:cs="Times New Roman"/>
          <w:b/>
          <w:sz w:val="28"/>
          <w:szCs w:val="24"/>
        </w:rPr>
      </w:pPr>
    </w:p>
    <w:p w14:paraId="3F9AA8EA">
      <w:pPr>
        <w:pStyle w:val="19"/>
        <w:tabs>
          <w:tab w:val="left" w:pos="3240"/>
        </w:tabs>
        <w:ind w:left="0"/>
        <w:rPr>
          <w:rFonts w:ascii="Times New Roman" w:hAnsi="Times New Roman" w:cs="Times New Roman"/>
          <w:b/>
          <w:sz w:val="28"/>
          <w:szCs w:val="24"/>
        </w:rPr>
      </w:pPr>
    </w:p>
    <w:p w14:paraId="3B9F0567">
      <w:pPr>
        <w:pStyle w:val="19"/>
        <w:tabs>
          <w:tab w:val="left" w:pos="3240"/>
        </w:tabs>
        <w:ind w:left="0"/>
        <w:rPr>
          <w:rFonts w:ascii="Times New Roman" w:hAnsi="Times New Roman" w:cs="Times New Roman"/>
          <w:b/>
          <w:sz w:val="28"/>
          <w:szCs w:val="24"/>
        </w:rPr>
      </w:pPr>
    </w:p>
    <w:p w14:paraId="082C6849">
      <w:pPr>
        <w:pStyle w:val="19"/>
        <w:tabs>
          <w:tab w:val="left" w:pos="3240"/>
        </w:tabs>
        <w:ind w:left="0"/>
        <w:rPr>
          <w:rFonts w:ascii="Times New Roman" w:hAnsi="Times New Roman" w:cs="Times New Roman"/>
          <w:b/>
          <w:sz w:val="28"/>
          <w:szCs w:val="24"/>
        </w:rPr>
      </w:pPr>
    </w:p>
    <w:p w14:paraId="39C8CB9C">
      <w:pPr>
        <w:pStyle w:val="19"/>
        <w:tabs>
          <w:tab w:val="left" w:pos="3240"/>
        </w:tabs>
        <w:ind w:left="0"/>
        <w:rPr>
          <w:rFonts w:ascii="Times New Roman" w:hAnsi="Times New Roman" w:cs="Times New Roman"/>
          <w:b/>
          <w:sz w:val="28"/>
          <w:szCs w:val="24"/>
        </w:rPr>
      </w:pPr>
    </w:p>
    <w:p w14:paraId="1D17A1D5">
      <w:pPr>
        <w:pStyle w:val="19"/>
        <w:tabs>
          <w:tab w:val="left" w:pos="3240"/>
        </w:tabs>
        <w:ind w:left="0"/>
        <w:rPr>
          <w:rFonts w:ascii="Times New Roman" w:hAnsi="Times New Roman" w:cs="Times New Roman"/>
          <w:b/>
          <w:sz w:val="28"/>
          <w:szCs w:val="24"/>
        </w:rPr>
      </w:pPr>
    </w:p>
    <w:p w14:paraId="39C19323">
      <w:pPr>
        <w:pStyle w:val="19"/>
        <w:tabs>
          <w:tab w:val="left" w:pos="3240"/>
        </w:tabs>
        <w:ind w:left="0"/>
        <w:rPr>
          <w:rFonts w:ascii="Times New Roman" w:hAnsi="Times New Roman" w:cs="Times New Roman"/>
          <w:b/>
          <w:sz w:val="28"/>
          <w:szCs w:val="24"/>
        </w:rPr>
      </w:pPr>
    </w:p>
    <w:p w14:paraId="528CB155">
      <w:pPr>
        <w:pStyle w:val="19"/>
        <w:tabs>
          <w:tab w:val="left" w:pos="3240"/>
        </w:tabs>
        <w:ind w:left="0"/>
        <w:rPr>
          <w:rFonts w:ascii="Times New Roman" w:hAnsi="Times New Roman" w:cs="Times New Roman"/>
          <w:b/>
          <w:sz w:val="28"/>
          <w:szCs w:val="24"/>
        </w:rPr>
      </w:pPr>
    </w:p>
    <w:p w14:paraId="51163B0A">
      <w:pPr>
        <w:pStyle w:val="19"/>
        <w:tabs>
          <w:tab w:val="left" w:pos="3240"/>
        </w:tabs>
        <w:ind w:left="0"/>
        <w:rPr>
          <w:rFonts w:ascii="Times New Roman" w:hAnsi="Times New Roman" w:cs="Times New Roman"/>
          <w:b/>
          <w:sz w:val="28"/>
          <w:szCs w:val="24"/>
        </w:rPr>
      </w:pPr>
    </w:p>
    <w:p w14:paraId="58DE91A9">
      <w:pPr>
        <w:pStyle w:val="19"/>
        <w:tabs>
          <w:tab w:val="left" w:pos="3240"/>
        </w:tabs>
        <w:ind w:left="0"/>
        <w:rPr>
          <w:rFonts w:ascii="Times New Roman" w:hAnsi="Times New Roman" w:cs="Times New Roman"/>
          <w:b/>
          <w:sz w:val="28"/>
          <w:szCs w:val="24"/>
        </w:rPr>
      </w:pPr>
    </w:p>
    <w:p w14:paraId="21FC6DAF">
      <w:pPr>
        <w:pStyle w:val="19"/>
        <w:tabs>
          <w:tab w:val="left" w:pos="3240"/>
        </w:tabs>
        <w:ind w:left="0"/>
        <w:rPr>
          <w:rFonts w:ascii="Times New Roman" w:hAnsi="Times New Roman" w:cs="Times New Roman"/>
          <w:b/>
          <w:sz w:val="28"/>
          <w:szCs w:val="24"/>
        </w:rPr>
      </w:pPr>
    </w:p>
    <w:p w14:paraId="291BA2B2">
      <w:pPr>
        <w:pStyle w:val="19"/>
        <w:tabs>
          <w:tab w:val="left" w:pos="3240"/>
        </w:tabs>
        <w:ind w:left="0"/>
        <w:rPr>
          <w:rFonts w:ascii="Times New Roman" w:hAnsi="Times New Roman" w:cs="Times New Roman"/>
          <w:b/>
          <w:sz w:val="28"/>
          <w:szCs w:val="24"/>
        </w:rPr>
      </w:pPr>
    </w:p>
    <w:p w14:paraId="5DBF6F68">
      <w:pPr>
        <w:pStyle w:val="19"/>
        <w:tabs>
          <w:tab w:val="left" w:pos="3240"/>
        </w:tabs>
        <w:ind w:left="0"/>
        <w:rPr>
          <w:rFonts w:ascii="Times New Roman" w:hAnsi="Times New Roman" w:cs="Times New Roman"/>
          <w:b/>
          <w:sz w:val="28"/>
          <w:szCs w:val="24"/>
        </w:rPr>
      </w:pPr>
    </w:p>
    <w:p w14:paraId="560FC8D1">
      <w:pPr>
        <w:pStyle w:val="19"/>
        <w:numPr>
          <w:ilvl w:val="0"/>
          <w:numId w:val="0"/>
        </w:numPr>
        <w:tabs>
          <w:tab w:val="left" w:pos="3240"/>
        </w:tabs>
        <w:ind w:left="4" w:leftChars="0"/>
        <w:jc w:val="center"/>
        <w:rPr>
          <w:rFonts w:ascii="Times New Roman" w:hAnsi="Times New Roman" w:cs="Times New Roman"/>
          <w:b/>
          <w:sz w:val="28"/>
          <w:szCs w:val="24"/>
        </w:rPr>
      </w:pPr>
      <w:r>
        <w:rPr>
          <w:rFonts w:hint="default" w:ascii="Times New Roman" w:hAnsi="Times New Roman" w:cs="Times New Roman"/>
          <w:b/>
          <w:sz w:val="28"/>
          <w:szCs w:val="24"/>
          <w:lang w:val="ru-RU"/>
        </w:rPr>
        <w:t>5.</w:t>
      </w:r>
      <w:r>
        <w:rPr>
          <w:rFonts w:ascii="Times New Roman" w:hAnsi="Times New Roman" w:cs="Times New Roman"/>
          <w:b/>
          <w:sz w:val="28"/>
          <w:szCs w:val="24"/>
        </w:rPr>
        <w:t>ОРГАНИЗАЦИОННАЯ РАБОТА С ВОСПИТАННИКАМИ</w:t>
      </w:r>
    </w:p>
    <w:p w14:paraId="6EC88F1E">
      <w:pPr>
        <w:numPr>
          <w:ilvl w:val="1"/>
          <w:numId w:val="1"/>
        </w:numPr>
        <w:tabs>
          <w:tab w:val="left" w:pos="1825"/>
        </w:tabs>
        <w:ind w:left="750" w:leftChars="0"/>
        <w:jc w:val="center"/>
        <w:rPr>
          <w:rFonts w:ascii="Times New Roman" w:hAnsi="Times New Roman" w:cs="Times New Roman"/>
          <w:b/>
          <w:sz w:val="32"/>
          <w:szCs w:val="32"/>
        </w:rPr>
      </w:pPr>
      <w:r>
        <w:rPr>
          <w:rFonts w:ascii="Times New Roman" w:hAnsi="Times New Roman" w:cs="Times New Roman"/>
          <w:b/>
          <w:sz w:val="32"/>
          <w:szCs w:val="32"/>
        </w:rPr>
        <w:t xml:space="preserve">План работы с </w:t>
      </w:r>
      <w:r>
        <w:rPr>
          <w:rFonts w:ascii="Times New Roman" w:hAnsi="Times New Roman" w:cs="Times New Roman"/>
          <w:b/>
          <w:sz w:val="32"/>
          <w:szCs w:val="32"/>
          <w:lang w:val="ru-RU"/>
        </w:rPr>
        <w:t>одарёнными</w:t>
      </w:r>
      <w:r>
        <w:rPr>
          <w:rFonts w:ascii="Times New Roman" w:hAnsi="Times New Roman" w:cs="Times New Roman"/>
          <w:b/>
          <w:sz w:val="32"/>
          <w:szCs w:val="32"/>
        </w:rPr>
        <w:t xml:space="preserve"> детьми</w:t>
      </w:r>
    </w:p>
    <w:tbl>
      <w:tblPr>
        <w:tblStyle w:val="7"/>
        <w:tblpPr w:vertAnchor="page" w:horzAnchor="page" w:tblpX="832" w:tblpY="1775"/>
        <w:tblOverlap w:val="never"/>
        <w:tblW w:w="10790" w:type="dxa"/>
        <w:tblInd w:w="0" w:type="dxa"/>
        <w:tblLayout w:type="fixed"/>
        <w:tblCellMar>
          <w:top w:w="51" w:type="dxa"/>
          <w:left w:w="110" w:type="dxa"/>
          <w:bottom w:w="0" w:type="dxa"/>
          <w:right w:w="41" w:type="dxa"/>
        </w:tblCellMar>
      </w:tblPr>
      <w:tblGrid>
        <w:gridCol w:w="4730"/>
        <w:gridCol w:w="2550"/>
        <w:gridCol w:w="1365"/>
        <w:gridCol w:w="2145"/>
      </w:tblGrid>
      <w:tr w14:paraId="3608CD23">
        <w:tblPrEx>
          <w:tblCellMar>
            <w:top w:w="51" w:type="dxa"/>
            <w:left w:w="110" w:type="dxa"/>
            <w:bottom w:w="0" w:type="dxa"/>
            <w:right w:w="41" w:type="dxa"/>
          </w:tblCellMar>
        </w:tblPrEx>
        <w:trPr>
          <w:trHeight w:val="653"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6925CD8">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Название мероприятия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1C3DD79">
            <w:pPr>
              <w:spacing w:after="0" w:line="259" w:lineRule="auto"/>
              <w:ind w:left="0" w:right="71" w:firstLine="0"/>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Цель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64B9FB6">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Дата проведения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C1753D0">
            <w:pPr>
              <w:spacing w:after="0" w:line="259" w:lineRule="auto"/>
              <w:ind w:left="77" w:firstLine="0"/>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Ответственный </w:t>
            </w:r>
          </w:p>
        </w:tc>
      </w:tr>
      <w:tr w14:paraId="2E30B407">
        <w:tblPrEx>
          <w:tblCellMar>
            <w:top w:w="51" w:type="dxa"/>
            <w:left w:w="110" w:type="dxa"/>
            <w:bottom w:w="0" w:type="dxa"/>
            <w:right w:w="41" w:type="dxa"/>
          </w:tblCellMar>
        </w:tblPrEx>
        <w:trPr>
          <w:trHeight w:val="288" w:hRule="atLeast"/>
        </w:trPr>
        <w:tc>
          <w:tcPr>
            <w:tcW w:w="10790"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3A166E7">
            <w:pPr>
              <w:spacing w:after="0" w:line="259" w:lineRule="auto"/>
              <w:ind w:left="0" w:right="68" w:firstLine="0"/>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Создание условий </w:t>
            </w:r>
          </w:p>
        </w:tc>
      </w:tr>
      <w:tr w14:paraId="2EAE1FE1">
        <w:tblPrEx>
          <w:tblCellMar>
            <w:top w:w="51" w:type="dxa"/>
            <w:left w:w="110" w:type="dxa"/>
            <w:bottom w:w="0" w:type="dxa"/>
            <w:right w:w="41" w:type="dxa"/>
          </w:tblCellMar>
        </w:tblPrEx>
        <w:trPr>
          <w:trHeight w:val="1276"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E390C8D">
            <w:pPr>
              <w:spacing w:after="0" w:line="259" w:lineRule="auto"/>
              <w:ind w:left="0" w:right="43" w:firstLine="0"/>
              <w:jc w:val="both"/>
              <w:rPr>
                <w:rFonts w:hint="default" w:ascii="Times New Roman" w:hAnsi="Times New Roman" w:cs="Times New Roman"/>
                <w:sz w:val="24"/>
                <w:szCs w:val="24"/>
              </w:rPr>
            </w:pPr>
            <w:r>
              <w:rPr>
                <w:rFonts w:hint="default" w:ascii="Times New Roman" w:hAnsi="Times New Roman" w:cs="Times New Roman"/>
                <w:sz w:val="24"/>
                <w:szCs w:val="24"/>
              </w:rPr>
              <w:t>Подбор методической, научной литературы, электронных пособий по вопросам</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одаренности детей;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D3905E2">
            <w:pPr>
              <w:spacing w:after="49" w:line="236"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интеллектуальных </w:t>
            </w:r>
          </w:p>
          <w:p w14:paraId="08238973">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ресурсов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158E324">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E79A810">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w:t>
            </w:r>
          </w:p>
        </w:tc>
      </w:tr>
      <w:tr w14:paraId="639BB98A">
        <w:tblPrEx>
          <w:tblCellMar>
            <w:top w:w="51" w:type="dxa"/>
            <w:left w:w="110" w:type="dxa"/>
            <w:bottom w:w="0" w:type="dxa"/>
            <w:right w:w="41" w:type="dxa"/>
          </w:tblCellMar>
        </w:tblPrEx>
        <w:trPr>
          <w:trHeight w:val="999"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4B1F34F">
            <w:pPr>
              <w:spacing w:after="0" w:line="259" w:lineRule="auto"/>
              <w:ind w:left="0" w:right="313"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Подбор диагностических методик по выявлению </w:t>
            </w:r>
            <w:r>
              <w:rPr>
                <w:rFonts w:hint="default" w:ascii="Times New Roman" w:hAnsi="Times New Roman" w:cs="Times New Roman"/>
                <w:sz w:val="24"/>
                <w:szCs w:val="24"/>
                <w:lang w:val="ru-RU"/>
              </w:rPr>
              <w:t>одарённости</w:t>
            </w:r>
            <w:r>
              <w:rPr>
                <w:rFonts w:hint="default" w:ascii="Times New Roman" w:hAnsi="Times New Roman" w:cs="Times New Roman"/>
                <w:sz w:val="24"/>
                <w:szCs w:val="24"/>
              </w:rPr>
              <w:t xml:space="preserve"> детей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DEDC3CB">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Выявление одаренных и способных детей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9EBA587">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78EE008">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w:t>
            </w:r>
          </w:p>
        </w:tc>
      </w:tr>
      <w:tr w14:paraId="784220FD">
        <w:tblPrEx>
          <w:tblCellMar>
            <w:top w:w="51" w:type="dxa"/>
            <w:left w:w="110" w:type="dxa"/>
            <w:bottom w:w="0" w:type="dxa"/>
            <w:right w:w="41" w:type="dxa"/>
          </w:tblCellMar>
        </w:tblPrEx>
        <w:trPr>
          <w:trHeight w:val="1009"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8BC01A6">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Пополнение развивающей среды современными игровыми технологиями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8EA9EC7">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Модернизация предметнопространственной развивающей среды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461F870">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0F010A1">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w:t>
            </w:r>
          </w:p>
        </w:tc>
      </w:tr>
      <w:tr w14:paraId="0AAE32C9">
        <w:tblPrEx>
          <w:tblCellMar>
            <w:top w:w="51" w:type="dxa"/>
            <w:left w:w="110" w:type="dxa"/>
            <w:bottom w:w="0" w:type="dxa"/>
            <w:right w:w="41" w:type="dxa"/>
          </w:tblCellMar>
        </w:tblPrEx>
        <w:trPr>
          <w:trHeight w:val="690"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D9E494A">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Создание безопасного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психологического климата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66B106">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Сохранение психического здоровья одаренных детей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82FDF45">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959509A">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w:t>
            </w:r>
          </w:p>
        </w:tc>
      </w:tr>
      <w:tr w14:paraId="309DFC5A">
        <w:tblPrEx>
          <w:tblCellMar>
            <w:top w:w="51" w:type="dxa"/>
            <w:left w:w="110" w:type="dxa"/>
            <w:bottom w:w="0" w:type="dxa"/>
            <w:right w:w="41" w:type="dxa"/>
          </w:tblCellMar>
        </w:tblPrEx>
        <w:trPr>
          <w:trHeight w:val="288" w:hRule="atLeast"/>
        </w:trPr>
        <w:tc>
          <w:tcPr>
            <w:tcW w:w="10790"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BA553C1">
            <w:pPr>
              <w:spacing w:after="0" w:line="259" w:lineRule="auto"/>
              <w:ind w:left="0" w:right="72" w:firstLine="0"/>
              <w:jc w:val="both"/>
              <w:rPr>
                <w:rFonts w:hint="default" w:ascii="Times New Roman" w:hAnsi="Times New Roman" w:cs="Times New Roman"/>
                <w:sz w:val="24"/>
                <w:szCs w:val="24"/>
              </w:rPr>
            </w:pPr>
            <w:r>
              <w:rPr>
                <w:rFonts w:hint="default" w:ascii="Times New Roman" w:hAnsi="Times New Roman" w:cs="Times New Roman"/>
                <w:b/>
                <w:sz w:val="24"/>
                <w:szCs w:val="24"/>
              </w:rPr>
              <w:t xml:space="preserve">Организация работы с педагогическими кадрами </w:t>
            </w:r>
          </w:p>
        </w:tc>
      </w:tr>
      <w:tr w14:paraId="4A8DB080">
        <w:tblPrEx>
          <w:tblCellMar>
            <w:top w:w="51" w:type="dxa"/>
            <w:left w:w="110" w:type="dxa"/>
            <w:bottom w:w="0" w:type="dxa"/>
            <w:right w:w="41" w:type="dxa"/>
          </w:tblCellMar>
        </w:tblPrEx>
        <w:trPr>
          <w:trHeight w:val="841"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7083A9C">
            <w:pPr>
              <w:spacing w:after="0" w:line="259" w:lineRule="auto"/>
              <w:ind w:left="0" w:right="111" w:firstLine="0"/>
              <w:jc w:val="both"/>
              <w:rPr>
                <w:rFonts w:hint="default" w:ascii="Times New Roman" w:hAnsi="Times New Roman" w:cs="Times New Roman"/>
                <w:sz w:val="24"/>
                <w:szCs w:val="24"/>
              </w:rPr>
            </w:pPr>
            <w:r>
              <w:rPr>
                <w:rFonts w:hint="default" w:ascii="Times New Roman" w:hAnsi="Times New Roman" w:cs="Times New Roman"/>
                <w:sz w:val="24"/>
                <w:szCs w:val="24"/>
              </w:rPr>
              <w:t>Анкетирование «Кто такой одаренный ребенок</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391DBF5">
            <w:pPr>
              <w:spacing w:after="0" w:line="259" w:lineRule="auto"/>
              <w:ind w:left="0" w:right="228"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Выявить знания педагогов в области одаренности детей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06E192C">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1BBB8C4">
            <w:pPr>
              <w:spacing w:after="0" w:line="259" w:lineRule="auto"/>
              <w:ind w:left="0" w:firstLine="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7E46A5A3">
            <w:pPr>
              <w:spacing w:after="0" w:line="259" w:lineRule="auto"/>
              <w:ind w:left="0" w:right="51" w:firstLine="0"/>
              <w:jc w:val="both"/>
              <w:rPr>
                <w:rFonts w:hint="default" w:ascii="Times New Roman" w:hAnsi="Times New Roman" w:cs="Times New Roman"/>
                <w:sz w:val="24"/>
                <w:szCs w:val="24"/>
              </w:rPr>
            </w:pPr>
            <w:r>
              <w:rPr>
                <w:rFonts w:hint="default" w:ascii="Times New Roman" w:hAnsi="Times New Roman" w:cs="Times New Roman"/>
                <w:sz w:val="24"/>
                <w:szCs w:val="24"/>
                <w:lang w:val="ru-RU"/>
              </w:rPr>
              <w:t>ст.воспитатель</w:t>
            </w:r>
            <w:r>
              <w:rPr>
                <w:rFonts w:hint="default" w:ascii="Times New Roman" w:hAnsi="Times New Roman" w:cs="Times New Roman"/>
                <w:sz w:val="24"/>
                <w:szCs w:val="24"/>
              </w:rPr>
              <w:t xml:space="preserve"> </w:t>
            </w:r>
          </w:p>
        </w:tc>
      </w:tr>
      <w:tr w14:paraId="23975BFB">
        <w:tblPrEx>
          <w:tblCellMar>
            <w:top w:w="51" w:type="dxa"/>
            <w:left w:w="110" w:type="dxa"/>
            <w:bottom w:w="0" w:type="dxa"/>
            <w:right w:w="41" w:type="dxa"/>
          </w:tblCellMar>
        </w:tblPrEx>
        <w:trPr>
          <w:trHeight w:val="562"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0A85BF9">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Консультация </w:t>
            </w:r>
          </w:p>
          <w:p w14:paraId="35611ED6">
            <w:pPr>
              <w:spacing w:after="0" w:line="259" w:lineRule="auto"/>
              <w:ind w:left="0" w:firstLine="0"/>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«Способности и </w:t>
            </w:r>
            <w:r>
              <w:rPr>
                <w:rFonts w:hint="default" w:ascii="Times New Roman" w:hAnsi="Times New Roman" w:cs="Times New Roman"/>
                <w:sz w:val="24"/>
                <w:szCs w:val="24"/>
                <w:lang w:val="ru-RU"/>
              </w:rPr>
              <w:t>одарённость»</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F656CBA">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Овладение педагогами теоретическими знаниями в вопросах одаренности детей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BDC5570">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35B5192">
            <w:pPr>
              <w:spacing w:after="0" w:line="259" w:lineRule="auto"/>
              <w:ind w:left="0" w:firstLine="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50CACB99">
            <w:pPr>
              <w:spacing w:after="0" w:line="259" w:lineRule="auto"/>
              <w:ind w:left="0" w:firstLine="0"/>
              <w:jc w:val="both"/>
              <w:rPr>
                <w:rFonts w:hint="default" w:ascii="Times New Roman" w:hAnsi="Times New Roman" w:cs="Times New Roman"/>
                <w:sz w:val="24"/>
                <w:szCs w:val="24"/>
              </w:rPr>
            </w:pPr>
            <w:r>
              <w:rPr>
                <w:rFonts w:hint="default" w:ascii="Times New Roman" w:hAnsi="Times New Roman" w:cs="Times New Roman"/>
                <w:sz w:val="24"/>
                <w:szCs w:val="24"/>
                <w:lang w:val="ru-RU"/>
              </w:rPr>
              <w:t>Ст.воспитатель</w:t>
            </w:r>
            <w:r>
              <w:rPr>
                <w:rFonts w:hint="default" w:ascii="Times New Roman" w:hAnsi="Times New Roman" w:cs="Times New Roman"/>
                <w:sz w:val="24"/>
                <w:szCs w:val="24"/>
              </w:rPr>
              <w:t xml:space="preserve"> </w:t>
            </w:r>
          </w:p>
        </w:tc>
      </w:tr>
      <w:tr w14:paraId="7DFA6652">
        <w:tblPrEx>
          <w:tblCellMar>
            <w:top w:w="51" w:type="dxa"/>
            <w:left w:w="110" w:type="dxa"/>
            <w:bottom w:w="0" w:type="dxa"/>
            <w:right w:w="41" w:type="dxa"/>
          </w:tblCellMar>
        </w:tblPrEx>
        <w:trPr>
          <w:trHeight w:val="562"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E5DBFA8">
            <w:pPr>
              <w:spacing w:after="0" w:line="259" w:lineRule="auto"/>
              <w:ind w:left="0" w:leftChars="0" w:right="8" w:rightChars="0" w:firstLine="0" w:firstLineChars="0"/>
              <w:jc w:val="both"/>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Создание фонда теоретических и</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практических материалов и рекомендаций по работе с одаренными детьми. </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7E5A960">
            <w:pPr>
              <w:spacing w:after="0" w:line="259" w:lineRule="auto"/>
              <w:ind w:left="0" w:leftChars="0" w:firstLine="0" w:firstLineChars="0"/>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Сбор и систематизация материалов.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A48F579">
            <w:pPr>
              <w:spacing w:after="0" w:line="259" w:lineRule="auto"/>
              <w:ind w:left="0" w:leftChars="0" w:firstLine="0" w:firstLineChars="0"/>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В течение года </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BC631E4">
            <w:pPr>
              <w:spacing w:after="0" w:line="259" w:lineRule="auto"/>
              <w:ind w:left="0" w:firstLine="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758EEA8A">
            <w:pPr>
              <w:spacing w:after="0" w:line="259" w:lineRule="auto"/>
              <w:ind w:left="0" w:leftChars="0" w:firstLine="0" w:firstLineChars="0"/>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lang w:val="ru-RU"/>
              </w:rPr>
              <w:t>ст.воспитатель</w:t>
            </w:r>
            <w:r>
              <w:rPr>
                <w:rFonts w:hint="default" w:ascii="Times New Roman" w:hAnsi="Times New Roman" w:cs="Times New Roman"/>
                <w:sz w:val="24"/>
                <w:szCs w:val="24"/>
              </w:rPr>
              <w:t xml:space="preserve"> Педагоги </w:t>
            </w:r>
          </w:p>
        </w:tc>
      </w:tr>
      <w:tr w14:paraId="4375FBE7">
        <w:tblPrEx>
          <w:tblCellMar>
            <w:top w:w="51" w:type="dxa"/>
            <w:left w:w="110" w:type="dxa"/>
            <w:bottom w:w="0" w:type="dxa"/>
            <w:right w:w="41" w:type="dxa"/>
          </w:tblCellMar>
        </w:tblPrEx>
        <w:trPr>
          <w:trHeight w:val="562" w:hRule="atLeast"/>
        </w:trPr>
        <w:tc>
          <w:tcPr>
            <w:tcW w:w="10790"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44FF212">
            <w:pPr>
              <w:spacing w:after="0" w:line="259" w:lineRule="auto"/>
              <w:ind w:left="0" w:leftChars="0" w:firstLine="0" w:firstLineChars="0"/>
              <w:jc w:val="center"/>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Работа с детьми</w:t>
            </w:r>
          </w:p>
        </w:tc>
      </w:tr>
      <w:tr w14:paraId="5BF02CA4">
        <w:tblPrEx>
          <w:tblCellMar>
            <w:top w:w="51" w:type="dxa"/>
            <w:left w:w="110" w:type="dxa"/>
            <w:bottom w:w="0" w:type="dxa"/>
            <w:right w:w="41" w:type="dxa"/>
          </w:tblCellMar>
        </w:tblPrEx>
        <w:trPr>
          <w:trHeight w:val="562"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370C3E2">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Обучение одаренных детей навыкам поддержания психологической стабильности.</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06D3C5E">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 xml:space="preserve">Групповые и индивидуальные </w:t>
            </w:r>
            <w:r>
              <w:rPr>
                <w:rFonts w:ascii="Times New Roman" w:hAnsi="Times New Roman" w:cs="Times New Roman" w:eastAsiaTheme="majorEastAsia"/>
                <w:color w:val="000000"/>
                <w:spacing w:val="2"/>
                <w:sz w:val="24"/>
                <w:szCs w:val="24"/>
                <w:shd w:val="clear" w:color="auto" w:fill="FFFFFF"/>
                <w:lang w:val="ru-RU" w:eastAsia="en-US"/>
              </w:rPr>
              <w:t>занятия</w:t>
            </w:r>
            <w:r>
              <w:rPr>
                <w:rFonts w:ascii="Times New Roman" w:hAnsi="Times New Roman" w:cs="Times New Roman" w:eastAsiaTheme="majorEastAsia"/>
                <w:color w:val="000000"/>
                <w:spacing w:val="2"/>
                <w:sz w:val="24"/>
                <w:szCs w:val="24"/>
                <w:shd w:val="clear" w:color="auto" w:fill="FFFFFF"/>
                <w:lang w:eastAsia="en-US"/>
              </w:rPr>
              <w:t>, встречи.</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4FAE39C">
            <w:pPr>
              <w:widowControl w:val="0"/>
              <w:spacing w:after="0" w:line="240" w:lineRule="auto"/>
              <w:ind w:left="180" w:leftChars="0"/>
              <w:jc w:val="center"/>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в течение года</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49DB41B">
            <w:pPr>
              <w:widowControl w:val="0"/>
              <w:spacing w:after="0" w:line="240" w:lineRule="auto"/>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Педагог</w:t>
            </w:r>
            <w:r>
              <w:rPr>
                <w:rFonts w:hint="default" w:ascii="Times New Roman" w:hAnsi="Times New Roman" w:cs="Times New Roman" w:eastAsiaTheme="majorEastAsia"/>
                <w:color w:val="000000"/>
                <w:spacing w:val="2"/>
                <w:sz w:val="24"/>
                <w:szCs w:val="24"/>
                <w:shd w:val="clear" w:color="auto" w:fill="FFFFFF"/>
                <w:lang w:val="ru-RU" w:eastAsia="en-US"/>
              </w:rPr>
              <w:t>-</w:t>
            </w:r>
            <w:r>
              <w:rPr>
                <w:rFonts w:ascii="Times New Roman" w:hAnsi="Times New Roman" w:cs="Times New Roman" w:eastAsiaTheme="majorEastAsia"/>
                <w:color w:val="000000"/>
                <w:spacing w:val="2"/>
                <w:sz w:val="24"/>
                <w:szCs w:val="24"/>
                <w:shd w:val="clear" w:color="auto" w:fill="FFFFFF"/>
                <w:lang w:eastAsia="en-US"/>
              </w:rPr>
              <w:t>психолог</w:t>
            </w:r>
          </w:p>
          <w:p w14:paraId="67F27CD3">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Назмутдинова Р.Ф.</w:t>
            </w:r>
          </w:p>
        </w:tc>
      </w:tr>
      <w:tr w14:paraId="34025293">
        <w:tblPrEx>
          <w:tblCellMar>
            <w:top w:w="51" w:type="dxa"/>
            <w:left w:w="110" w:type="dxa"/>
            <w:bottom w:w="0" w:type="dxa"/>
            <w:right w:w="41" w:type="dxa"/>
          </w:tblCellMar>
        </w:tblPrEx>
        <w:trPr>
          <w:trHeight w:val="562" w:hRule="atLeast"/>
        </w:trPr>
        <w:tc>
          <w:tcPr>
            <w:tcW w:w="47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EF3C86B">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Участие в городских, региональных, республиканских конкурсах одаренных детей музыкально-эстетического и физкультурно</w:t>
            </w:r>
            <w:r>
              <w:rPr>
                <w:rFonts w:ascii="Times New Roman" w:hAnsi="Times New Roman" w:cs="Times New Roman" w:eastAsiaTheme="majorEastAsia"/>
                <w:color w:val="000000"/>
                <w:spacing w:val="2"/>
                <w:sz w:val="24"/>
                <w:szCs w:val="24"/>
                <w:shd w:val="clear" w:color="auto" w:fill="FFFFFF"/>
                <w:lang w:eastAsia="en-US"/>
              </w:rPr>
              <w:softHyphen/>
            </w:r>
            <w:r>
              <w:rPr>
                <w:rFonts w:ascii="Times New Roman" w:hAnsi="Times New Roman" w:cs="Times New Roman" w:eastAsiaTheme="majorEastAsia"/>
                <w:color w:val="000000"/>
                <w:spacing w:val="2"/>
                <w:sz w:val="24"/>
                <w:szCs w:val="24"/>
                <w:shd w:val="clear" w:color="auto" w:fill="FFFFFF"/>
                <w:lang w:eastAsia="en-US"/>
              </w:rPr>
              <w:t>оздоровительного циклов</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EFD394D">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Бэхет йолдызы Звездочки 21 века Первые шаги</w:t>
            </w:r>
          </w:p>
          <w:p w14:paraId="5404C45A">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 xml:space="preserve"> Татар кызы, </w:t>
            </w:r>
          </w:p>
          <w:p w14:paraId="1B1FD005">
            <w:pPr>
              <w:widowControl w:val="0"/>
              <w:spacing w:after="0" w:line="240" w:lineRule="auto"/>
              <w:ind w:left="120"/>
              <w:jc w:val="both"/>
              <w:rPr>
                <w:rFonts w:ascii="Times New Roman" w:hAnsi="Times New Roman" w:eastAsia="Times New Roman" w:cs="Times New Roman"/>
                <w:spacing w:val="2"/>
                <w:sz w:val="24"/>
                <w:szCs w:val="24"/>
                <w:lang w:eastAsia="en-US"/>
              </w:rPr>
            </w:pPr>
            <w:r>
              <w:rPr>
                <w:rFonts w:ascii="Times New Roman" w:hAnsi="Times New Roman" w:cs="Times New Roman" w:eastAsiaTheme="majorEastAsia"/>
                <w:color w:val="000000"/>
                <w:spacing w:val="2"/>
                <w:sz w:val="24"/>
                <w:szCs w:val="24"/>
                <w:shd w:val="clear" w:color="auto" w:fill="FFFFFF"/>
                <w:lang w:eastAsia="en-US"/>
              </w:rPr>
              <w:t>Татар малае</w:t>
            </w:r>
          </w:p>
          <w:p w14:paraId="52DB3199">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Спартакиада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9B4041A">
            <w:pPr>
              <w:widowControl w:val="0"/>
              <w:spacing w:after="0" w:line="240" w:lineRule="auto"/>
              <w:ind w:left="280" w:leftChars="0"/>
              <w:jc w:val="center"/>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октябрь - апрель</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C0A9A1">
            <w:pPr>
              <w:widowControl w:val="0"/>
              <w:spacing w:after="0" w:line="240" w:lineRule="auto"/>
              <w:ind w:left="120"/>
              <w:jc w:val="both"/>
              <w:rPr>
                <w:rFonts w:ascii="Times New Roman" w:hAnsi="Times New Roman" w:eastAsia="Times New Roman" w:cs="Times New Roman"/>
                <w:spacing w:val="2"/>
                <w:sz w:val="24"/>
                <w:szCs w:val="24"/>
                <w:lang w:eastAsia="en-US"/>
              </w:rPr>
            </w:pPr>
            <w:r>
              <w:rPr>
                <w:rFonts w:ascii="Times New Roman" w:hAnsi="Times New Roman" w:cs="Times New Roman" w:eastAsiaTheme="majorEastAsia"/>
                <w:color w:val="000000"/>
                <w:spacing w:val="2"/>
                <w:sz w:val="24"/>
                <w:szCs w:val="24"/>
                <w:shd w:val="clear" w:color="auto" w:fill="FFFFFF"/>
                <w:lang w:eastAsia="en-US"/>
              </w:rPr>
              <w:t>Музык. руководители, воспитатель по обучению родному языку,</w:t>
            </w:r>
          </w:p>
          <w:p w14:paraId="63221168">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инструктор ФК,</w:t>
            </w:r>
          </w:p>
          <w:p w14:paraId="42D68FDB">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и по плаванию.</w:t>
            </w:r>
          </w:p>
        </w:tc>
      </w:tr>
      <w:tr w14:paraId="0275456D">
        <w:tblPrEx>
          <w:tblCellMar>
            <w:top w:w="51" w:type="dxa"/>
            <w:left w:w="110" w:type="dxa"/>
            <w:bottom w:w="0" w:type="dxa"/>
            <w:right w:w="41" w:type="dxa"/>
          </w:tblCellMar>
        </w:tblPrEx>
        <w:trPr>
          <w:trHeight w:val="562" w:hRule="atLeast"/>
        </w:trPr>
        <w:tc>
          <w:tcPr>
            <w:tcW w:w="4730" w:type="dxa"/>
            <w:shd w:val="clear" w:color="auto" w:fill="auto"/>
            <w:vAlign w:val="top"/>
          </w:tcPr>
          <w:p w14:paraId="13566989">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Интеллектуальные конкурсы «Росток»</w:t>
            </w:r>
          </w:p>
        </w:tc>
        <w:tc>
          <w:tcPr>
            <w:tcW w:w="2550" w:type="dxa"/>
            <w:shd w:val="clear" w:color="auto" w:fill="auto"/>
            <w:vAlign w:val="top"/>
          </w:tcPr>
          <w:p w14:paraId="7BBF3204">
            <w:pPr>
              <w:widowControl w:val="0"/>
              <w:spacing w:after="0" w:line="240" w:lineRule="auto"/>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РостОК,</w:t>
            </w:r>
          </w:p>
          <w:p w14:paraId="59574CAD">
            <w:pPr>
              <w:widowControl w:val="0"/>
              <w:spacing w:after="0" w:line="240" w:lineRule="auto"/>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 xml:space="preserve">РостОК – </w:t>
            </w:r>
            <w:r>
              <w:rPr>
                <w:rFonts w:ascii="Times New Roman" w:hAnsi="Times New Roman" w:cs="Times New Roman" w:eastAsiaTheme="majorEastAsia"/>
                <w:color w:val="000000"/>
                <w:spacing w:val="2"/>
                <w:sz w:val="24"/>
                <w:szCs w:val="24"/>
                <w:shd w:val="clear" w:color="auto" w:fill="FFFFFF"/>
                <w:lang w:val="en-US" w:eastAsia="en-US"/>
              </w:rPr>
              <w:t>Unik</w:t>
            </w:r>
            <w:r>
              <w:rPr>
                <w:rFonts w:ascii="Times New Roman" w:hAnsi="Times New Roman" w:cs="Times New Roman" w:eastAsiaTheme="majorEastAsia"/>
                <w:color w:val="000000"/>
                <w:spacing w:val="2"/>
                <w:sz w:val="24"/>
                <w:szCs w:val="24"/>
                <w:shd w:val="clear" w:color="auto" w:fill="FFFFFF"/>
                <w:lang w:eastAsia="en-US"/>
              </w:rPr>
              <w:t xml:space="preserve">Ум,  РостОК - </w:t>
            </w:r>
            <w:r>
              <w:rPr>
                <w:rFonts w:ascii="Times New Roman" w:hAnsi="Times New Roman" w:cs="Times New Roman" w:eastAsiaTheme="majorEastAsia"/>
                <w:color w:val="000000"/>
                <w:spacing w:val="2"/>
                <w:sz w:val="24"/>
                <w:szCs w:val="24"/>
                <w:shd w:val="clear" w:color="auto" w:fill="FFFFFF"/>
                <w:lang w:val="en-US" w:eastAsia="en-US"/>
              </w:rPr>
              <w:t>Intelltct</w:t>
            </w:r>
            <w:r>
              <w:rPr>
                <w:rFonts w:ascii="Times New Roman" w:hAnsi="Times New Roman" w:cs="Times New Roman" w:eastAsiaTheme="majorEastAsia"/>
                <w:color w:val="000000"/>
                <w:spacing w:val="2"/>
                <w:sz w:val="24"/>
                <w:szCs w:val="24"/>
                <w:shd w:val="clear" w:color="auto" w:fill="FFFFFF"/>
                <w:lang w:eastAsia="en-US"/>
              </w:rPr>
              <w:t>Ум</w:t>
            </w:r>
          </w:p>
        </w:tc>
        <w:tc>
          <w:tcPr>
            <w:tcW w:w="1365" w:type="dxa"/>
            <w:shd w:val="clear" w:color="auto" w:fill="auto"/>
            <w:vAlign w:val="top"/>
          </w:tcPr>
          <w:p w14:paraId="689D03C8">
            <w:pPr>
              <w:widowControl w:val="0"/>
              <w:spacing w:after="0" w:line="240" w:lineRule="auto"/>
              <w:ind w:left="280"/>
              <w:jc w:val="center"/>
              <w:rPr>
                <w:rFonts w:ascii="Times New Roman" w:hAnsi="Times New Roman" w:eastAsia="Times New Roman" w:cs="Times New Roman"/>
                <w:spacing w:val="2"/>
                <w:sz w:val="24"/>
                <w:szCs w:val="24"/>
                <w:lang w:eastAsia="en-US"/>
              </w:rPr>
            </w:pPr>
            <w:r>
              <w:rPr>
                <w:rFonts w:ascii="Times New Roman" w:hAnsi="Times New Roman" w:cs="Times New Roman" w:eastAsiaTheme="majorEastAsia"/>
                <w:color w:val="000000"/>
                <w:spacing w:val="2"/>
                <w:sz w:val="24"/>
                <w:szCs w:val="24"/>
                <w:shd w:val="clear" w:color="auto" w:fill="FFFFFF"/>
                <w:lang w:eastAsia="en-US"/>
              </w:rPr>
              <w:t>октябрь</w:t>
            </w:r>
          </w:p>
          <w:p w14:paraId="223FFF90">
            <w:pPr>
              <w:widowControl w:val="0"/>
              <w:spacing w:after="0" w:line="240" w:lineRule="auto"/>
              <w:ind w:left="280"/>
              <w:jc w:val="center"/>
              <w:rPr>
                <w:rFonts w:ascii="Times New Roman" w:hAnsi="Times New Roman" w:eastAsia="Times New Roman" w:cs="Times New Roman"/>
                <w:spacing w:val="2"/>
                <w:sz w:val="24"/>
                <w:szCs w:val="24"/>
                <w:lang w:eastAsia="en-US"/>
              </w:rPr>
            </w:pPr>
            <w:r>
              <w:rPr>
                <w:rFonts w:ascii="Times New Roman" w:hAnsi="Times New Roman" w:cs="Times New Roman" w:eastAsiaTheme="majorEastAsia"/>
                <w:color w:val="000000"/>
                <w:spacing w:val="2"/>
                <w:sz w:val="24"/>
                <w:szCs w:val="24"/>
                <w:shd w:val="clear" w:color="auto" w:fill="FFFFFF"/>
                <w:lang w:eastAsia="en-US"/>
              </w:rPr>
              <w:t>январь</w:t>
            </w:r>
          </w:p>
          <w:p w14:paraId="4193E9E6">
            <w:pPr>
              <w:widowControl w:val="0"/>
              <w:spacing w:after="0" w:line="240" w:lineRule="auto"/>
              <w:ind w:left="280" w:leftChars="0"/>
              <w:jc w:val="center"/>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апрель</w:t>
            </w:r>
          </w:p>
        </w:tc>
        <w:tc>
          <w:tcPr>
            <w:tcW w:w="2145" w:type="dxa"/>
            <w:shd w:val="clear" w:color="auto" w:fill="auto"/>
            <w:vAlign w:val="top"/>
          </w:tcPr>
          <w:p w14:paraId="2C6FEF1E">
            <w:pPr>
              <w:widowControl w:val="0"/>
              <w:spacing w:after="0" w:line="240" w:lineRule="auto"/>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Педагог</w:t>
            </w:r>
            <w:r>
              <w:rPr>
                <w:rFonts w:hint="default" w:ascii="Times New Roman" w:hAnsi="Times New Roman" w:cs="Times New Roman" w:eastAsiaTheme="majorEastAsia"/>
                <w:color w:val="000000"/>
                <w:spacing w:val="2"/>
                <w:sz w:val="24"/>
                <w:szCs w:val="24"/>
                <w:shd w:val="clear" w:color="auto" w:fill="FFFFFF"/>
                <w:lang w:val="ru-RU" w:eastAsia="en-US"/>
              </w:rPr>
              <w:t>-</w:t>
            </w:r>
            <w:r>
              <w:rPr>
                <w:rFonts w:ascii="Times New Roman" w:hAnsi="Times New Roman" w:cs="Times New Roman" w:eastAsiaTheme="majorEastAsia"/>
                <w:color w:val="000000"/>
                <w:spacing w:val="2"/>
                <w:sz w:val="24"/>
                <w:szCs w:val="24"/>
                <w:shd w:val="clear" w:color="auto" w:fill="FFFFFF"/>
                <w:lang w:eastAsia="en-US"/>
              </w:rPr>
              <w:t>психолог, воспитатели подготовительных групп.</w:t>
            </w:r>
          </w:p>
        </w:tc>
      </w:tr>
      <w:tr w14:paraId="54EB12DE">
        <w:tblPrEx>
          <w:tblCellMar>
            <w:top w:w="51" w:type="dxa"/>
            <w:left w:w="110" w:type="dxa"/>
            <w:bottom w:w="0" w:type="dxa"/>
            <w:right w:w="41" w:type="dxa"/>
          </w:tblCellMar>
        </w:tblPrEx>
        <w:trPr>
          <w:trHeight w:val="562" w:hRule="atLeast"/>
        </w:trPr>
        <w:tc>
          <w:tcPr>
            <w:tcW w:w="4730" w:type="dxa"/>
            <w:shd w:val="clear" w:color="auto" w:fill="auto"/>
            <w:vAlign w:val="top"/>
          </w:tcPr>
          <w:p w14:paraId="080B73F0">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Городские интеллектуальные конкурсы</w:t>
            </w:r>
          </w:p>
        </w:tc>
        <w:tc>
          <w:tcPr>
            <w:tcW w:w="2550" w:type="dxa"/>
            <w:shd w:val="clear" w:color="auto" w:fill="auto"/>
            <w:vAlign w:val="top"/>
          </w:tcPr>
          <w:p w14:paraId="29A5FEBB">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Конкурс</w:t>
            </w:r>
          </w:p>
          <w:p w14:paraId="0AC68773">
            <w:pPr>
              <w:widowControl w:val="0"/>
              <w:spacing w:after="0" w:line="240" w:lineRule="auto"/>
              <w:ind w:left="120"/>
              <w:jc w:val="both"/>
              <w:rPr>
                <w:rFonts w:ascii="Times New Roman" w:hAnsi="Times New Roman" w:eastAsia="Times New Roman" w:cs="Times New Roman"/>
                <w:spacing w:val="2"/>
                <w:sz w:val="24"/>
                <w:szCs w:val="24"/>
                <w:lang w:eastAsia="en-US"/>
              </w:rPr>
            </w:pPr>
            <w:r>
              <w:rPr>
                <w:rFonts w:ascii="Times New Roman" w:hAnsi="Times New Roman" w:cs="Times New Roman" w:eastAsiaTheme="majorEastAsia"/>
                <w:color w:val="000000"/>
                <w:spacing w:val="2"/>
                <w:sz w:val="24"/>
                <w:szCs w:val="24"/>
                <w:shd w:val="clear" w:color="auto" w:fill="FFFFFF"/>
                <w:lang w:eastAsia="en-US"/>
              </w:rPr>
              <w:t>«Кубик - Рубика»,</w:t>
            </w:r>
          </w:p>
          <w:p w14:paraId="28B9B7D1">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 xml:space="preserve">«Клуб веселых дошколят» </w:t>
            </w:r>
          </w:p>
          <w:p w14:paraId="590CB06D">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 Всезнайка» «Умка»</w:t>
            </w:r>
          </w:p>
        </w:tc>
        <w:tc>
          <w:tcPr>
            <w:tcW w:w="1365" w:type="dxa"/>
            <w:shd w:val="clear" w:color="auto" w:fill="auto"/>
            <w:vAlign w:val="top"/>
          </w:tcPr>
          <w:p w14:paraId="2FA95981">
            <w:pPr>
              <w:widowControl w:val="0"/>
              <w:spacing w:after="0" w:line="240" w:lineRule="auto"/>
              <w:ind w:left="280"/>
              <w:jc w:val="center"/>
              <w:rPr>
                <w:rFonts w:ascii="Times New Roman" w:hAnsi="Times New Roman" w:cs="Times New Roman" w:eastAsiaTheme="majorEastAsia"/>
                <w:color w:val="000000"/>
                <w:spacing w:val="2"/>
                <w:sz w:val="24"/>
                <w:szCs w:val="24"/>
                <w:shd w:val="clear" w:color="auto" w:fill="FFFFFF"/>
                <w:lang w:eastAsia="en-US"/>
              </w:rPr>
            </w:pPr>
          </w:p>
          <w:p w14:paraId="66A9981F">
            <w:pPr>
              <w:widowControl w:val="0"/>
              <w:spacing w:after="0" w:line="240" w:lineRule="auto"/>
              <w:ind w:left="280"/>
              <w:jc w:val="center"/>
              <w:rPr>
                <w:rFonts w:ascii="Times New Roman" w:hAnsi="Times New Roman" w:eastAsia="Times New Roman" w:cs="Times New Roman"/>
                <w:spacing w:val="2"/>
                <w:sz w:val="24"/>
                <w:szCs w:val="24"/>
                <w:lang w:eastAsia="en-US"/>
              </w:rPr>
            </w:pPr>
            <w:r>
              <w:rPr>
                <w:rFonts w:ascii="Times New Roman" w:hAnsi="Times New Roman" w:cs="Times New Roman" w:eastAsiaTheme="majorEastAsia"/>
                <w:color w:val="000000"/>
                <w:spacing w:val="2"/>
                <w:sz w:val="24"/>
                <w:szCs w:val="24"/>
                <w:shd w:val="clear" w:color="auto" w:fill="FFFFFF"/>
                <w:lang w:eastAsia="en-US"/>
              </w:rPr>
              <w:t>февраль</w:t>
            </w:r>
          </w:p>
          <w:p w14:paraId="01476881">
            <w:pPr>
              <w:widowControl w:val="0"/>
              <w:spacing w:before="60" w:after="0" w:line="240" w:lineRule="auto"/>
              <w:ind w:left="280" w:leftChars="0"/>
              <w:jc w:val="center"/>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март</w:t>
            </w:r>
          </w:p>
        </w:tc>
        <w:tc>
          <w:tcPr>
            <w:tcW w:w="2145" w:type="dxa"/>
            <w:shd w:val="clear" w:color="auto" w:fill="auto"/>
            <w:vAlign w:val="top"/>
          </w:tcPr>
          <w:p w14:paraId="1A07ADCF">
            <w:pPr>
              <w:widowControl w:val="0"/>
              <w:spacing w:after="0" w:line="240" w:lineRule="auto"/>
              <w:jc w:val="both"/>
              <w:rPr>
                <w:rFonts w:hint="default" w:ascii="Times New Roman" w:hAnsi="Times New Roman" w:eastAsia="Times New Roman" w:cs="Times New Roman"/>
                <w:color w:val="000000"/>
                <w:spacing w:val="2"/>
                <w:sz w:val="24"/>
                <w:szCs w:val="24"/>
                <w:shd w:val="clear" w:color="auto" w:fill="FFFFFF"/>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Педагог</w:t>
            </w:r>
            <w:r>
              <w:rPr>
                <w:rFonts w:hint="default" w:ascii="Times New Roman" w:hAnsi="Times New Roman" w:cs="Times New Roman" w:eastAsiaTheme="majorEastAsia"/>
                <w:color w:val="000000"/>
                <w:spacing w:val="2"/>
                <w:sz w:val="24"/>
                <w:szCs w:val="24"/>
                <w:shd w:val="clear" w:color="auto" w:fill="FFFFFF"/>
                <w:lang w:val="ru-RU" w:eastAsia="en-US"/>
              </w:rPr>
              <w:t>-</w:t>
            </w:r>
            <w:r>
              <w:rPr>
                <w:rFonts w:ascii="Times New Roman" w:hAnsi="Times New Roman" w:cs="Times New Roman" w:eastAsiaTheme="majorEastAsia"/>
                <w:color w:val="000000"/>
                <w:spacing w:val="2"/>
                <w:sz w:val="24"/>
                <w:szCs w:val="24"/>
                <w:shd w:val="clear" w:color="auto" w:fill="FFFFFF"/>
                <w:lang w:eastAsia="en-US"/>
              </w:rPr>
              <w:t>психолог, воспитатели подготовительных групп.</w:t>
            </w:r>
          </w:p>
        </w:tc>
      </w:tr>
      <w:tr w14:paraId="647080D5">
        <w:tblPrEx>
          <w:tblCellMar>
            <w:top w:w="51" w:type="dxa"/>
            <w:left w:w="110" w:type="dxa"/>
            <w:bottom w:w="0" w:type="dxa"/>
            <w:right w:w="41" w:type="dxa"/>
          </w:tblCellMar>
        </w:tblPrEx>
        <w:trPr>
          <w:trHeight w:val="562" w:hRule="atLeast"/>
        </w:trPr>
        <w:tc>
          <w:tcPr>
            <w:tcW w:w="4730" w:type="dxa"/>
            <w:shd w:val="clear" w:color="auto" w:fill="auto"/>
            <w:vAlign w:val="top"/>
          </w:tcPr>
          <w:p w14:paraId="0A694C5F">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Участие в городских поэтических конкурсах</w:t>
            </w:r>
          </w:p>
        </w:tc>
        <w:tc>
          <w:tcPr>
            <w:tcW w:w="2550" w:type="dxa"/>
            <w:shd w:val="clear" w:color="auto" w:fill="auto"/>
            <w:vAlign w:val="top"/>
          </w:tcPr>
          <w:p w14:paraId="035F3582">
            <w:pPr>
              <w:widowControl w:val="0"/>
              <w:spacing w:after="0" w:line="240" w:lineRule="auto"/>
              <w:ind w:left="120"/>
              <w:jc w:val="both"/>
              <w:rPr>
                <w:rFonts w:ascii="Times New Roman" w:hAnsi="Times New Roman" w:cs="Times New Roman" w:eastAsiaTheme="majorEastAsia"/>
                <w:color w:val="000000"/>
                <w:spacing w:val="2"/>
                <w:sz w:val="24"/>
                <w:szCs w:val="24"/>
                <w:shd w:val="clear" w:color="auto" w:fill="FFFFFF"/>
                <w:lang w:eastAsia="en-US"/>
              </w:rPr>
            </w:pPr>
            <w:r>
              <w:rPr>
                <w:rFonts w:ascii="Times New Roman" w:hAnsi="Times New Roman" w:cs="Times New Roman" w:eastAsiaTheme="majorEastAsia"/>
                <w:color w:val="000000"/>
                <w:spacing w:val="2"/>
                <w:sz w:val="24"/>
                <w:szCs w:val="24"/>
                <w:shd w:val="clear" w:color="auto" w:fill="FFFFFF"/>
                <w:lang w:eastAsia="en-US"/>
              </w:rPr>
              <w:t>Конкурс чтецов посвященный творчеству</w:t>
            </w:r>
          </w:p>
          <w:p w14:paraId="1213496C">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Г. Тукая</w:t>
            </w:r>
          </w:p>
        </w:tc>
        <w:tc>
          <w:tcPr>
            <w:tcW w:w="1365" w:type="dxa"/>
            <w:shd w:val="clear" w:color="auto" w:fill="auto"/>
            <w:vAlign w:val="top"/>
          </w:tcPr>
          <w:p w14:paraId="011B14C8">
            <w:pPr>
              <w:widowControl w:val="0"/>
              <w:spacing w:after="0" w:line="240" w:lineRule="auto"/>
              <w:ind w:left="280" w:leftChars="0"/>
              <w:jc w:val="center"/>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апрель</w:t>
            </w:r>
          </w:p>
        </w:tc>
        <w:tc>
          <w:tcPr>
            <w:tcW w:w="2145" w:type="dxa"/>
            <w:shd w:val="clear" w:color="auto" w:fill="auto"/>
            <w:vAlign w:val="top"/>
          </w:tcPr>
          <w:p w14:paraId="2C1E21FA">
            <w:pPr>
              <w:widowControl w:val="0"/>
              <w:spacing w:after="0" w:line="240" w:lineRule="auto"/>
              <w:ind w:left="120" w:leftChars="0"/>
              <w:jc w:val="both"/>
              <w:rPr>
                <w:rFonts w:hint="default" w:ascii="Times New Roman" w:hAnsi="Times New Roman" w:eastAsia="Times New Roman" w:cs="Times New Roman"/>
                <w:spacing w:val="2"/>
                <w:sz w:val="24"/>
                <w:szCs w:val="24"/>
                <w:lang w:val="ru-RU" w:eastAsia="en-US" w:bidi="ar-SA"/>
              </w:rPr>
            </w:pPr>
            <w:r>
              <w:rPr>
                <w:rFonts w:ascii="Times New Roman" w:hAnsi="Times New Roman" w:cs="Times New Roman" w:eastAsiaTheme="majorEastAsia"/>
                <w:color w:val="000000"/>
                <w:spacing w:val="2"/>
                <w:sz w:val="24"/>
                <w:szCs w:val="24"/>
                <w:shd w:val="clear" w:color="auto" w:fill="FFFFFF"/>
                <w:lang w:eastAsia="en-US"/>
              </w:rPr>
              <w:t>Воспитатель по обучению детей родному языку, воспитатели групп.</w:t>
            </w:r>
          </w:p>
        </w:tc>
      </w:tr>
    </w:tbl>
    <w:tbl>
      <w:tblPr>
        <w:tblStyle w:val="7"/>
        <w:tblpPr w:leftFromText="180" w:rightFromText="180" w:vertAnchor="text" w:horzAnchor="page" w:tblpX="838" w:tblpY="1162"/>
        <w:tblOverlap w:val="never"/>
        <w:tblW w:w="10709" w:type="dxa"/>
        <w:tblInd w:w="0" w:type="dxa"/>
        <w:tblLayout w:type="autofit"/>
        <w:tblCellMar>
          <w:top w:w="49" w:type="dxa"/>
          <w:left w:w="110" w:type="dxa"/>
          <w:bottom w:w="0" w:type="dxa"/>
          <w:right w:w="53" w:type="dxa"/>
        </w:tblCellMar>
      </w:tblPr>
      <w:tblGrid>
        <w:gridCol w:w="4769"/>
        <w:gridCol w:w="2520"/>
        <w:gridCol w:w="1380"/>
        <w:gridCol w:w="2040"/>
      </w:tblGrid>
      <w:tr w14:paraId="087D1EEE">
        <w:tblPrEx>
          <w:tblCellMar>
            <w:top w:w="49" w:type="dxa"/>
            <w:left w:w="110" w:type="dxa"/>
            <w:bottom w:w="0" w:type="dxa"/>
            <w:right w:w="53" w:type="dxa"/>
          </w:tblCellMar>
        </w:tblPrEx>
        <w:trPr>
          <w:trHeight w:val="396" w:hRule="atLeast"/>
        </w:trPr>
        <w:tc>
          <w:tcPr>
            <w:tcW w:w="10709"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5290ED6">
            <w:pPr>
              <w:spacing w:after="0" w:line="259" w:lineRule="auto"/>
              <w:ind w:left="0" w:right="61" w:firstLine="0"/>
              <w:jc w:val="center"/>
            </w:pPr>
            <w:r>
              <w:rPr>
                <w:rFonts w:hint="default" w:ascii="Times New Roman" w:hAnsi="Times New Roman" w:cs="Times New Roman"/>
                <w:b/>
                <w:sz w:val="24"/>
                <w:szCs w:val="24"/>
              </w:rPr>
              <w:t xml:space="preserve">Организация работы с семьями </w:t>
            </w:r>
            <w:r>
              <w:rPr>
                <w:rFonts w:hint="default" w:ascii="Times New Roman" w:hAnsi="Times New Roman" w:cs="Times New Roman"/>
                <w:b/>
                <w:sz w:val="24"/>
                <w:szCs w:val="24"/>
                <w:lang w:val="ru-RU"/>
              </w:rPr>
              <w:t>одарённых</w:t>
            </w:r>
            <w:r>
              <w:rPr>
                <w:rFonts w:hint="default" w:ascii="Times New Roman" w:hAnsi="Times New Roman" w:cs="Times New Roman"/>
                <w:b/>
                <w:sz w:val="24"/>
                <w:szCs w:val="24"/>
              </w:rPr>
              <w:t xml:space="preserve"> детей </w:t>
            </w:r>
          </w:p>
        </w:tc>
      </w:tr>
      <w:tr w14:paraId="565C938F">
        <w:tblPrEx>
          <w:tblCellMar>
            <w:top w:w="49" w:type="dxa"/>
            <w:left w:w="110" w:type="dxa"/>
            <w:bottom w:w="0" w:type="dxa"/>
            <w:right w:w="53" w:type="dxa"/>
          </w:tblCellMar>
        </w:tblPrEx>
        <w:trPr>
          <w:trHeight w:val="2045" w:hRule="atLeast"/>
        </w:trPr>
        <w:tc>
          <w:tcPr>
            <w:tcW w:w="476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93E466D">
            <w:pPr>
              <w:keepNext w:val="0"/>
              <w:keepLines w:val="0"/>
              <w:pageBreakBefore w:val="0"/>
              <w:widowControl/>
              <w:kinsoku/>
              <w:wordWrap/>
              <w:overflowPunct/>
              <w:topLinePunct w:val="0"/>
              <w:autoSpaceDE/>
              <w:autoSpaceDN/>
              <w:bidi w:val="0"/>
              <w:adjustRightInd/>
              <w:snapToGrid/>
              <w:spacing w:after="0" w:line="240" w:lineRule="auto"/>
              <w:ind w:left="0" w:right="428"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Психологическое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просвещение: </w:t>
            </w:r>
          </w:p>
          <w:p w14:paraId="26294CBF">
            <w:pPr>
              <w:keepNext w:val="0"/>
              <w:keepLines w:val="0"/>
              <w:pageBreakBefore w:val="0"/>
              <w:widowControl/>
              <w:numPr>
                <w:ilvl w:val="0"/>
                <w:numId w:val="24"/>
              </w:numPr>
              <w:kinsoku/>
              <w:wordWrap/>
              <w:overflowPunct/>
              <w:topLinePunct w:val="0"/>
              <w:autoSpaceDE/>
              <w:autoSpaceDN/>
              <w:bidi w:val="0"/>
              <w:adjustRightInd/>
              <w:snapToGrid/>
              <w:spacing w:after="0" w:line="240" w:lineRule="auto"/>
              <w:ind w:left="420" w:leftChars="0" w:right="156"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анкетирование; </w:t>
            </w:r>
          </w:p>
          <w:p w14:paraId="53ADE729">
            <w:pPr>
              <w:keepNext w:val="0"/>
              <w:keepLines w:val="0"/>
              <w:pageBreakBefore w:val="0"/>
              <w:widowControl/>
              <w:numPr>
                <w:ilvl w:val="0"/>
                <w:numId w:val="24"/>
              </w:numPr>
              <w:kinsoku/>
              <w:wordWrap/>
              <w:overflowPunct/>
              <w:topLinePunct w:val="0"/>
              <w:autoSpaceDE/>
              <w:autoSpaceDN/>
              <w:bidi w:val="0"/>
              <w:adjustRightInd/>
              <w:snapToGrid/>
              <w:spacing w:after="0" w:line="240" w:lineRule="auto"/>
              <w:ind w:left="420" w:leftChars="0" w:right="156"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консультации индивидуальные и групповые; </w:t>
            </w:r>
          </w:p>
          <w:p w14:paraId="4799EDEF">
            <w:pPr>
              <w:keepNext w:val="0"/>
              <w:keepLines w:val="0"/>
              <w:pageBreakBefore w:val="0"/>
              <w:widowControl/>
              <w:numPr>
                <w:ilvl w:val="0"/>
                <w:numId w:val="24"/>
              </w:numPr>
              <w:kinsoku/>
              <w:wordWrap/>
              <w:overflowPunct/>
              <w:topLinePunct w:val="0"/>
              <w:autoSpaceDE/>
              <w:autoSpaceDN/>
              <w:bidi w:val="0"/>
              <w:adjustRightInd/>
              <w:snapToGrid/>
              <w:spacing w:after="0" w:line="240" w:lineRule="auto"/>
              <w:ind w:left="420" w:leftChars="0" w:right="156"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мастер-классы. </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2641AA3">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Повышение педагогической грамотности родителей по сопровождению способного ребенка </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E3819BF">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A79C0A1">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w:t>
            </w:r>
          </w:p>
        </w:tc>
      </w:tr>
      <w:tr w14:paraId="6BB36B7B">
        <w:tblPrEx>
          <w:tblCellMar>
            <w:top w:w="49" w:type="dxa"/>
            <w:left w:w="110" w:type="dxa"/>
            <w:bottom w:w="0" w:type="dxa"/>
            <w:right w:w="53" w:type="dxa"/>
          </w:tblCellMar>
        </w:tblPrEx>
        <w:trPr>
          <w:trHeight w:val="1210" w:hRule="atLeast"/>
        </w:trPr>
        <w:tc>
          <w:tcPr>
            <w:tcW w:w="476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1BA9AF9">
            <w:pPr>
              <w:keepNext w:val="0"/>
              <w:keepLines w:val="0"/>
              <w:pageBreakBefore w:val="0"/>
              <w:widowControl/>
              <w:kinsoku/>
              <w:wordWrap/>
              <w:overflowPunct/>
              <w:topLinePunct w:val="0"/>
              <w:autoSpaceDE/>
              <w:autoSpaceDN/>
              <w:bidi w:val="0"/>
              <w:adjustRightInd/>
              <w:snapToGrid/>
              <w:spacing w:after="0" w:line="240" w:lineRule="auto"/>
              <w:ind w:lef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Совместная практическая деятельность детей и родителей (проекты, выставки, конкурсы) </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C94137C">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Родители участники образовательного процесса </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34F33B9">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6ED1140">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w:t>
            </w:r>
          </w:p>
        </w:tc>
      </w:tr>
      <w:tr w14:paraId="16D90494">
        <w:tblPrEx>
          <w:tblCellMar>
            <w:top w:w="49" w:type="dxa"/>
            <w:left w:w="110" w:type="dxa"/>
            <w:bottom w:w="0" w:type="dxa"/>
            <w:right w:w="53" w:type="dxa"/>
          </w:tblCellMar>
        </w:tblPrEx>
        <w:trPr>
          <w:trHeight w:val="1114" w:hRule="atLeast"/>
        </w:trPr>
        <w:tc>
          <w:tcPr>
            <w:tcW w:w="476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5D3E8F8">
            <w:pPr>
              <w:keepNext w:val="0"/>
              <w:keepLines w:val="0"/>
              <w:pageBreakBefore w:val="0"/>
              <w:widowControl/>
              <w:kinsoku/>
              <w:wordWrap/>
              <w:overflowPunct/>
              <w:topLinePunct w:val="0"/>
              <w:autoSpaceDE/>
              <w:autoSpaceDN/>
              <w:bidi w:val="0"/>
              <w:adjustRightInd/>
              <w:snapToGrid/>
              <w:spacing w:after="0" w:line="240" w:lineRule="auto"/>
              <w:ind w:left="0" w:right="5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Акция «Чествования высоких достижений детей в разных областях» </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3E10ACC">
            <w:pPr>
              <w:keepNext w:val="0"/>
              <w:keepLines w:val="0"/>
              <w:pageBreakBefore w:val="0"/>
              <w:widowControl/>
              <w:kinsoku/>
              <w:wordWrap/>
              <w:overflowPunct/>
              <w:topLinePunct w:val="0"/>
              <w:autoSpaceDE/>
              <w:autoSpaceDN/>
              <w:bidi w:val="0"/>
              <w:adjustRightInd/>
              <w:snapToGrid/>
              <w:spacing w:after="0" w:line="240" w:lineRule="auto"/>
              <w:ind w:left="0" w:right="34"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Поддержка и поощрение родителей одаренных детей </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EFD2CDC">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 итогам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5AAD6BA">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w:t>
            </w:r>
          </w:p>
        </w:tc>
      </w:tr>
    </w:tbl>
    <w:p w14:paraId="6085CE90">
      <w:pPr>
        <w:tabs>
          <w:tab w:val="left" w:pos="3240"/>
        </w:tabs>
        <w:spacing w:after="0" w:line="240" w:lineRule="auto"/>
        <w:rPr>
          <w:rFonts w:ascii="Times New Roman" w:hAnsi="Times New Roman" w:cs="Times New Roman"/>
          <w:b/>
          <w:sz w:val="24"/>
          <w:szCs w:val="24"/>
        </w:rPr>
      </w:pPr>
    </w:p>
    <w:p w14:paraId="1AB61C64">
      <w:pPr>
        <w:tabs>
          <w:tab w:val="left" w:pos="3240"/>
        </w:tabs>
        <w:spacing w:after="0" w:line="240" w:lineRule="auto"/>
        <w:jc w:val="center"/>
        <w:rPr>
          <w:rFonts w:ascii="Times New Roman" w:hAnsi="Times New Roman" w:cs="Times New Roman"/>
          <w:b/>
          <w:sz w:val="24"/>
          <w:szCs w:val="24"/>
        </w:rPr>
      </w:pPr>
      <w:r>
        <w:rPr>
          <w:rFonts w:hint="default" w:ascii="Times New Roman" w:hAnsi="Times New Roman" w:cs="Times New Roman"/>
          <w:b/>
          <w:sz w:val="24"/>
          <w:szCs w:val="24"/>
          <w:lang w:val="ru-RU"/>
        </w:rPr>
        <w:t>5</w:t>
      </w:r>
      <w:r>
        <w:rPr>
          <w:rFonts w:ascii="Times New Roman" w:hAnsi="Times New Roman" w:cs="Times New Roman"/>
          <w:b/>
          <w:sz w:val="24"/>
          <w:szCs w:val="24"/>
        </w:rPr>
        <w:t>.2. ПРАЗДНИКИ И РАЗВЛЕЧЕНИЯ</w:t>
      </w:r>
    </w:p>
    <w:p w14:paraId="771A6450">
      <w:pPr>
        <w:tabs>
          <w:tab w:val="left" w:pos="3240"/>
        </w:tabs>
        <w:spacing w:after="0" w:line="240" w:lineRule="auto"/>
        <w:jc w:val="center"/>
        <w:rPr>
          <w:rFonts w:ascii="Times New Roman" w:hAnsi="Times New Roman" w:cs="Times New Roman"/>
          <w:b/>
          <w:sz w:val="24"/>
          <w:szCs w:val="24"/>
        </w:rPr>
      </w:pPr>
    </w:p>
    <w:tbl>
      <w:tblPr>
        <w:tblStyle w:val="30"/>
        <w:tblW w:w="1039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581"/>
        <w:gridCol w:w="2385"/>
        <w:gridCol w:w="2119"/>
        <w:gridCol w:w="2310"/>
      </w:tblGrid>
      <w:tr w14:paraId="375A92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39BC50B5">
            <w:pPr>
              <w:tabs>
                <w:tab w:val="left" w:pos="1825"/>
              </w:tabs>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Мероприятие</w:t>
            </w:r>
          </w:p>
        </w:tc>
        <w:tc>
          <w:tcPr>
            <w:tcW w:w="2385" w:type="dxa"/>
          </w:tcPr>
          <w:p w14:paraId="09816F6D">
            <w:pPr>
              <w:tabs>
                <w:tab w:val="left" w:pos="1825"/>
              </w:tabs>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Возрастные группы</w:t>
            </w:r>
          </w:p>
        </w:tc>
        <w:tc>
          <w:tcPr>
            <w:tcW w:w="2119" w:type="dxa"/>
          </w:tcPr>
          <w:p w14:paraId="02BC01F0">
            <w:pPr>
              <w:tabs>
                <w:tab w:val="left" w:pos="1825"/>
              </w:tabs>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lang w:val="ru-RU"/>
              </w:rPr>
              <w:t>С</w:t>
            </w:r>
            <w:r>
              <w:rPr>
                <w:rFonts w:ascii="Times New Roman" w:hAnsi="Times New Roman" w:cs="Times New Roman"/>
                <w:b/>
                <w:bCs/>
                <w:color w:val="auto"/>
                <w:sz w:val="24"/>
                <w:szCs w:val="24"/>
              </w:rPr>
              <w:t>рок</w:t>
            </w:r>
          </w:p>
        </w:tc>
        <w:tc>
          <w:tcPr>
            <w:tcW w:w="2310" w:type="dxa"/>
          </w:tcPr>
          <w:p w14:paraId="364257F7">
            <w:pPr>
              <w:tabs>
                <w:tab w:val="left" w:pos="1825"/>
              </w:tabs>
              <w:spacing w:after="0"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lang w:val="ru-RU"/>
              </w:rPr>
              <w:t>О</w:t>
            </w:r>
            <w:r>
              <w:rPr>
                <w:rFonts w:ascii="Times New Roman" w:hAnsi="Times New Roman" w:cs="Times New Roman"/>
                <w:b/>
                <w:bCs/>
                <w:color w:val="auto"/>
                <w:sz w:val="24"/>
                <w:szCs w:val="24"/>
              </w:rPr>
              <w:t>тветственные</w:t>
            </w:r>
          </w:p>
        </w:tc>
      </w:tr>
      <w:tr w14:paraId="2FE90D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30A7202B">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Развлечение</w:t>
            </w:r>
          </w:p>
          <w:p w14:paraId="1CB3A908">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знаний»</w:t>
            </w:r>
          </w:p>
        </w:tc>
        <w:tc>
          <w:tcPr>
            <w:tcW w:w="2385" w:type="dxa"/>
          </w:tcPr>
          <w:p w14:paraId="75C02997">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Старшие, подготовительные группы</w:t>
            </w:r>
          </w:p>
        </w:tc>
        <w:tc>
          <w:tcPr>
            <w:tcW w:w="2119" w:type="dxa"/>
          </w:tcPr>
          <w:p w14:paraId="7B65B080">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 сентября</w:t>
            </w:r>
          </w:p>
        </w:tc>
        <w:tc>
          <w:tcPr>
            <w:tcW w:w="2310" w:type="dxa"/>
          </w:tcPr>
          <w:p w14:paraId="554F4436">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 руководитель</w:t>
            </w:r>
          </w:p>
        </w:tc>
      </w:tr>
      <w:tr w14:paraId="5AABD9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11998EFB">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Квест-игра </w:t>
            </w:r>
          </w:p>
          <w:p w14:paraId="7BBA4548">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ru-RU"/>
              </w:rPr>
              <w:t>Знатоки</w:t>
            </w:r>
            <w:r>
              <w:rPr>
                <w:rFonts w:hint="default" w:ascii="Times New Roman" w:hAnsi="Times New Roman" w:cs="Times New Roman"/>
                <w:sz w:val="24"/>
                <w:szCs w:val="24"/>
                <w:lang w:val="ru-RU"/>
              </w:rPr>
              <w:t xml:space="preserve"> правил дорожного движения</w:t>
            </w:r>
            <w:r>
              <w:rPr>
                <w:rFonts w:ascii="Times New Roman" w:hAnsi="Times New Roman" w:cs="Times New Roman"/>
                <w:sz w:val="24"/>
                <w:szCs w:val="24"/>
              </w:rPr>
              <w:t>»</w:t>
            </w:r>
          </w:p>
        </w:tc>
        <w:tc>
          <w:tcPr>
            <w:tcW w:w="2385" w:type="dxa"/>
          </w:tcPr>
          <w:p w14:paraId="5AFF2948">
            <w:pPr>
              <w:tabs>
                <w:tab w:val="left" w:pos="3240"/>
              </w:tabs>
              <w:spacing w:after="0" w:line="240" w:lineRule="auto"/>
              <w:jc w:val="both"/>
              <w:rPr>
                <w:rFonts w:hint="default" w:ascii="Times New Roman" w:hAnsi="Times New Roman" w:cs="Times New Roman"/>
                <w:sz w:val="24"/>
                <w:szCs w:val="24"/>
                <w:lang w:val="ru-RU"/>
              </w:rPr>
            </w:pPr>
            <w:r>
              <w:rPr>
                <w:rFonts w:ascii="Times New Roman" w:hAnsi="Times New Roman" w:cs="Times New Roman"/>
                <w:sz w:val="24"/>
                <w:szCs w:val="24"/>
              </w:rPr>
              <w:t>Старшие группы №</w:t>
            </w:r>
            <w:r>
              <w:rPr>
                <w:rFonts w:hint="default" w:ascii="Times New Roman" w:hAnsi="Times New Roman" w:cs="Times New Roman"/>
                <w:sz w:val="24"/>
                <w:szCs w:val="24"/>
                <w:lang w:val="ru-RU"/>
              </w:rPr>
              <w:t xml:space="preserve"> 12,13</w:t>
            </w:r>
          </w:p>
        </w:tc>
        <w:tc>
          <w:tcPr>
            <w:tcW w:w="2119" w:type="dxa"/>
          </w:tcPr>
          <w:p w14:paraId="3E86BA31">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310" w:type="dxa"/>
          </w:tcPr>
          <w:p w14:paraId="6BFADD0C">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5A9DF599">
            <w:pPr>
              <w:tabs>
                <w:tab w:val="left" w:pos="3240"/>
              </w:tabs>
              <w:spacing w:after="0" w:line="240" w:lineRule="auto"/>
              <w:jc w:val="both"/>
              <w:rPr>
                <w:rFonts w:ascii="Times New Roman" w:hAnsi="Times New Roman" w:cs="Times New Roman"/>
                <w:sz w:val="24"/>
                <w:szCs w:val="24"/>
              </w:rPr>
            </w:pPr>
          </w:p>
        </w:tc>
      </w:tr>
      <w:tr w14:paraId="2284C1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5C26AA0B">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Развлечения </w:t>
            </w:r>
          </w:p>
          <w:p w14:paraId="456A532D">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w:t>
            </w:r>
            <w:r>
              <w:rPr>
                <w:rFonts w:ascii="Times New Roman" w:hAnsi="Times New Roman" w:cs="Times New Roman"/>
                <w:color w:val="auto"/>
                <w:sz w:val="24"/>
                <w:szCs w:val="24"/>
                <w:lang w:val="ru-RU"/>
              </w:rPr>
              <w:t>Краски</w:t>
            </w:r>
            <w:r>
              <w:rPr>
                <w:rFonts w:hint="default" w:ascii="Times New Roman" w:hAnsi="Times New Roman" w:cs="Times New Roman"/>
                <w:color w:val="auto"/>
                <w:sz w:val="24"/>
                <w:szCs w:val="24"/>
                <w:lang w:val="ru-RU"/>
              </w:rPr>
              <w:t xml:space="preserve"> осени</w:t>
            </w:r>
            <w:r>
              <w:rPr>
                <w:rFonts w:ascii="Times New Roman" w:hAnsi="Times New Roman" w:cs="Times New Roman"/>
                <w:color w:val="auto"/>
                <w:sz w:val="24"/>
                <w:szCs w:val="24"/>
              </w:rPr>
              <w:t>»</w:t>
            </w:r>
          </w:p>
        </w:tc>
        <w:tc>
          <w:tcPr>
            <w:tcW w:w="2385" w:type="dxa"/>
          </w:tcPr>
          <w:p w14:paraId="187883C2">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возрастные группы</w:t>
            </w:r>
          </w:p>
          <w:p w14:paraId="4BCAB73B">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кроме ясельной)</w:t>
            </w:r>
          </w:p>
        </w:tc>
        <w:tc>
          <w:tcPr>
            <w:tcW w:w="2119" w:type="dxa"/>
          </w:tcPr>
          <w:p w14:paraId="3F5AAE26">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310" w:type="dxa"/>
          </w:tcPr>
          <w:p w14:paraId="0394EB48">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 руководитель</w:t>
            </w:r>
          </w:p>
          <w:p w14:paraId="176F95D5">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01F0E0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1840739F">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Концерт, посвященный Дню старшего поколения</w:t>
            </w:r>
          </w:p>
        </w:tc>
        <w:tc>
          <w:tcPr>
            <w:tcW w:w="2385" w:type="dxa"/>
          </w:tcPr>
          <w:p w14:paraId="75D3C47F">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возрастные группы</w:t>
            </w:r>
          </w:p>
        </w:tc>
        <w:tc>
          <w:tcPr>
            <w:tcW w:w="2119" w:type="dxa"/>
          </w:tcPr>
          <w:p w14:paraId="2DC57EC5">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310" w:type="dxa"/>
          </w:tcPr>
          <w:p w14:paraId="5FDA5D1F">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 руководитель</w:t>
            </w:r>
          </w:p>
          <w:p w14:paraId="246B25C0">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7AA4E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17F9FE4C">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Онлайн-поздравления, посвященные </w:t>
            </w:r>
          </w:p>
          <w:p w14:paraId="1FAF84EE">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Дню матери</w:t>
            </w:r>
          </w:p>
          <w:p w14:paraId="0A5CDA49">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(фильмы, презентации и др.)</w:t>
            </w:r>
          </w:p>
        </w:tc>
        <w:tc>
          <w:tcPr>
            <w:tcW w:w="2385" w:type="dxa"/>
          </w:tcPr>
          <w:p w14:paraId="19ED5B95">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возрастные группы</w:t>
            </w:r>
          </w:p>
          <w:p w14:paraId="4FFFB2AE">
            <w:pPr>
              <w:tabs>
                <w:tab w:val="left" w:pos="3240"/>
              </w:tabs>
              <w:spacing w:after="0" w:line="240" w:lineRule="auto"/>
              <w:jc w:val="both"/>
              <w:rPr>
                <w:rFonts w:ascii="Times New Roman" w:hAnsi="Times New Roman" w:cs="Times New Roman"/>
                <w:b/>
                <w:sz w:val="24"/>
                <w:szCs w:val="24"/>
              </w:rPr>
            </w:pPr>
          </w:p>
        </w:tc>
        <w:tc>
          <w:tcPr>
            <w:tcW w:w="2119" w:type="dxa"/>
          </w:tcPr>
          <w:p w14:paraId="38BB934E">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310" w:type="dxa"/>
          </w:tcPr>
          <w:p w14:paraId="3FFA696F">
            <w:pPr>
              <w:tabs>
                <w:tab w:val="left" w:pos="3240"/>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Воспитатели групп</w:t>
            </w:r>
          </w:p>
        </w:tc>
      </w:tr>
      <w:tr w14:paraId="1AD7C8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6B576CD4">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Музыкально-спортивная игра </w:t>
            </w:r>
          </w:p>
          <w:p w14:paraId="0B534FA1">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ru-RU"/>
              </w:rPr>
              <w:t>Моя</w:t>
            </w:r>
            <w:r>
              <w:rPr>
                <w:rFonts w:hint="default" w:ascii="Times New Roman" w:hAnsi="Times New Roman" w:cs="Times New Roman"/>
                <w:sz w:val="24"/>
                <w:szCs w:val="24"/>
                <w:lang w:val="ru-RU"/>
              </w:rPr>
              <w:t xml:space="preserve"> спортивная мама</w:t>
            </w:r>
            <w:r>
              <w:rPr>
                <w:rFonts w:ascii="Times New Roman" w:hAnsi="Times New Roman" w:cs="Times New Roman"/>
                <w:sz w:val="24"/>
                <w:szCs w:val="24"/>
              </w:rPr>
              <w:t>»</w:t>
            </w:r>
          </w:p>
        </w:tc>
        <w:tc>
          <w:tcPr>
            <w:tcW w:w="2385" w:type="dxa"/>
          </w:tcPr>
          <w:p w14:paraId="46FFCECE">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Старшие группы</w:t>
            </w:r>
          </w:p>
        </w:tc>
        <w:tc>
          <w:tcPr>
            <w:tcW w:w="2119" w:type="dxa"/>
          </w:tcPr>
          <w:p w14:paraId="58571F71">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310" w:type="dxa"/>
          </w:tcPr>
          <w:p w14:paraId="24E39E70">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6C02D1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592DCE7A">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Развлечение на воде</w:t>
            </w:r>
          </w:p>
          <w:p w14:paraId="41C0D93E">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«Новый год</w:t>
            </w:r>
            <w:r>
              <w:rPr>
                <w:rFonts w:hint="default" w:ascii="Times New Roman" w:hAnsi="Times New Roman" w:cs="Times New Roman"/>
                <w:sz w:val="24"/>
                <w:szCs w:val="24"/>
                <w:lang w:val="ru-RU"/>
              </w:rPr>
              <w:t xml:space="preserve"> в водном царстве</w:t>
            </w:r>
            <w:r>
              <w:rPr>
                <w:rFonts w:ascii="Times New Roman" w:hAnsi="Times New Roman" w:cs="Times New Roman"/>
                <w:sz w:val="24"/>
                <w:szCs w:val="24"/>
              </w:rPr>
              <w:t>»</w:t>
            </w:r>
          </w:p>
        </w:tc>
        <w:tc>
          <w:tcPr>
            <w:tcW w:w="2385" w:type="dxa"/>
          </w:tcPr>
          <w:p w14:paraId="1D43119C">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Подготовительные группы</w:t>
            </w:r>
          </w:p>
        </w:tc>
        <w:tc>
          <w:tcPr>
            <w:tcW w:w="2119" w:type="dxa"/>
          </w:tcPr>
          <w:p w14:paraId="239B0B9C">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w:t>
            </w:r>
          </w:p>
        </w:tc>
        <w:tc>
          <w:tcPr>
            <w:tcW w:w="2310" w:type="dxa"/>
          </w:tcPr>
          <w:p w14:paraId="6C7CB5E2">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ФК по плаванию</w:t>
            </w:r>
          </w:p>
        </w:tc>
      </w:tr>
      <w:tr w14:paraId="575B3D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1F1275EF">
            <w:pPr>
              <w:tabs>
                <w:tab w:val="left" w:pos="32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Новогодний маскарад</w:t>
            </w:r>
          </w:p>
        </w:tc>
        <w:tc>
          <w:tcPr>
            <w:tcW w:w="2385" w:type="dxa"/>
          </w:tcPr>
          <w:p w14:paraId="063955B5">
            <w:pPr>
              <w:tabs>
                <w:tab w:val="left" w:pos="3240"/>
              </w:tab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Все возрастные группы</w:t>
            </w:r>
          </w:p>
        </w:tc>
        <w:tc>
          <w:tcPr>
            <w:tcW w:w="2119" w:type="dxa"/>
          </w:tcPr>
          <w:p w14:paraId="530A557E">
            <w:pPr>
              <w:tabs>
                <w:tab w:val="left" w:pos="32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310" w:type="dxa"/>
          </w:tcPr>
          <w:p w14:paraId="7AFDEF10">
            <w:pPr>
              <w:tabs>
                <w:tab w:val="left" w:pos="32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Муз. руководитель,</w:t>
            </w:r>
          </w:p>
          <w:p w14:paraId="524F14A7">
            <w:pPr>
              <w:tabs>
                <w:tab w:val="left" w:pos="3240"/>
              </w:tab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воспитатели групп</w:t>
            </w:r>
          </w:p>
        </w:tc>
      </w:tr>
      <w:tr w14:paraId="427585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192F554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Зимняя Спартакиада</w:t>
            </w:r>
          </w:p>
        </w:tc>
        <w:tc>
          <w:tcPr>
            <w:tcW w:w="2385" w:type="dxa"/>
          </w:tcPr>
          <w:p w14:paraId="1B6CE161">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Подготовительные группы</w:t>
            </w:r>
          </w:p>
        </w:tc>
        <w:tc>
          <w:tcPr>
            <w:tcW w:w="2119" w:type="dxa"/>
          </w:tcPr>
          <w:p w14:paraId="1BA4814E">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январь</w:t>
            </w:r>
          </w:p>
        </w:tc>
        <w:tc>
          <w:tcPr>
            <w:tcW w:w="2310" w:type="dxa"/>
          </w:tcPr>
          <w:p w14:paraId="22A908C1">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Инструктора ФК  и плавания</w:t>
            </w:r>
          </w:p>
        </w:tc>
      </w:tr>
      <w:tr w14:paraId="3EC263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41CB5003">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Спортивный досуг,</w:t>
            </w:r>
          </w:p>
          <w:p w14:paraId="7C2AAAB1">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посвященный 23 февраля</w:t>
            </w:r>
          </w:p>
        </w:tc>
        <w:tc>
          <w:tcPr>
            <w:tcW w:w="2385" w:type="dxa"/>
          </w:tcPr>
          <w:p w14:paraId="0EC7E194">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Старшие,</w:t>
            </w:r>
          </w:p>
          <w:p w14:paraId="10F66D9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подготовительные группы</w:t>
            </w:r>
          </w:p>
        </w:tc>
        <w:tc>
          <w:tcPr>
            <w:tcW w:w="2119" w:type="dxa"/>
          </w:tcPr>
          <w:p w14:paraId="58BA02A7">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tc>
        <w:tc>
          <w:tcPr>
            <w:tcW w:w="2310" w:type="dxa"/>
          </w:tcPr>
          <w:p w14:paraId="067000D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Инструктора ФК и</w:t>
            </w:r>
          </w:p>
          <w:p w14:paraId="651D499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плавания</w:t>
            </w:r>
          </w:p>
        </w:tc>
      </w:tr>
      <w:tr w14:paraId="6E0C70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28E45645">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Развлечения к 8 марта</w:t>
            </w:r>
          </w:p>
        </w:tc>
        <w:tc>
          <w:tcPr>
            <w:tcW w:w="2385" w:type="dxa"/>
          </w:tcPr>
          <w:p w14:paraId="2D951A1C">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Все возрастные группы</w:t>
            </w:r>
          </w:p>
        </w:tc>
        <w:tc>
          <w:tcPr>
            <w:tcW w:w="2119" w:type="dxa"/>
          </w:tcPr>
          <w:p w14:paraId="26DF856E">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март</w:t>
            </w:r>
          </w:p>
        </w:tc>
        <w:tc>
          <w:tcPr>
            <w:tcW w:w="2310" w:type="dxa"/>
          </w:tcPr>
          <w:p w14:paraId="6C3BEEC5">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p w14:paraId="199381E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воспитатели групп</w:t>
            </w:r>
          </w:p>
        </w:tc>
      </w:tr>
      <w:tr w14:paraId="5C69AD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1CF87671">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Масленица!</w:t>
            </w:r>
          </w:p>
        </w:tc>
        <w:tc>
          <w:tcPr>
            <w:tcW w:w="2385" w:type="dxa"/>
          </w:tcPr>
          <w:p w14:paraId="7DFF417E">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Все возрастные группы</w:t>
            </w:r>
            <w:r>
              <w:rPr>
                <w:rFonts w:hint="default" w:ascii="Times New Roman" w:hAnsi="Times New Roman" w:cs="Times New Roman"/>
                <w:sz w:val="24"/>
                <w:szCs w:val="24"/>
                <w:lang w:val="ru-RU"/>
              </w:rPr>
              <w:t xml:space="preserve"> (кроме ясельныой группы)</w:t>
            </w:r>
          </w:p>
        </w:tc>
        <w:tc>
          <w:tcPr>
            <w:tcW w:w="2119" w:type="dxa"/>
          </w:tcPr>
          <w:p w14:paraId="04916ADA">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tc>
        <w:tc>
          <w:tcPr>
            <w:tcW w:w="2310" w:type="dxa"/>
          </w:tcPr>
          <w:p w14:paraId="21436BBB">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p w14:paraId="10C60926">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узкие специалисты</w:t>
            </w:r>
          </w:p>
        </w:tc>
      </w:tr>
      <w:tr w14:paraId="7A0BF9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7DFCB92F">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Навруз -байрам</w:t>
            </w:r>
          </w:p>
        </w:tc>
        <w:tc>
          <w:tcPr>
            <w:tcW w:w="2385" w:type="dxa"/>
          </w:tcPr>
          <w:p w14:paraId="78AD21B9">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Группы № 6,9,12,</w:t>
            </w:r>
          </w:p>
        </w:tc>
        <w:tc>
          <w:tcPr>
            <w:tcW w:w="2119" w:type="dxa"/>
          </w:tcPr>
          <w:p w14:paraId="5E17A7AA">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март</w:t>
            </w:r>
          </w:p>
        </w:tc>
        <w:tc>
          <w:tcPr>
            <w:tcW w:w="2310" w:type="dxa"/>
          </w:tcPr>
          <w:p w14:paraId="7030C2FB">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p w14:paraId="5A9E7D91">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 яз,</w:t>
            </w:r>
          </w:p>
          <w:p w14:paraId="50991F73">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воспитатели групп</w:t>
            </w:r>
          </w:p>
        </w:tc>
      </w:tr>
      <w:tr w14:paraId="13EF77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306C52D6">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1 апреля- смешной день</w:t>
            </w:r>
          </w:p>
        </w:tc>
        <w:tc>
          <w:tcPr>
            <w:tcW w:w="2385" w:type="dxa"/>
          </w:tcPr>
          <w:p w14:paraId="0B1B534A">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Старшие, подготовительные группы</w:t>
            </w:r>
          </w:p>
        </w:tc>
        <w:tc>
          <w:tcPr>
            <w:tcW w:w="2119" w:type="dxa"/>
          </w:tcPr>
          <w:p w14:paraId="51E0C583">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апрель</w:t>
            </w:r>
          </w:p>
        </w:tc>
        <w:tc>
          <w:tcPr>
            <w:tcW w:w="2310" w:type="dxa"/>
          </w:tcPr>
          <w:p w14:paraId="7A1F3EDE">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p w14:paraId="4A6AA3E5">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воспитатели групп</w:t>
            </w:r>
          </w:p>
        </w:tc>
      </w:tr>
      <w:tr w14:paraId="59AB8E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3B58E256">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Квест-игра</w:t>
            </w:r>
          </w:p>
          <w:p w14:paraId="79BA44C1">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ru-RU"/>
                <w14:textFill>
                  <w14:solidFill>
                    <w14:schemeClr w14:val="tx1"/>
                  </w14:solidFill>
                </w14:textFill>
              </w:rPr>
              <w:t>Речные приключения</w:t>
            </w:r>
            <w:r>
              <w:rPr>
                <w:rFonts w:hint="default" w:ascii="Times New Roman" w:hAnsi="Times New Roman" w:cs="Times New Roman"/>
                <w:color w:val="000000" w:themeColor="text1"/>
                <w:sz w:val="24"/>
                <w:szCs w:val="24"/>
                <w14:textFill>
                  <w14:solidFill>
                    <w14:schemeClr w14:val="tx1"/>
                  </w14:solidFill>
                </w14:textFill>
              </w:rPr>
              <w:t>»</w:t>
            </w:r>
          </w:p>
        </w:tc>
        <w:tc>
          <w:tcPr>
            <w:tcW w:w="2385" w:type="dxa"/>
          </w:tcPr>
          <w:p w14:paraId="7B0B6EE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Средние группы</w:t>
            </w:r>
          </w:p>
        </w:tc>
        <w:tc>
          <w:tcPr>
            <w:tcW w:w="2119" w:type="dxa"/>
          </w:tcPr>
          <w:p w14:paraId="14C207FD">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апрель</w:t>
            </w:r>
          </w:p>
        </w:tc>
        <w:tc>
          <w:tcPr>
            <w:tcW w:w="2310" w:type="dxa"/>
          </w:tcPr>
          <w:p w14:paraId="36F1BF85">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Инструктор ФК по плаванию</w:t>
            </w:r>
          </w:p>
        </w:tc>
      </w:tr>
      <w:tr w14:paraId="07DE7F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5B722CA0">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Тематический концерт « 9 мая- День Победы»</w:t>
            </w:r>
          </w:p>
        </w:tc>
        <w:tc>
          <w:tcPr>
            <w:tcW w:w="2385" w:type="dxa"/>
          </w:tcPr>
          <w:p w14:paraId="218DC3D9">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Старшие, подготовительные группы</w:t>
            </w:r>
          </w:p>
        </w:tc>
        <w:tc>
          <w:tcPr>
            <w:tcW w:w="2119" w:type="dxa"/>
          </w:tcPr>
          <w:p w14:paraId="090123A8">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май</w:t>
            </w:r>
          </w:p>
        </w:tc>
        <w:tc>
          <w:tcPr>
            <w:tcW w:w="2310" w:type="dxa"/>
          </w:tcPr>
          <w:p w14:paraId="6F8CB523">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p w14:paraId="0A3E6F69">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воспитатели групп</w:t>
            </w:r>
          </w:p>
        </w:tc>
      </w:tr>
      <w:tr w14:paraId="528358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81" w:type="dxa"/>
          </w:tcPr>
          <w:p w14:paraId="69ADDC2D">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Выпускной бал</w:t>
            </w:r>
          </w:p>
        </w:tc>
        <w:tc>
          <w:tcPr>
            <w:tcW w:w="2385" w:type="dxa"/>
          </w:tcPr>
          <w:p w14:paraId="1625FDC3">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Подготовительные группы</w:t>
            </w:r>
          </w:p>
        </w:tc>
        <w:tc>
          <w:tcPr>
            <w:tcW w:w="2119" w:type="dxa"/>
          </w:tcPr>
          <w:p w14:paraId="1BA6407C">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май</w:t>
            </w:r>
          </w:p>
        </w:tc>
        <w:tc>
          <w:tcPr>
            <w:tcW w:w="2310" w:type="dxa"/>
          </w:tcPr>
          <w:p w14:paraId="0609A029">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p w14:paraId="3E4C34F7">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воспитатели групп</w:t>
            </w:r>
          </w:p>
        </w:tc>
      </w:tr>
    </w:tbl>
    <w:p w14:paraId="5AB869CC">
      <w:pPr>
        <w:keepNext w:val="0"/>
        <w:keepLines w:val="0"/>
        <w:pageBreakBefore w:val="0"/>
        <w:widowControl/>
        <w:tabs>
          <w:tab w:val="left" w:pos="3240"/>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4"/>
          <w:szCs w:val="24"/>
        </w:rPr>
      </w:pPr>
    </w:p>
    <w:p w14:paraId="13571033">
      <w:pPr>
        <w:tabs>
          <w:tab w:val="left" w:pos="1825"/>
        </w:tabs>
        <w:jc w:val="center"/>
        <w:rPr>
          <w:rFonts w:ascii="Times New Roman" w:hAnsi="Times New Roman" w:cs="Times New Roman"/>
          <w:b/>
          <w:sz w:val="24"/>
          <w:szCs w:val="32"/>
        </w:rPr>
      </w:pPr>
      <w:r>
        <w:rPr>
          <w:rFonts w:hint="default" w:ascii="Times New Roman" w:hAnsi="Times New Roman" w:cs="Times New Roman"/>
          <w:b/>
          <w:sz w:val="24"/>
          <w:szCs w:val="32"/>
          <w:lang w:val="ru-RU"/>
        </w:rPr>
        <w:t xml:space="preserve">5.3. </w:t>
      </w:r>
      <w:r>
        <w:rPr>
          <w:rFonts w:ascii="Times New Roman" w:hAnsi="Times New Roman" w:cs="Times New Roman"/>
          <w:b/>
          <w:sz w:val="24"/>
          <w:szCs w:val="32"/>
        </w:rPr>
        <w:t>ПЛАН МЕРОПРИЯТИЙ ДЛЯ ДЕТЕЙ ПОЗНАВАТЕЛЬНОГО, ИНТЕЛЛЕКТУАЛЬНОГО ХАРАКТЕРА</w:t>
      </w:r>
    </w:p>
    <w:tbl>
      <w:tblPr>
        <w:tblStyle w:val="30"/>
        <w:tblW w:w="1020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560"/>
        <w:gridCol w:w="1725"/>
        <w:gridCol w:w="2235"/>
        <w:gridCol w:w="2685"/>
      </w:tblGrid>
      <w:tr w14:paraId="18F747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60" w:type="dxa"/>
          </w:tcPr>
          <w:p w14:paraId="6BE4DBAE">
            <w:pPr>
              <w:tabs>
                <w:tab w:val="left" w:pos="1825"/>
              </w:tabs>
              <w:jc w:val="center"/>
              <w:rPr>
                <w:rFonts w:ascii="Times New Roman" w:hAnsi="Times New Roman" w:cs="Times New Roman"/>
                <w:b/>
                <w:bCs/>
                <w:sz w:val="24"/>
                <w:szCs w:val="32"/>
              </w:rPr>
            </w:pPr>
            <w:r>
              <w:rPr>
                <w:rFonts w:ascii="Times New Roman" w:hAnsi="Times New Roman" w:cs="Times New Roman"/>
                <w:b/>
                <w:bCs/>
                <w:sz w:val="24"/>
                <w:szCs w:val="32"/>
              </w:rPr>
              <w:t>Мероприятие</w:t>
            </w:r>
          </w:p>
        </w:tc>
        <w:tc>
          <w:tcPr>
            <w:tcW w:w="1725" w:type="dxa"/>
          </w:tcPr>
          <w:p w14:paraId="61205A09">
            <w:pPr>
              <w:tabs>
                <w:tab w:val="left" w:pos="1825"/>
              </w:tabs>
              <w:jc w:val="center"/>
              <w:rPr>
                <w:rFonts w:ascii="Times New Roman" w:hAnsi="Times New Roman" w:cs="Times New Roman"/>
                <w:b/>
                <w:bCs/>
                <w:sz w:val="24"/>
                <w:szCs w:val="32"/>
              </w:rPr>
            </w:pPr>
            <w:r>
              <w:rPr>
                <w:rFonts w:ascii="Times New Roman" w:hAnsi="Times New Roman" w:cs="Times New Roman"/>
                <w:b/>
                <w:bCs/>
                <w:sz w:val="24"/>
                <w:szCs w:val="32"/>
              </w:rPr>
              <w:t>Срок проведения</w:t>
            </w:r>
          </w:p>
        </w:tc>
        <w:tc>
          <w:tcPr>
            <w:tcW w:w="2235" w:type="dxa"/>
          </w:tcPr>
          <w:p w14:paraId="375E0D11">
            <w:pPr>
              <w:tabs>
                <w:tab w:val="left" w:pos="1825"/>
              </w:tabs>
              <w:jc w:val="center"/>
              <w:rPr>
                <w:rFonts w:ascii="Times New Roman" w:hAnsi="Times New Roman" w:cs="Times New Roman"/>
                <w:b/>
                <w:bCs/>
                <w:sz w:val="24"/>
                <w:szCs w:val="32"/>
              </w:rPr>
            </w:pPr>
            <w:r>
              <w:rPr>
                <w:rFonts w:ascii="Times New Roman" w:hAnsi="Times New Roman" w:cs="Times New Roman"/>
                <w:b/>
                <w:bCs/>
                <w:sz w:val="24"/>
                <w:szCs w:val="32"/>
              </w:rPr>
              <w:t>Участники</w:t>
            </w:r>
          </w:p>
        </w:tc>
        <w:tc>
          <w:tcPr>
            <w:tcW w:w="2685" w:type="dxa"/>
          </w:tcPr>
          <w:p w14:paraId="23A58559">
            <w:pPr>
              <w:tabs>
                <w:tab w:val="left" w:pos="1825"/>
              </w:tabs>
              <w:jc w:val="center"/>
              <w:rPr>
                <w:rFonts w:ascii="Times New Roman" w:hAnsi="Times New Roman" w:cs="Times New Roman"/>
                <w:b/>
                <w:bCs/>
                <w:sz w:val="24"/>
                <w:szCs w:val="32"/>
              </w:rPr>
            </w:pPr>
            <w:r>
              <w:rPr>
                <w:rFonts w:ascii="Times New Roman" w:hAnsi="Times New Roman" w:cs="Times New Roman"/>
                <w:b/>
                <w:bCs/>
                <w:sz w:val="24"/>
                <w:szCs w:val="32"/>
              </w:rPr>
              <w:t>Ответственные</w:t>
            </w:r>
          </w:p>
        </w:tc>
      </w:tr>
      <w:tr w14:paraId="1B42DF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1" w:hRule="atLeast"/>
        </w:trPr>
        <w:tc>
          <w:tcPr>
            <w:tcW w:w="3560" w:type="dxa"/>
          </w:tcPr>
          <w:p w14:paraId="737BCE30">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Квест- игра «</w:t>
            </w:r>
            <w:r>
              <w:rPr>
                <w:rFonts w:hint="default" w:ascii="Times New Roman" w:hAnsi="Times New Roman" w:cs="Times New Roman"/>
                <w:sz w:val="24"/>
                <w:szCs w:val="24"/>
                <w:shd w:val="clear" w:color="auto" w:fill="FFFFFF"/>
                <w:lang w:val="ru-RU"/>
              </w:rPr>
              <w:t>Путешествие светофора</w:t>
            </w:r>
            <w:r>
              <w:rPr>
                <w:rFonts w:hint="default" w:ascii="Times New Roman" w:hAnsi="Times New Roman" w:cs="Times New Roman"/>
                <w:sz w:val="24"/>
                <w:szCs w:val="24"/>
                <w:shd w:val="clear" w:color="auto" w:fill="FFFFFF"/>
              </w:rPr>
              <w:t>»</w:t>
            </w:r>
          </w:p>
        </w:tc>
        <w:tc>
          <w:tcPr>
            <w:tcW w:w="1725" w:type="dxa"/>
          </w:tcPr>
          <w:p w14:paraId="59737394">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октябрь</w:t>
            </w:r>
          </w:p>
        </w:tc>
        <w:tc>
          <w:tcPr>
            <w:tcW w:w="2235" w:type="dxa"/>
          </w:tcPr>
          <w:p w14:paraId="50581D8B">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средние группы</w:t>
            </w:r>
          </w:p>
        </w:tc>
        <w:tc>
          <w:tcPr>
            <w:tcW w:w="2685" w:type="dxa"/>
          </w:tcPr>
          <w:p w14:paraId="7CE69949">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eastAsiaTheme="majorEastAsia"/>
                <w:spacing w:val="2"/>
                <w:sz w:val="24"/>
                <w:szCs w:val="24"/>
                <w:shd w:val="clear" w:color="auto" w:fill="FFFFFF"/>
                <w:lang w:eastAsia="en-US"/>
              </w:rPr>
              <w:t>Воспитатели средних  групп</w:t>
            </w:r>
          </w:p>
        </w:tc>
      </w:tr>
      <w:tr w14:paraId="158E2D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60" w:type="dxa"/>
          </w:tcPr>
          <w:p w14:paraId="0494D6D4">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Интеллектуальная игра «Умники и умницы</w:t>
            </w:r>
            <w:r>
              <w:rPr>
                <w:rFonts w:hint="default" w:ascii="Times New Roman" w:hAnsi="Times New Roman" w:cs="Times New Roman"/>
                <w:b/>
                <w:sz w:val="24"/>
                <w:szCs w:val="24"/>
              </w:rPr>
              <w:t>»</w:t>
            </w:r>
          </w:p>
        </w:tc>
        <w:tc>
          <w:tcPr>
            <w:tcW w:w="1725" w:type="dxa"/>
          </w:tcPr>
          <w:p w14:paraId="33B1EB9A">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ноябрь</w:t>
            </w:r>
          </w:p>
        </w:tc>
        <w:tc>
          <w:tcPr>
            <w:tcW w:w="2235" w:type="dxa"/>
          </w:tcPr>
          <w:p w14:paraId="69D66508">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Подготовительные группы</w:t>
            </w:r>
          </w:p>
        </w:tc>
        <w:tc>
          <w:tcPr>
            <w:tcW w:w="2685" w:type="dxa"/>
          </w:tcPr>
          <w:p w14:paraId="147D8320">
            <w:pPr>
              <w:keepNext w:val="0"/>
              <w:keepLines w:val="0"/>
              <w:pageBreakBefore w:val="0"/>
              <w:widowControl w:val="0"/>
              <w:kinsoku/>
              <w:wordWrap/>
              <w:overflowPunct/>
              <w:topLinePunct w:val="0"/>
              <w:autoSpaceDE/>
              <w:autoSpaceDN/>
              <w:bidi w:val="0"/>
              <w:adjustRightInd/>
              <w:snapToGrid/>
              <w:spacing w:after="0" w:line="240" w:lineRule="auto"/>
              <w:ind w:left="120"/>
              <w:jc w:val="both"/>
              <w:textAlignment w:val="auto"/>
              <w:rPr>
                <w:rFonts w:hint="default" w:ascii="Times New Roman" w:hAnsi="Times New Roman" w:cs="Times New Roman" w:eastAsiaTheme="majorEastAsia"/>
                <w:spacing w:val="2"/>
                <w:sz w:val="24"/>
                <w:szCs w:val="24"/>
                <w:shd w:val="clear" w:color="auto" w:fill="FFFFFF"/>
                <w:lang w:eastAsia="en-US"/>
              </w:rPr>
            </w:pPr>
            <w:r>
              <w:rPr>
                <w:rFonts w:hint="default" w:ascii="Times New Roman" w:hAnsi="Times New Roman" w:cs="Times New Roman" w:eastAsiaTheme="majorEastAsia"/>
                <w:spacing w:val="2"/>
                <w:sz w:val="24"/>
                <w:szCs w:val="24"/>
                <w:shd w:val="clear" w:color="auto" w:fill="FFFFFF"/>
                <w:lang w:eastAsia="en-US"/>
              </w:rPr>
              <w:t>Назмутдинова Р.Ф.</w:t>
            </w:r>
          </w:p>
          <w:p w14:paraId="24BEE496">
            <w:pPr>
              <w:keepNext w:val="0"/>
              <w:keepLines w:val="0"/>
              <w:pageBreakBefore w:val="0"/>
              <w:widowControl w:val="0"/>
              <w:kinsoku/>
              <w:wordWrap/>
              <w:overflowPunct/>
              <w:topLinePunct w:val="0"/>
              <w:autoSpaceDE/>
              <w:autoSpaceDN/>
              <w:bidi w:val="0"/>
              <w:adjustRightInd/>
              <w:snapToGrid/>
              <w:spacing w:after="0" w:line="240" w:lineRule="auto"/>
              <w:ind w:left="120"/>
              <w:jc w:val="both"/>
              <w:textAlignment w:val="auto"/>
              <w:rPr>
                <w:rFonts w:hint="default" w:ascii="Times New Roman" w:hAnsi="Times New Roman" w:cs="Times New Roman"/>
                <w:b/>
                <w:sz w:val="24"/>
                <w:szCs w:val="24"/>
              </w:rPr>
            </w:pPr>
            <w:r>
              <w:rPr>
                <w:rFonts w:hint="default" w:ascii="Times New Roman" w:hAnsi="Times New Roman" w:cs="Times New Roman" w:eastAsiaTheme="majorEastAsia"/>
                <w:spacing w:val="2"/>
                <w:sz w:val="24"/>
                <w:szCs w:val="24"/>
              </w:rPr>
              <w:t>педагог-психолог</w:t>
            </w:r>
          </w:p>
        </w:tc>
      </w:tr>
      <w:tr w14:paraId="0B10FD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0" w:hRule="atLeast"/>
        </w:trPr>
        <w:tc>
          <w:tcPr>
            <w:tcW w:w="3560" w:type="dxa"/>
          </w:tcPr>
          <w:p w14:paraId="6D5465F9">
            <w:pPr>
              <w:keepNext w:val="0"/>
              <w:keepLines w:val="0"/>
              <w:pageBreakBefore w:val="0"/>
              <w:kinsoku/>
              <w:wordWrap/>
              <w:overflowPunct/>
              <w:topLinePunct w:val="0"/>
              <w:autoSpaceDE/>
              <w:autoSpaceDN/>
              <w:bidi w:val="0"/>
              <w:adjustRightInd/>
              <w:snapToGrid/>
              <w:spacing w:after="0" w:line="240" w:lineRule="auto"/>
              <w:jc w:val="both"/>
              <w:textAlignment w:val="auto"/>
              <w:outlineLvl w:val="2"/>
              <w:rPr>
                <w:rFonts w:hint="default" w:ascii="Times New Roman" w:hAnsi="Times New Roman" w:cs="Times New Roman"/>
                <w:sz w:val="24"/>
                <w:szCs w:val="24"/>
              </w:rPr>
            </w:pPr>
            <w:r>
              <w:rPr>
                <w:rFonts w:hint="default" w:ascii="Times New Roman" w:hAnsi="Times New Roman" w:eastAsia="SimSun" w:cs="Times New Roman"/>
                <w:sz w:val="24"/>
                <w:szCs w:val="24"/>
              </w:rPr>
              <w:t>Познавательная игра «Этот удивительный мир»</w:t>
            </w:r>
          </w:p>
        </w:tc>
        <w:tc>
          <w:tcPr>
            <w:tcW w:w="1725" w:type="dxa"/>
          </w:tcPr>
          <w:p w14:paraId="797349C8">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декабрь</w:t>
            </w:r>
          </w:p>
        </w:tc>
        <w:tc>
          <w:tcPr>
            <w:tcW w:w="2235" w:type="dxa"/>
          </w:tcPr>
          <w:p w14:paraId="4590D3D1">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Подготовительные группы</w:t>
            </w:r>
          </w:p>
        </w:tc>
        <w:tc>
          <w:tcPr>
            <w:tcW w:w="2685" w:type="dxa"/>
          </w:tcPr>
          <w:p w14:paraId="6EF8181B">
            <w:pPr>
              <w:keepNext w:val="0"/>
              <w:keepLines w:val="0"/>
              <w:pageBreakBefore w:val="0"/>
              <w:widowControl w:val="0"/>
              <w:kinsoku/>
              <w:wordWrap/>
              <w:overflowPunct/>
              <w:topLinePunct w:val="0"/>
              <w:autoSpaceDE/>
              <w:autoSpaceDN/>
              <w:bidi w:val="0"/>
              <w:adjustRightInd/>
              <w:snapToGrid/>
              <w:spacing w:after="0" w:line="240" w:lineRule="auto"/>
              <w:ind w:left="120"/>
              <w:jc w:val="both"/>
              <w:textAlignment w:val="auto"/>
              <w:rPr>
                <w:rFonts w:hint="default" w:ascii="Times New Roman" w:hAnsi="Times New Roman" w:cs="Times New Roman" w:eastAsiaTheme="majorEastAsia"/>
                <w:spacing w:val="2"/>
                <w:sz w:val="24"/>
                <w:szCs w:val="24"/>
                <w:shd w:val="clear" w:color="auto" w:fill="FFFFFF"/>
                <w:lang w:eastAsia="en-US"/>
              </w:rPr>
            </w:pPr>
            <w:r>
              <w:rPr>
                <w:rFonts w:hint="default" w:ascii="Times New Roman" w:hAnsi="Times New Roman" w:cs="Times New Roman" w:eastAsiaTheme="majorEastAsia"/>
                <w:spacing w:val="2"/>
                <w:sz w:val="24"/>
                <w:szCs w:val="24"/>
                <w:shd w:val="clear" w:color="auto" w:fill="FFFFFF"/>
                <w:lang w:eastAsia="en-US"/>
              </w:rPr>
              <w:t>Назмутдинова Р.Ф.</w:t>
            </w:r>
          </w:p>
          <w:p w14:paraId="59E15CB3">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eastAsiaTheme="majorEastAsia"/>
                <w:spacing w:val="2"/>
                <w:sz w:val="24"/>
                <w:szCs w:val="24"/>
              </w:rPr>
              <w:t>педагог-психолог</w:t>
            </w:r>
          </w:p>
        </w:tc>
      </w:tr>
      <w:tr w14:paraId="7C4BE0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trPr>
        <w:tc>
          <w:tcPr>
            <w:tcW w:w="3560" w:type="dxa"/>
          </w:tcPr>
          <w:p w14:paraId="0862E0EE">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Игра-викторина «Знатоки» по речевому развитию</w:t>
            </w:r>
          </w:p>
        </w:tc>
        <w:tc>
          <w:tcPr>
            <w:tcW w:w="1725" w:type="dxa"/>
          </w:tcPr>
          <w:p w14:paraId="09B172C4">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январь</w:t>
            </w:r>
          </w:p>
        </w:tc>
        <w:tc>
          <w:tcPr>
            <w:tcW w:w="2235" w:type="dxa"/>
          </w:tcPr>
          <w:p w14:paraId="38B3683B">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Старшие группы</w:t>
            </w:r>
          </w:p>
        </w:tc>
        <w:tc>
          <w:tcPr>
            <w:tcW w:w="2685" w:type="dxa"/>
          </w:tcPr>
          <w:p w14:paraId="3F5B4A26">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Воспитатели старших групп</w:t>
            </w:r>
          </w:p>
        </w:tc>
      </w:tr>
      <w:tr w14:paraId="3CB84E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2" w:hRule="atLeast"/>
        </w:trPr>
        <w:tc>
          <w:tcPr>
            <w:tcW w:w="3560" w:type="dxa"/>
          </w:tcPr>
          <w:p w14:paraId="126471BC">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Турнир «Знатоки </w:t>
            </w:r>
            <w:r>
              <w:rPr>
                <w:rFonts w:hint="default" w:ascii="Times New Roman" w:hAnsi="Times New Roman" w:eastAsia="SimSun" w:cs="Times New Roman"/>
                <w:sz w:val="24"/>
                <w:szCs w:val="24"/>
                <w:lang w:val="ru-RU"/>
              </w:rPr>
              <w:t>природы</w:t>
            </w:r>
            <w:r>
              <w:rPr>
                <w:rFonts w:hint="default" w:ascii="Times New Roman" w:hAnsi="Times New Roman" w:eastAsia="SimSun" w:cs="Times New Roman"/>
                <w:sz w:val="24"/>
                <w:szCs w:val="24"/>
              </w:rPr>
              <w:t>»</w:t>
            </w:r>
          </w:p>
        </w:tc>
        <w:tc>
          <w:tcPr>
            <w:tcW w:w="1725" w:type="dxa"/>
          </w:tcPr>
          <w:p w14:paraId="07BB50A4">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tc>
        <w:tc>
          <w:tcPr>
            <w:tcW w:w="2235" w:type="dxa"/>
          </w:tcPr>
          <w:p w14:paraId="77BFB518">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Старшие группы</w:t>
            </w:r>
          </w:p>
        </w:tc>
        <w:tc>
          <w:tcPr>
            <w:tcW w:w="2685" w:type="dxa"/>
          </w:tcPr>
          <w:p w14:paraId="2818DFCA">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Воспитатели старших групп</w:t>
            </w:r>
          </w:p>
        </w:tc>
      </w:tr>
      <w:tr w14:paraId="4CEA9E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60" w:type="dxa"/>
          </w:tcPr>
          <w:p w14:paraId="2F478735">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Игра-викторина «</w:t>
            </w:r>
            <w:r>
              <w:rPr>
                <w:rFonts w:hint="default" w:ascii="Times New Roman" w:hAnsi="Times New Roman" w:cs="Times New Roman"/>
                <w:sz w:val="24"/>
                <w:szCs w:val="24"/>
                <w:lang w:val="ru-RU"/>
              </w:rPr>
              <w:t>Мы патриоты</w:t>
            </w:r>
            <w:r>
              <w:rPr>
                <w:rFonts w:hint="default" w:ascii="Times New Roman" w:hAnsi="Times New Roman" w:cs="Times New Roman"/>
                <w:sz w:val="24"/>
                <w:szCs w:val="24"/>
              </w:rPr>
              <w:t>» патриотическому воспитанию</w:t>
            </w:r>
          </w:p>
        </w:tc>
        <w:tc>
          <w:tcPr>
            <w:tcW w:w="1725" w:type="dxa"/>
          </w:tcPr>
          <w:p w14:paraId="4CA5F829">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март</w:t>
            </w:r>
          </w:p>
        </w:tc>
        <w:tc>
          <w:tcPr>
            <w:tcW w:w="2235" w:type="dxa"/>
          </w:tcPr>
          <w:p w14:paraId="63FB736F">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Подготовительные группы</w:t>
            </w:r>
          </w:p>
        </w:tc>
        <w:tc>
          <w:tcPr>
            <w:tcW w:w="2685" w:type="dxa"/>
          </w:tcPr>
          <w:p w14:paraId="29DC27CD">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Назмутдинова Р.Ф</w:t>
            </w:r>
          </w:p>
          <w:p w14:paraId="10D9687E">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педагог-психолог</w:t>
            </w:r>
          </w:p>
        </w:tc>
      </w:tr>
      <w:tr w14:paraId="46C1FF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60" w:type="dxa"/>
          </w:tcPr>
          <w:p w14:paraId="31A54966">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Музыкально-литературный вечер</w:t>
            </w:r>
          </w:p>
          <w:p w14:paraId="26633D3C">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«Тукай безнең йөрәкләрдә»</w:t>
            </w:r>
          </w:p>
          <w:p w14:paraId="5B5FFA84">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p>
        </w:tc>
        <w:tc>
          <w:tcPr>
            <w:tcW w:w="1725" w:type="dxa"/>
          </w:tcPr>
          <w:p w14:paraId="692BBE98">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апрель</w:t>
            </w:r>
          </w:p>
        </w:tc>
        <w:tc>
          <w:tcPr>
            <w:tcW w:w="2235" w:type="dxa"/>
          </w:tcPr>
          <w:p w14:paraId="58C7FBC2">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Группы № 9,12,</w:t>
            </w:r>
          </w:p>
        </w:tc>
        <w:tc>
          <w:tcPr>
            <w:tcW w:w="2685" w:type="dxa"/>
          </w:tcPr>
          <w:p w14:paraId="56C8AA97">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Муз.руководитель,</w:t>
            </w:r>
          </w:p>
          <w:p w14:paraId="257CCFE4">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 языку</w:t>
            </w:r>
          </w:p>
          <w:p w14:paraId="24E7B284">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Гараева Л.Х.</w:t>
            </w:r>
          </w:p>
        </w:tc>
      </w:tr>
      <w:tr w14:paraId="0C49B6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560" w:type="dxa"/>
          </w:tcPr>
          <w:p w14:paraId="74CF60F3">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Шахматный турнир</w:t>
            </w:r>
          </w:p>
        </w:tc>
        <w:tc>
          <w:tcPr>
            <w:tcW w:w="1725" w:type="dxa"/>
          </w:tcPr>
          <w:p w14:paraId="6E1A8A1D">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май</w:t>
            </w:r>
          </w:p>
        </w:tc>
        <w:tc>
          <w:tcPr>
            <w:tcW w:w="2235" w:type="dxa"/>
          </w:tcPr>
          <w:p w14:paraId="2A3431F3">
            <w:pPr>
              <w:keepNext w:val="0"/>
              <w:keepLines w:val="0"/>
              <w:pageBreakBefore w:val="0"/>
              <w:tabs>
                <w:tab w:val="left" w:pos="1825"/>
              </w:tabs>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Старшие, подготовительные группы</w:t>
            </w:r>
          </w:p>
        </w:tc>
        <w:tc>
          <w:tcPr>
            <w:tcW w:w="2685" w:type="dxa"/>
          </w:tcPr>
          <w:p w14:paraId="57116F1A">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ajorEastAsia"/>
                <w:spacing w:val="2"/>
                <w:sz w:val="24"/>
                <w:szCs w:val="24"/>
                <w:shd w:val="clear" w:color="auto" w:fill="FFFFFF"/>
                <w:lang w:eastAsia="en-US"/>
              </w:rPr>
            </w:pPr>
            <w:r>
              <w:rPr>
                <w:rFonts w:hint="default" w:ascii="Times New Roman" w:hAnsi="Times New Roman" w:cs="Times New Roman" w:eastAsiaTheme="majorEastAsia"/>
                <w:spacing w:val="2"/>
                <w:sz w:val="24"/>
                <w:szCs w:val="24"/>
                <w:shd w:val="clear" w:color="auto" w:fill="FFFFFF"/>
                <w:lang w:eastAsia="en-US"/>
              </w:rPr>
              <w:t>Педагог –психолог</w:t>
            </w:r>
          </w:p>
          <w:p w14:paraId="2AE23318">
            <w:pPr>
              <w:keepNext w:val="0"/>
              <w:keepLines w:val="0"/>
              <w:pageBreakBefore w:val="0"/>
              <w:tabs>
                <w:tab w:val="left" w:pos="1825"/>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4"/>
                <w:szCs w:val="24"/>
              </w:rPr>
            </w:pPr>
            <w:r>
              <w:rPr>
                <w:rFonts w:hint="default" w:ascii="Times New Roman" w:hAnsi="Times New Roman" w:cs="Times New Roman" w:eastAsiaTheme="majorEastAsia"/>
                <w:spacing w:val="2"/>
                <w:sz w:val="24"/>
                <w:szCs w:val="24"/>
                <w:shd w:val="clear" w:color="auto" w:fill="FFFFFF"/>
              </w:rPr>
              <w:t>Назмутдинова Р.Ф</w:t>
            </w:r>
          </w:p>
        </w:tc>
      </w:tr>
    </w:tbl>
    <w:p w14:paraId="412A874E">
      <w:pPr>
        <w:tabs>
          <w:tab w:val="left" w:pos="1825"/>
        </w:tabs>
        <w:spacing w:after="0" w:line="240" w:lineRule="auto"/>
        <w:jc w:val="center"/>
        <w:rPr>
          <w:rFonts w:ascii="Times New Roman" w:hAnsi="Times New Roman" w:eastAsia="Calibri" w:cs="Times New Roman"/>
          <w:b/>
          <w:sz w:val="32"/>
          <w:szCs w:val="32"/>
          <w:lang w:eastAsia="en-US"/>
        </w:rPr>
      </w:pPr>
    </w:p>
    <w:p w14:paraId="400587AB">
      <w:pPr>
        <w:tabs>
          <w:tab w:val="left" w:pos="1825"/>
        </w:tabs>
        <w:spacing w:after="0" w:line="240" w:lineRule="auto"/>
        <w:jc w:val="center"/>
        <w:rPr>
          <w:rFonts w:ascii="Times New Roman" w:hAnsi="Times New Roman" w:eastAsia="Calibri" w:cs="Times New Roman"/>
          <w:b/>
          <w:sz w:val="32"/>
          <w:szCs w:val="32"/>
          <w:lang w:eastAsia="en-US"/>
        </w:rPr>
      </w:pPr>
    </w:p>
    <w:p w14:paraId="201B6411">
      <w:pPr>
        <w:tabs>
          <w:tab w:val="left" w:pos="1825"/>
        </w:tabs>
        <w:spacing w:after="0" w:line="240" w:lineRule="auto"/>
        <w:jc w:val="center"/>
        <w:rPr>
          <w:rFonts w:ascii="Times New Roman" w:hAnsi="Times New Roman" w:eastAsia="Calibri" w:cs="Times New Roman"/>
          <w:b/>
          <w:sz w:val="32"/>
          <w:szCs w:val="32"/>
          <w:lang w:val="tt-RU" w:eastAsia="en-US"/>
        </w:rPr>
      </w:pPr>
      <w:r>
        <w:rPr>
          <w:rFonts w:hint="default" w:ascii="Times New Roman" w:hAnsi="Times New Roman" w:eastAsia="Calibri" w:cs="Times New Roman"/>
          <w:b/>
          <w:sz w:val="32"/>
          <w:szCs w:val="32"/>
          <w:lang w:val="ru-RU" w:eastAsia="en-US"/>
        </w:rPr>
        <w:t>5</w:t>
      </w:r>
      <w:r>
        <w:rPr>
          <w:rFonts w:ascii="Times New Roman" w:hAnsi="Times New Roman" w:eastAsia="Calibri" w:cs="Times New Roman"/>
          <w:b/>
          <w:sz w:val="32"/>
          <w:szCs w:val="32"/>
          <w:lang w:eastAsia="en-US"/>
        </w:rPr>
        <w:t>.4. Конкурсное движение, выставки</w:t>
      </w:r>
    </w:p>
    <w:p w14:paraId="56A96C38">
      <w:pPr>
        <w:tabs>
          <w:tab w:val="left" w:pos="1825"/>
        </w:tabs>
        <w:spacing w:after="0" w:line="240" w:lineRule="auto"/>
        <w:ind w:left="2715"/>
        <w:rPr>
          <w:rFonts w:ascii="Times New Roman" w:hAnsi="Times New Roman" w:eastAsia="Calibri" w:cs="Times New Roman"/>
          <w:b/>
          <w:sz w:val="32"/>
          <w:szCs w:val="32"/>
          <w:lang w:val="tt-RU" w:eastAsia="en-US"/>
        </w:rPr>
      </w:pPr>
    </w:p>
    <w:tbl>
      <w:tblPr>
        <w:tblStyle w:val="7"/>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6048"/>
        <w:gridCol w:w="1277"/>
        <w:gridCol w:w="2266"/>
      </w:tblGrid>
      <w:tr w14:paraId="18FD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B947C1E">
            <w:pPr>
              <w:keepNext w:val="0"/>
              <w:keepLines w:val="0"/>
              <w:pageBreakBefore w:val="0"/>
              <w:widowControl/>
              <w:kinsoku/>
              <w:wordWrap/>
              <w:overflowPunct/>
              <w:topLinePunct w:val="0"/>
              <w:autoSpaceDE/>
              <w:autoSpaceDN/>
              <w:bidi w:val="0"/>
              <w:adjustRightInd/>
              <w:snapToGrid/>
              <w:spacing w:after="0" w:line="240" w:lineRule="auto"/>
              <w:ind w:right="-108"/>
              <w:contextualSpacing/>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 п/п</w:t>
            </w:r>
          </w:p>
        </w:tc>
        <w:tc>
          <w:tcPr>
            <w:tcW w:w="6048" w:type="dxa"/>
          </w:tcPr>
          <w:p w14:paraId="0A336845">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Содержание </w:t>
            </w:r>
            <w:r>
              <w:rPr>
                <w:rFonts w:hint="default" w:ascii="Times New Roman" w:hAnsi="Times New Roman" w:cs="Times New Roman"/>
                <w:b/>
                <w:bCs/>
                <w:sz w:val="24"/>
                <w:szCs w:val="24"/>
              </w:rPr>
              <w:t>основной деятельности</w:t>
            </w:r>
          </w:p>
        </w:tc>
        <w:tc>
          <w:tcPr>
            <w:tcW w:w="1277" w:type="dxa"/>
          </w:tcPr>
          <w:p w14:paraId="50879672">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Срок</w:t>
            </w:r>
          </w:p>
        </w:tc>
        <w:tc>
          <w:tcPr>
            <w:tcW w:w="2266" w:type="dxa"/>
          </w:tcPr>
          <w:p w14:paraId="57D3A904">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Ответственный</w:t>
            </w:r>
          </w:p>
        </w:tc>
      </w:tr>
      <w:tr w14:paraId="3738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6" w:type="dxa"/>
            <w:gridSpan w:val="4"/>
          </w:tcPr>
          <w:p w14:paraId="74930C87">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ВСЕРОССИЙСКИЙ КОНКУРС</w:t>
            </w:r>
          </w:p>
        </w:tc>
      </w:tr>
      <w:tr w14:paraId="1EA5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435E3D50">
            <w:pPr>
              <w:keepNext w:val="0"/>
              <w:keepLines w:val="0"/>
              <w:pageBreakBefore w:val="0"/>
              <w:widowControl/>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1</w:t>
            </w:r>
          </w:p>
        </w:tc>
        <w:tc>
          <w:tcPr>
            <w:tcW w:w="6048" w:type="dxa"/>
          </w:tcPr>
          <w:p w14:paraId="5DAE757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Times New Roman" w:cs="Times New Roman"/>
                <w:sz w:val="24"/>
                <w:szCs w:val="24"/>
                <w:lang w:val="ru-RU"/>
              </w:rPr>
            </w:pPr>
            <w:r>
              <w:rPr>
                <w:rStyle w:val="31"/>
                <w:rFonts w:hint="default" w:ascii="Times New Roman" w:hAnsi="Times New Roman" w:cs="Times New Roman"/>
                <w:sz w:val="24"/>
                <w:szCs w:val="24"/>
              </w:rPr>
              <w:t>робототехнический конкурс</w:t>
            </w:r>
            <w:r>
              <w:rPr>
                <w:rStyle w:val="31"/>
                <w:rFonts w:hint="default" w:ascii="Times New Roman" w:hAnsi="Times New Roman" w:cs="Times New Roman"/>
                <w:sz w:val="24"/>
                <w:szCs w:val="24"/>
                <w:lang w:val="ru-RU"/>
              </w:rPr>
              <w:t xml:space="preserve"> </w:t>
            </w:r>
            <w:r>
              <w:rPr>
                <w:rStyle w:val="31"/>
                <w:rFonts w:hint="default" w:ascii="Times New Roman" w:hAnsi="Times New Roman" w:cs="Times New Roman"/>
                <w:sz w:val="24"/>
                <w:szCs w:val="24"/>
              </w:rPr>
              <w:t>«Планета будущего»</w:t>
            </w:r>
          </w:p>
        </w:tc>
        <w:tc>
          <w:tcPr>
            <w:tcW w:w="1277" w:type="dxa"/>
          </w:tcPr>
          <w:p w14:paraId="4B1BE416">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октябрь</w:t>
            </w:r>
          </w:p>
        </w:tc>
        <w:tc>
          <w:tcPr>
            <w:tcW w:w="2266" w:type="dxa"/>
          </w:tcPr>
          <w:p w14:paraId="7EC35EB6">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tc>
      </w:tr>
      <w:tr w14:paraId="6EF2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24E24F2">
            <w:pPr>
              <w:keepNext w:val="0"/>
              <w:keepLines w:val="0"/>
              <w:pageBreakBefore w:val="0"/>
              <w:widowControl/>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2</w:t>
            </w:r>
          </w:p>
        </w:tc>
        <w:tc>
          <w:tcPr>
            <w:tcW w:w="6048" w:type="dxa"/>
          </w:tcPr>
          <w:p w14:paraId="50480A85">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вокальный конкурс-фестиваль «Чулман тургае – Жаворонок Закамья- 202</w:t>
            </w:r>
            <w:r>
              <w:rPr>
                <w:rFonts w:hint="default" w:ascii="Times New Roman" w:hAnsi="Times New Roman" w:eastAsia="Times New Roman" w:cs="Times New Roman"/>
                <w:sz w:val="24"/>
                <w:szCs w:val="24"/>
                <w:lang w:val="ru-RU"/>
              </w:rPr>
              <w:t>5</w:t>
            </w:r>
            <w:r>
              <w:rPr>
                <w:rFonts w:hint="default" w:ascii="Times New Roman" w:hAnsi="Times New Roman" w:eastAsia="Times New Roman" w:cs="Times New Roman"/>
                <w:sz w:val="24"/>
                <w:szCs w:val="24"/>
              </w:rPr>
              <w:t>»</w:t>
            </w:r>
          </w:p>
        </w:tc>
        <w:tc>
          <w:tcPr>
            <w:tcW w:w="1277" w:type="dxa"/>
          </w:tcPr>
          <w:p w14:paraId="0A47704B">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tc>
        <w:tc>
          <w:tcPr>
            <w:tcW w:w="2266" w:type="dxa"/>
          </w:tcPr>
          <w:p w14:paraId="111B9C24">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r>
      <w:tr w14:paraId="2F40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09A685DE">
            <w:pPr>
              <w:keepNext w:val="0"/>
              <w:keepLines w:val="0"/>
              <w:pageBreakBefore w:val="0"/>
              <w:widowControl/>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3</w:t>
            </w:r>
          </w:p>
        </w:tc>
        <w:tc>
          <w:tcPr>
            <w:tcW w:w="6048" w:type="dxa"/>
          </w:tcPr>
          <w:p w14:paraId="6B87009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Times New Roman" w:cs="Times New Roman"/>
                <w:sz w:val="24"/>
                <w:szCs w:val="24"/>
              </w:rPr>
            </w:pPr>
            <w:r>
              <w:rPr>
                <w:rStyle w:val="31"/>
                <w:rFonts w:hint="default" w:ascii="Times New Roman" w:hAnsi="Times New Roman" w:cs="Times New Roman"/>
                <w:sz w:val="24"/>
                <w:szCs w:val="24"/>
              </w:rPr>
              <w:t>конкурс детско-юношеского творчества по пожарной безопасности«Неопалимая купина»</w:t>
            </w:r>
          </w:p>
        </w:tc>
        <w:tc>
          <w:tcPr>
            <w:tcW w:w="1277" w:type="dxa"/>
          </w:tcPr>
          <w:p w14:paraId="22813276">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266" w:type="dxa"/>
          </w:tcPr>
          <w:p w14:paraId="1F90FCE2">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tc>
      </w:tr>
      <w:tr w14:paraId="31BC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6" w:type="dxa"/>
            <w:gridSpan w:val="4"/>
          </w:tcPr>
          <w:p w14:paraId="061F4F95">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val="0"/>
                <w:bCs w:val="0"/>
                <w:i/>
                <w:sz w:val="24"/>
                <w:szCs w:val="24"/>
              </w:rPr>
            </w:pPr>
            <w:r>
              <w:rPr>
                <w:rFonts w:hint="default" w:ascii="Times New Roman" w:hAnsi="Times New Roman" w:cs="Times New Roman"/>
                <w:b w:val="0"/>
                <w:bCs w:val="0"/>
                <w:i/>
                <w:sz w:val="24"/>
                <w:szCs w:val="24"/>
              </w:rPr>
              <w:t>РЕСПУБЛИКАНСКИЕ КОНКУРСЫ</w:t>
            </w:r>
          </w:p>
        </w:tc>
      </w:tr>
      <w:tr w14:paraId="51DA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4C306EA6">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0CC01CA9">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 открытый фестиваль</w:t>
            </w:r>
            <w:r>
              <w:rPr>
                <w:rFonts w:hint="default" w:ascii="Times New Roman" w:hAnsi="Times New Roman" w:cs="Times New Roman"/>
                <w:sz w:val="24"/>
                <w:szCs w:val="24"/>
              </w:rPr>
              <w:t xml:space="preserve">–конкурс детских юношеских театров «Сайяр» </w:t>
            </w:r>
          </w:p>
        </w:tc>
        <w:tc>
          <w:tcPr>
            <w:tcW w:w="1277" w:type="dxa"/>
          </w:tcPr>
          <w:p w14:paraId="723F2473">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Сентябрь</w:t>
            </w:r>
          </w:p>
        </w:tc>
        <w:tc>
          <w:tcPr>
            <w:tcW w:w="2266" w:type="dxa"/>
          </w:tcPr>
          <w:p w14:paraId="44621F74">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 яз</w:t>
            </w:r>
          </w:p>
        </w:tc>
      </w:tr>
      <w:tr w14:paraId="5470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8BCACAA">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194792EB">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 xml:space="preserve"> конкурс </w:t>
            </w:r>
            <w:r>
              <w:rPr>
                <w:rFonts w:hint="default" w:ascii="Times New Roman" w:hAnsi="Times New Roman" w:cs="Times New Roman"/>
                <w:sz w:val="24"/>
                <w:szCs w:val="24"/>
              </w:rPr>
              <w:t>для педагогов «50 инновационных идей»</w:t>
            </w:r>
          </w:p>
        </w:tc>
        <w:tc>
          <w:tcPr>
            <w:tcW w:w="1277" w:type="dxa"/>
          </w:tcPr>
          <w:p w14:paraId="147E30AF">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Октябрь</w:t>
            </w:r>
          </w:p>
        </w:tc>
        <w:tc>
          <w:tcPr>
            <w:tcW w:w="2266" w:type="dxa"/>
          </w:tcPr>
          <w:p w14:paraId="6DEEC6A8">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b/>
                <w:sz w:val="24"/>
                <w:szCs w:val="24"/>
              </w:rPr>
            </w:pPr>
            <w:r>
              <w:rPr>
                <w:rFonts w:hint="default" w:ascii="Times New Roman" w:hAnsi="Times New Roman" w:cs="Times New Roman"/>
                <w:sz w:val="24"/>
                <w:szCs w:val="24"/>
              </w:rPr>
              <w:t>Педагоги ДОУ</w:t>
            </w:r>
          </w:p>
        </w:tc>
      </w:tr>
      <w:tr w14:paraId="74CB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15" w:type="dxa"/>
          </w:tcPr>
          <w:p w14:paraId="22C3F712">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392B73F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i/>
                <w:sz w:val="24"/>
                <w:szCs w:val="24"/>
              </w:rPr>
            </w:pPr>
            <w:r>
              <w:rPr>
                <w:rFonts w:hint="default" w:ascii="Times New Roman" w:hAnsi="Times New Roman" w:cs="Times New Roman"/>
                <w:i/>
                <w:iCs/>
                <w:sz w:val="24"/>
                <w:szCs w:val="24"/>
              </w:rPr>
              <w:t xml:space="preserve">конкурс </w:t>
            </w:r>
            <w:r>
              <w:rPr>
                <w:rFonts w:hint="default" w:ascii="Times New Roman" w:hAnsi="Times New Roman" w:cs="Times New Roman"/>
                <w:sz w:val="24"/>
                <w:szCs w:val="24"/>
              </w:rPr>
              <w:t>рисунков и видеороликов</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«Буду бдительным на льду и на воде»</w:t>
            </w:r>
          </w:p>
        </w:tc>
        <w:tc>
          <w:tcPr>
            <w:tcW w:w="1277" w:type="dxa"/>
          </w:tcPr>
          <w:p w14:paraId="201D2EC9">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p w14:paraId="1097F216">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p>
        </w:tc>
        <w:tc>
          <w:tcPr>
            <w:tcW w:w="2266" w:type="dxa"/>
          </w:tcPr>
          <w:p w14:paraId="3A7D8D73">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tc>
      </w:tr>
      <w:tr w14:paraId="608E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15" w:type="dxa"/>
          </w:tcPr>
          <w:p w14:paraId="2BC22667">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6BB6FC6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i/>
                <w:iCs/>
                <w:sz w:val="24"/>
                <w:szCs w:val="24"/>
                <w:lang w:val="ru-RU"/>
              </w:rPr>
            </w:pPr>
            <w:r>
              <w:rPr>
                <w:rFonts w:hint="default" w:ascii="Times New Roman" w:hAnsi="Times New Roman" w:cs="Times New Roman"/>
                <w:i/>
                <w:iCs/>
                <w:sz w:val="24"/>
                <w:szCs w:val="24"/>
                <w:lang w:val="ru-RU"/>
              </w:rPr>
              <w:t>Конкурс чтецов «</w:t>
            </w:r>
            <w:r>
              <w:rPr>
                <w:rStyle w:val="31"/>
                <w:rFonts w:hint="default" w:ascii="Times New Roman" w:hAnsi="Times New Roman" w:cs="Times New Roman"/>
                <w:sz w:val="24"/>
                <w:szCs w:val="24"/>
                <w:lang w:val="tt-RU"/>
              </w:rPr>
              <w:t>Бәхет йолдызы</w:t>
            </w:r>
            <w:r>
              <w:rPr>
                <w:rStyle w:val="31"/>
                <w:rFonts w:hint="default" w:ascii="Times New Roman" w:hAnsi="Times New Roman" w:cs="Times New Roman"/>
                <w:sz w:val="24"/>
                <w:szCs w:val="24"/>
                <w:lang w:val="ru-RU"/>
              </w:rPr>
              <w:t>»</w:t>
            </w:r>
          </w:p>
        </w:tc>
        <w:tc>
          <w:tcPr>
            <w:tcW w:w="1277" w:type="dxa"/>
          </w:tcPr>
          <w:p w14:paraId="073ECE9A">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tc>
        <w:tc>
          <w:tcPr>
            <w:tcW w:w="2266" w:type="dxa"/>
          </w:tcPr>
          <w:p w14:paraId="218FB6B0">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Воспитатель по обучению род яз</w:t>
            </w:r>
          </w:p>
        </w:tc>
      </w:tr>
      <w:tr w14:paraId="353F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15" w:type="dxa"/>
          </w:tcPr>
          <w:p w14:paraId="19C9EA5E">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4D09D08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4"/>
                <w:szCs w:val="24"/>
              </w:rPr>
            </w:pPr>
            <w:r>
              <w:rPr>
                <w:rFonts w:hint="default" w:ascii="Times New Roman" w:hAnsi="Times New Roman" w:cs="Times New Roman"/>
                <w:i/>
                <w:iCs/>
                <w:sz w:val="24"/>
                <w:szCs w:val="24"/>
                <w:lang w:val="ru-RU"/>
              </w:rPr>
              <w:t>к</w:t>
            </w:r>
            <w:r>
              <w:rPr>
                <w:rFonts w:hint="default" w:ascii="Times New Roman" w:hAnsi="Times New Roman" w:cs="Times New Roman"/>
                <w:i/>
                <w:iCs/>
                <w:sz w:val="24"/>
                <w:szCs w:val="24"/>
              </w:rPr>
              <w:t xml:space="preserve">онкурс </w:t>
            </w:r>
            <w:r>
              <w:rPr>
                <w:rFonts w:hint="default" w:ascii="Times New Roman" w:hAnsi="Times New Roman" w:cs="Times New Roman"/>
                <w:sz w:val="24"/>
                <w:szCs w:val="24"/>
              </w:rPr>
              <w:t>детских агитбригад по БДД</w:t>
            </w:r>
            <w:r>
              <w:rPr>
                <w:rFonts w:hint="default" w:ascii="Times New Roman" w:hAnsi="Times New Roman" w:cs="Times New Roman"/>
                <w:sz w:val="24"/>
                <w:szCs w:val="24"/>
                <w:lang w:val="ru-RU"/>
              </w:rPr>
              <w:t xml:space="preserve"> </w:t>
            </w:r>
            <w:r>
              <w:rPr>
                <w:rStyle w:val="31"/>
                <w:rFonts w:hint="default" w:ascii="Times New Roman" w:hAnsi="Times New Roman" w:cs="Times New Roman"/>
                <w:sz w:val="24"/>
                <w:szCs w:val="24"/>
              </w:rPr>
              <w:t>«Безопасный маршрут»</w:t>
            </w:r>
          </w:p>
        </w:tc>
        <w:tc>
          <w:tcPr>
            <w:tcW w:w="1277" w:type="dxa"/>
          </w:tcPr>
          <w:p w14:paraId="04852FC7">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декабрь</w:t>
            </w:r>
          </w:p>
        </w:tc>
        <w:tc>
          <w:tcPr>
            <w:tcW w:w="2266" w:type="dxa"/>
          </w:tcPr>
          <w:p w14:paraId="2A27E461">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tc>
      </w:tr>
      <w:tr w14:paraId="5E13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15" w:type="dxa"/>
          </w:tcPr>
          <w:p w14:paraId="5649CDC1">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5BBE6E41">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 xml:space="preserve"> открытый фестиваль</w:t>
            </w:r>
            <w:r>
              <w:rPr>
                <w:rFonts w:hint="default" w:ascii="Times New Roman" w:hAnsi="Times New Roman" w:cs="Times New Roman"/>
                <w:sz w:val="24"/>
                <w:szCs w:val="24"/>
              </w:rPr>
              <w:t>–конкурс юных исполнителей «Первые шаги»</w:t>
            </w:r>
          </w:p>
        </w:tc>
        <w:tc>
          <w:tcPr>
            <w:tcW w:w="1277" w:type="dxa"/>
          </w:tcPr>
          <w:p w14:paraId="7824F6C1">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Январь</w:t>
            </w:r>
          </w:p>
        </w:tc>
        <w:tc>
          <w:tcPr>
            <w:tcW w:w="2266" w:type="dxa"/>
          </w:tcPr>
          <w:p w14:paraId="47634D5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r>
      <w:tr w14:paraId="3156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B6AD739">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009BCA2C">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конкурс</w:t>
            </w:r>
            <w:r>
              <w:rPr>
                <w:rFonts w:hint="default" w:ascii="Times New Roman" w:hAnsi="Times New Roman" w:cs="Times New Roman"/>
                <w:sz w:val="24"/>
                <w:szCs w:val="24"/>
              </w:rPr>
              <w:t xml:space="preserve"> вокального искусства </w:t>
            </w:r>
          </w:p>
          <w:p w14:paraId="0090C6A8">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«Музыкальный звездопад»</w:t>
            </w:r>
          </w:p>
        </w:tc>
        <w:tc>
          <w:tcPr>
            <w:tcW w:w="1277" w:type="dxa"/>
          </w:tcPr>
          <w:p w14:paraId="4E023F4F">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tc>
        <w:tc>
          <w:tcPr>
            <w:tcW w:w="2266" w:type="dxa"/>
          </w:tcPr>
          <w:p w14:paraId="208E419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r>
      <w:tr w14:paraId="2140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7867C5C3">
            <w:pPr>
              <w:keepNext w:val="0"/>
              <w:keepLines w:val="0"/>
              <w:pageBreakBefore w:val="0"/>
              <w:widowControl/>
              <w:numPr>
                <w:ilvl w:val="0"/>
                <w:numId w:val="25"/>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b w:val="0"/>
                <w:bCs w:val="0"/>
                <w:sz w:val="24"/>
                <w:szCs w:val="24"/>
                <w:lang w:eastAsia="en-US"/>
              </w:rPr>
            </w:pPr>
          </w:p>
        </w:tc>
        <w:tc>
          <w:tcPr>
            <w:tcW w:w="6048" w:type="dxa"/>
          </w:tcPr>
          <w:p w14:paraId="22CF62F0">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 xml:space="preserve"> конкурс - чемпионат</w:t>
            </w:r>
            <w:r>
              <w:rPr>
                <w:rFonts w:hint="default" w:ascii="Times New Roman" w:hAnsi="Times New Roman" w:cs="Times New Roman"/>
                <w:sz w:val="24"/>
                <w:szCs w:val="24"/>
              </w:rPr>
              <w:t xml:space="preserve"> по ранней профориентации «Юный мастеs» </w:t>
            </w:r>
          </w:p>
        </w:tc>
        <w:tc>
          <w:tcPr>
            <w:tcW w:w="1277" w:type="dxa"/>
          </w:tcPr>
          <w:p w14:paraId="131BDCEC">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Март</w:t>
            </w:r>
          </w:p>
        </w:tc>
        <w:tc>
          <w:tcPr>
            <w:tcW w:w="2266" w:type="dxa"/>
          </w:tcPr>
          <w:p w14:paraId="10DAB57B">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Педагоги ДОУ</w:t>
            </w:r>
          </w:p>
        </w:tc>
      </w:tr>
      <w:tr w14:paraId="1835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20BEDD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right="-108" w:rightChars="0"/>
              <w:contextualSpacing/>
              <w:jc w:val="both"/>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9</w:t>
            </w:r>
          </w:p>
        </w:tc>
        <w:tc>
          <w:tcPr>
            <w:tcW w:w="6048" w:type="dxa"/>
          </w:tcPr>
          <w:p w14:paraId="5164BB86">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rPr>
              <w:t xml:space="preserve"> Фестиваль-конкурс</w:t>
            </w:r>
            <w:r>
              <w:rPr>
                <w:rFonts w:hint="default" w:ascii="Times New Roman" w:hAnsi="Times New Roman" w:cs="Times New Roman"/>
                <w:sz w:val="24"/>
                <w:szCs w:val="24"/>
              </w:rPr>
              <w:t xml:space="preserve">  «Колибри»</w:t>
            </w:r>
          </w:p>
        </w:tc>
        <w:tc>
          <w:tcPr>
            <w:tcW w:w="1277" w:type="dxa"/>
          </w:tcPr>
          <w:p w14:paraId="27326565">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Март</w:t>
            </w:r>
          </w:p>
        </w:tc>
        <w:tc>
          <w:tcPr>
            <w:tcW w:w="2266" w:type="dxa"/>
          </w:tcPr>
          <w:p w14:paraId="2A343551">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r>
      <w:tr w14:paraId="7C4B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6" w:type="dxa"/>
            <w:gridSpan w:val="4"/>
          </w:tcPr>
          <w:p w14:paraId="4B5A5BB4">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i/>
                <w:sz w:val="24"/>
                <w:szCs w:val="24"/>
              </w:rPr>
            </w:pPr>
          </w:p>
          <w:p w14:paraId="295B62D9">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ГОРОДСКИЕ КОНКУРСЫ</w:t>
            </w:r>
          </w:p>
        </w:tc>
      </w:tr>
      <w:tr w14:paraId="3452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15" w:type="dxa"/>
          </w:tcPr>
          <w:p w14:paraId="26357656">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5F3489BF">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i/>
                <w:sz w:val="24"/>
                <w:szCs w:val="24"/>
                <w:lang w:val="ru-RU"/>
              </w:rPr>
              <w:t>к</w:t>
            </w:r>
            <w:r>
              <w:rPr>
                <w:rFonts w:hint="default" w:ascii="Times New Roman" w:hAnsi="Times New Roman" w:cs="Times New Roman"/>
                <w:i/>
                <w:sz w:val="24"/>
                <w:szCs w:val="24"/>
              </w:rPr>
              <w:t>онкурс</w:t>
            </w:r>
            <w:r>
              <w:rPr>
                <w:rFonts w:hint="default" w:ascii="Times New Roman" w:hAnsi="Times New Roman" w:cs="Times New Roman"/>
                <w:sz w:val="24"/>
                <w:szCs w:val="24"/>
              </w:rPr>
              <w:t xml:space="preserve"> «Воспитатель года -2025</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w:t>
            </w:r>
          </w:p>
        </w:tc>
        <w:tc>
          <w:tcPr>
            <w:tcW w:w="1277" w:type="dxa"/>
          </w:tcPr>
          <w:p w14:paraId="3198B2FF">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Октябрь</w:t>
            </w:r>
          </w:p>
        </w:tc>
        <w:tc>
          <w:tcPr>
            <w:tcW w:w="2266" w:type="dxa"/>
          </w:tcPr>
          <w:p w14:paraId="56BFBEDC">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Педагоги ДОУ</w:t>
            </w:r>
          </w:p>
        </w:tc>
      </w:tr>
      <w:tr w14:paraId="3F7E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1C01F20F">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04EFFF49">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 конкурс</w:t>
            </w:r>
            <w:r>
              <w:rPr>
                <w:rFonts w:hint="default" w:ascii="Times New Roman" w:hAnsi="Times New Roman" w:cs="Times New Roman"/>
                <w:sz w:val="24"/>
                <w:szCs w:val="24"/>
              </w:rPr>
              <w:t xml:space="preserve"> «Звездочки ХХ</w:t>
            </w:r>
            <w:r>
              <w:rPr>
                <w:rFonts w:hint="default" w:ascii="Times New Roman" w:hAnsi="Times New Roman" w:cs="Times New Roman"/>
                <w:sz w:val="24"/>
                <w:szCs w:val="24"/>
                <w:lang w:val="en-US"/>
              </w:rPr>
              <w:t>I</w:t>
            </w:r>
            <w:r>
              <w:rPr>
                <w:rFonts w:hint="default" w:ascii="Times New Roman" w:hAnsi="Times New Roman" w:cs="Times New Roman"/>
                <w:sz w:val="24"/>
                <w:szCs w:val="24"/>
              </w:rPr>
              <w:t xml:space="preserve"> века»</w:t>
            </w:r>
          </w:p>
        </w:tc>
        <w:tc>
          <w:tcPr>
            <w:tcW w:w="1277" w:type="dxa"/>
          </w:tcPr>
          <w:p w14:paraId="75CBECA5">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Ноябрь</w:t>
            </w:r>
          </w:p>
          <w:p w14:paraId="3C412438">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Pr>
          <w:p w14:paraId="50F1CB48">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r>
      <w:tr w14:paraId="7637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13041B7">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38876D3F">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 </w:t>
            </w:r>
            <w:r>
              <w:rPr>
                <w:rFonts w:hint="default" w:ascii="Times New Roman" w:hAnsi="Times New Roman" w:cs="Times New Roman"/>
                <w:i/>
                <w:sz w:val="24"/>
                <w:szCs w:val="24"/>
                <w:lang w:val="ru-RU"/>
              </w:rPr>
              <w:t xml:space="preserve">Конкурс </w:t>
            </w:r>
            <w:r>
              <w:rPr>
                <w:rFonts w:hint="default" w:ascii="Times New Roman" w:hAnsi="Times New Roman" w:cs="Times New Roman"/>
                <w:sz w:val="24"/>
                <w:szCs w:val="24"/>
              </w:rPr>
              <w:t>юных чтецов  стихотворений «День родного языка»</w:t>
            </w:r>
          </w:p>
        </w:tc>
        <w:tc>
          <w:tcPr>
            <w:tcW w:w="1277" w:type="dxa"/>
          </w:tcPr>
          <w:p w14:paraId="675CDA5B">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p w14:paraId="0DE60C2F">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Pr>
          <w:p w14:paraId="6152E5AC">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родному языку</w:t>
            </w:r>
          </w:p>
        </w:tc>
      </w:tr>
      <w:tr w14:paraId="5092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1B3B297A">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26326FCA">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Style w:val="31"/>
                <w:rFonts w:hint="default" w:ascii="Times New Roman" w:hAnsi="Times New Roman" w:cs="Times New Roman"/>
                <w:sz w:val="24"/>
                <w:szCs w:val="24"/>
              </w:rPr>
              <w:t xml:space="preserve"> </w:t>
            </w:r>
            <w:r>
              <w:rPr>
                <w:rStyle w:val="31"/>
                <w:rFonts w:hint="default" w:ascii="Times New Roman" w:hAnsi="Times New Roman" w:cs="Times New Roman"/>
                <w:sz w:val="24"/>
                <w:szCs w:val="24"/>
                <w:lang w:val="ru-RU"/>
              </w:rPr>
              <w:t xml:space="preserve">Конкурс чтецов </w:t>
            </w:r>
            <w:r>
              <w:rPr>
                <w:rStyle w:val="31"/>
                <w:rFonts w:hint="default" w:ascii="Times New Roman" w:hAnsi="Times New Roman" w:cs="Times New Roman"/>
                <w:sz w:val="24"/>
                <w:szCs w:val="24"/>
              </w:rPr>
              <w:t>«Джалиловские чтения»</w:t>
            </w:r>
          </w:p>
        </w:tc>
        <w:tc>
          <w:tcPr>
            <w:tcW w:w="1277" w:type="dxa"/>
          </w:tcPr>
          <w:p w14:paraId="6EA37CE8">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февраль</w:t>
            </w:r>
          </w:p>
        </w:tc>
        <w:tc>
          <w:tcPr>
            <w:tcW w:w="2266" w:type="dxa"/>
          </w:tcPr>
          <w:p w14:paraId="24CE7599">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 яз</w:t>
            </w:r>
          </w:p>
        </w:tc>
      </w:tr>
      <w:tr w14:paraId="05FB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00C672FF">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34B7921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sz w:val="24"/>
                <w:szCs w:val="24"/>
              </w:rPr>
            </w:pPr>
            <w:r>
              <w:rPr>
                <w:rStyle w:val="31"/>
                <w:rFonts w:hint="default" w:ascii="Times New Roman" w:hAnsi="Times New Roman" w:cs="Times New Roman"/>
                <w:sz w:val="24"/>
                <w:szCs w:val="24"/>
              </w:rPr>
              <w:t>Конкурс</w:t>
            </w:r>
            <w:r>
              <w:rPr>
                <w:rStyle w:val="31"/>
                <w:rFonts w:hint="default" w:ascii="Times New Roman" w:hAnsi="Times New Roman" w:cs="Times New Roman"/>
                <w:sz w:val="24"/>
                <w:szCs w:val="24"/>
                <w:lang w:val="ru-RU"/>
              </w:rPr>
              <w:t xml:space="preserve"> </w:t>
            </w:r>
            <w:r>
              <w:rPr>
                <w:rStyle w:val="31"/>
                <w:rFonts w:hint="default" w:ascii="Times New Roman" w:hAnsi="Times New Roman" w:cs="Times New Roman"/>
                <w:sz w:val="24"/>
                <w:szCs w:val="24"/>
              </w:rPr>
              <w:t>«I love English</w:t>
            </w:r>
          </w:p>
        </w:tc>
        <w:tc>
          <w:tcPr>
            <w:tcW w:w="1277" w:type="dxa"/>
          </w:tcPr>
          <w:p w14:paraId="2541D521">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февраль</w:t>
            </w:r>
          </w:p>
        </w:tc>
        <w:tc>
          <w:tcPr>
            <w:tcW w:w="2266" w:type="dxa"/>
          </w:tcPr>
          <w:p w14:paraId="4ACC3A9E">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tc>
      </w:tr>
      <w:tr w14:paraId="2380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611D6FEF">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76424E2D">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 конкурс </w:t>
            </w:r>
            <w:r>
              <w:rPr>
                <w:rFonts w:hint="default" w:ascii="Times New Roman" w:hAnsi="Times New Roman" w:cs="Times New Roman"/>
                <w:sz w:val="24"/>
                <w:szCs w:val="24"/>
              </w:rPr>
              <w:t>по художественной самодеятельности среди работников ДОУ «Таланты вокруг нас»</w:t>
            </w:r>
          </w:p>
        </w:tc>
        <w:tc>
          <w:tcPr>
            <w:tcW w:w="1277" w:type="dxa"/>
          </w:tcPr>
          <w:p w14:paraId="46FCD83B">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p w14:paraId="45E75002">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Pr>
          <w:p w14:paraId="71C52415">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r>
      <w:tr w14:paraId="6658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7E47F3E5">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705D4D81">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Style w:val="31"/>
                <w:rFonts w:hint="default" w:ascii="Times New Roman" w:hAnsi="Times New Roman" w:cs="Times New Roman"/>
                <w:sz w:val="24"/>
                <w:szCs w:val="24"/>
              </w:rPr>
              <w:t>«Городской фестиваль дошкольных театральных коллективов»</w:t>
            </w:r>
          </w:p>
        </w:tc>
        <w:tc>
          <w:tcPr>
            <w:tcW w:w="1277" w:type="dxa"/>
          </w:tcPr>
          <w:p w14:paraId="6801841B">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266" w:type="dxa"/>
          </w:tcPr>
          <w:p w14:paraId="7BF7278B">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 яз</w:t>
            </w:r>
          </w:p>
        </w:tc>
      </w:tr>
      <w:tr w14:paraId="4057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0858F6E4">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53682C8A">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Style w:val="31"/>
                <w:rFonts w:hint="default" w:ascii="Times New Roman" w:hAnsi="Times New Roman" w:cs="Times New Roman"/>
                <w:sz w:val="24"/>
                <w:szCs w:val="24"/>
                <w:lang w:val="ru-RU"/>
              </w:rPr>
            </w:pPr>
            <w:r>
              <w:rPr>
                <w:rStyle w:val="31"/>
                <w:rFonts w:hint="default" w:ascii="Times New Roman" w:hAnsi="Times New Roman" w:cs="Times New Roman"/>
                <w:b w:val="0"/>
                <w:bCs w:val="0"/>
                <w:i/>
                <w:iCs/>
                <w:sz w:val="24"/>
                <w:szCs w:val="24"/>
                <w:lang w:val="ru-RU"/>
              </w:rPr>
              <w:t xml:space="preserve">онкурс </w:t>
            </w:r>
            <w:r>
              <w:rPr>
                <w:rStyle w:val="31"/>
                <w:rFonts w:hint="default" w:ascii="Times New Roman" w:hAnsi="Times New Roman" w:cs="Times New Roman"/>
                <w:sz w:val="24"/>
                <w:szCs w:val="24"/>
                <w:lang w:val="ru-RU"/>
              </w:rPr>
              <w:t>«</w:t>
            </w:r>
            <w:r>
              <w:rPr>
                <w:rStyle w:val="31"/>
                <w:rFonts w:hint="default" w:ascii="Times New Roman" w:hAnsi="Times New Roman" w:cs="Times New Roman"/>
                <w:sz w:val="24"/>
                <w:szCs w:val="24"/>
                <w:lang w:val="tt-RU"/>
              </w:rPr>
              <w:t>Минем балам татарча сөйләшә</w:t>
            </w:r>
            <w:r>
              <w:rPr>
                <w:rStyle w:val="31"/>
                <w:rFonts w:hint="default" w:ascii="Times New Roman" w:hAnsi="Times New Roman" w:cs="Times New Roman"/>
                <w:sz w:val="24"/>
                <w:szCs w:val="24"/>
                <w:lang w:val="ru-RU"/>
              </w:rPr>
              <w:t>»</w:t>
            </w:r>
          </w:p>
        </w:tc>
        <w:tc>
          <w:tcPr>
            <w:tcW w:w="1277" w:type="dxa"/>
          </w:tcPr>
          <w:p w14:paraId="3FA63E3B">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266" w:type="dxa"/>
          </w:tcPr>
          <w:p w14:paraId="289AF884">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 яз</w:t>
            </w:r>
          </w:p>
        </w:tc>
      </w:tr>
      <w:tr w14:paraId="6E1F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24DDBC4">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60FA75FA">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 конкурс </w:t>
            </w:r>
            <w:r>
              <w:rPr>
                <w:rFonts w:hint="default" w:ascii="Times New Roman" w:hAnsi="Times New Roman" w:cs="Times New Roman"/>
                <w:sz w:val="24"/>
                <w:szCs w:val="24"/>
              </w:rPr>
              <w:t>«Татар кызы», «Татар малае»</w:t>
            </w:r>
          </w:p>
        </w:tc>
        <w:tc>
          <w:tcPr>
            <w:tcW w:w="1277" w:type="dxa"/>
          </w:tcPr>
          <w:p w14:paraId="37278F7E">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Март</w:t>
            </w:r>
          </w:p>
        </w:tc>
        <w:tc>
          <w:tcPr>
            <w:tcW w:w="2266" w:type="dxa"/>
          </w:tcPr>
          <w:p w14:paraId="75609B93">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родному языку</w:t>
            </w:r>
          </w:p>
        </w:tc>
      </w:tr>
      <w:tr w14:paraId="2308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799DFC8E">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2E0C2EF5">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Style w:val="31"/>
                <w:rFonts w:hint="default" w:ascii="Times New Roman" w:hAnsi="Times New Roman" w:cs="Times New Roman"/>
                <w:sz w:val="24"/>
                <w:szCs w:val="24"/>
                <w:lang w:val="ru-RU"/>
              </w:rPr>
              <w:t>Конкурс «</w:t>
            </w:r>
            <w:r>
              <w:rPr>
                <w:rStyle w:val="31"/>
                <w:rFonts w:hint="default" w:ascii="Times New Roman" w:hAnsi="Times New Roman" w:cs="Times New Roman"/>
                <w:sz w:val="24"/>
                <w:szCs w:val="24"/>
                <w:lang w:val="tt-RU"/>
              </w:rPr>
              <w:t>Кызыл төлке</w:t>
            </w:r>
            <w:r>
              <w:rPr>
                <w:rStyle w:val="31"/>
                <w:rFonts w:hint="default" w:ascii="Times New Roman" w:hAnsi="Times New Roman" w:cs="Times New Roman"/>
                <w:sz w:val="24"/>
                <w:szCs w:val="24"/>
                <w:lang w:val="ru-RU"/>
              </w:rPr>
              <w:t>»</w:t>
            </w:r>
          </w:p>
        </w:tc>
        <w:tc>
          <w:tcPr>
            <w:tcW w:w="1277" w:type="dxa"/>
          </w:tcPr>
          <w:p w14:paraId="10281380">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266" w:type="dxa"/>
          </w:tcPr>
          <w:p w14:paraId="562B2630">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 яз</w:t>
            </w:r>
          </w:p>
        </w:tc>
      </w:tr>
      <w:tr w14:paraId="58CD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15" w:type="dxa"/>
          </w:tcPr>
          <w:p w14:paraId="12ED2BF8">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4BE1991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i/>
                <w:sz w:val="24"/>
                <w:szCs w:val="24"/>
              </w:rPr>
            </w:pPr>
            <w:r>
              <w:rPr>
                <w:rStyle w:val="31"/>
                <w:rFonts w:hint="default" w:ascii="Times New Roman" w:hAnsi="Times New Roman" w:cs="Times New Roman"/>
                <w:sz w:val="24"/>
                <w:szCs w:val="24"/>
              </w:rPr>
              <w:t>робототехнический конкурс«Три «Т»: техника. талант. творчество»</w:t>
            </w:r>
          </w:p>
        </w:tc>
        <w:tc>
          <w:tcPr>
            <w:tcW w:w="1277" w:type="dxa"/>
          </w:tcPr>
          <w:p w14:paraId="6E87A60A">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апрель</w:t>
            </w:r>
          </w:p>
        </w:tc>
        <w:tc>
          <w:tcPr>
            <w:tcW w:w="2266" w:type="dxa"/>
          </w:tcPr>
          <w:p w14:paraId="7CA2F933">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tc>
      </w:tr>
      <w:tr w14:paraId="039D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89D8A36">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43538C7C">
            <w:pPr>
              <w:keepNext w:val="0"/>
              <w:keepLines w:val="0"/>
              <w:pageBreakBefore w:val="0"/>
              <w:widowControl/>
              <w:kinsoku/>
              <w:wordWrap/>
              <w:overflowPunct/>
              <w:topLinePunct w:val="0"/>
              <w:autoSpaceDE/>
              <w:autoSpaceDN/>
              <w:bidi w:val="0"/>
              <w:adjustRightInd/>
              <w:snapToGrid/>
              <w:spacing w:line="240" w:lineRule="auto"/>
              <w:textAlignment w:val="auto"/>
              <w:rPr>
                <w:rStyle w:val="31"/>
                <w:rFonts w:hint="default" w:ascii="Times New Roman" w:hAnsi="Times New Roman" w:cs="Times New Roman"/>
                <w:sz w:val="24"/>
                <w:szCs w:val="24"/>
                <w:lang w:val="ru-RU"/>
              </w:rPr>
            </w:pPr>
            <w:r>
              <w:rPr>
                <w:rStyle w:val="31"/>
                <w:rFonts w:hint="default" w:ascii="Times New Roman" w:hAnsi="Times New Roman" w:cs="Times New Roman"/>
                <w:sz w:val="24"/>
                <w:szCs w:val="24"/>
                <w:lang w:val="ru-RU"/>
              </w:rPr>
              <w:t xml:space="preserve">конкурс </w:t>
            </w:r>
            <w:r>
              <w:rPr>
                <w:rStyle w:val="31"/>
                <w:rFonts w:hint="default" w:ascii="Times New Roman" w:hAnsi="Times New Roman" w:cs="Times New Roman"/>
                <w:sz w:val="24"/>
                <w:szCs w:val="24"/>
              </w:rPr>
              <w:t xml:space="preserve">«Белем </w:t>
            </w:r>
            <w:r>
              <w:rPr>
                <w:rStyle w:val="31"/>
                <w:rFonts w:hint="default" w:ascii="Times New Roman" w:hAnsi="Times New Roman" w:cs="Times New Roman"/>
                <w:sz w:val="24"/>
                <w:szCs w:val="24"/>
                <w:lang w:val="tt-RU"/>
              </w:rPr>
              <w:t>җәүһәрләре</w:t>
            </w:r>
            <w:r>
              <w:rPr>
                <w:rStyle w:val="31"/>
                <w:rFonts w:hint="default" w:ascii="Times New Roman" w:hAnsi="Times New Roman" w:cs="Times New Roman"/>
                <w:sz w:val="24"/>
                <w:szCs w:val="24"/>
              </w:rPr>
              <w:t>»</w:t>
            </w:r>
          </w:p>
        </w:tc>
        <w:tc>
          <w:tcPr>
            <w:tcW w:w="1277" w:type="dxa"/>
          </w:tcPr>
          <w:p w14:paraId="73955A4F">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апрель</w:t>
            </w:r>
          </w:p>
        </w:tc>
        <w:tc>
          <w:tcPr>
            <w:tcW w:w="2266" w:type="dxa"/>
          </w:tcPr>
          <w:p w14:paraId="2EAFBEAE">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Педагоги ДОУ</w:t>
            </w:r>
          </w:p>
          <w:p w14:paraId="2FEEC9A1">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Воспитатель по обучению род яз</w:t>
            </w:r>
          </w:p>
        </w:tc>
      </w:tr>
      <w:tr w14:paraId="21E0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15" w:type="dxa"/>
          </w:tcPr>
          <w:p w14:paraId="0BA568FA">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74CED8E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Style w:val="31"/>
                <w:rFonts w:hint="default" w:ascii="Times New Roman" w:hAnsi="Times New Roman" w:cs="Times New Roman"/>
                <w:sz w:val="24"/>
                <w:szCs w:val="24"/>
              </w:rPr>
            </w:pPr>
            <w:r>
              <w:rPr>
                <w:rStyle w:val="31"/>
                <w:rFonts w:hint="default" w:ascii="Times New Roman" w:hAnsi="Times New Roman" w:cs="Times New Roman"/>
                <w:i/>
                <w:iCs/>
                <w:sz w:val="24"/>
                <w:szCs w:val="24"/>
                <w:lang w:val="ru-RU"/>
              </w:rPr>
              <w:t>конкур</w:t>
            </w:r>
            <w:r>
              <w:rPr>
                <w:rStyle w:val="31"/>
                <w:rFonts w:hint="default" w:ascii="Times New Roman" w:hAnsi="Times New Roman" w:cs="Times New Roman"/>
                <w:sz w:val="24"/>
                <w:szCs w:val="24"/>
                <w:lang w:val="ru-RU"/>
              </w:rPr>
              <w:t xml:space="preserve">с </w:t>
            </w:r>
            <w:r>
              <w:rPr>
                <w:rStyle w:val="31"/>
                <w:rFonts w:hint="default" w:ascii="Times New Roman" w:hAnsi="Times New Roman" w:cs="Times New Roman"/>
                <w:sz w:val="24"/>
                <w:szCs w:val="24"/>
              </w:rPr>
              <w:t>«Смотр строя и песни» - посвященный</w:t>
            </w:r>
          </w:p>
          <w:p w14:paraId="4F3E208F">
            <w:pPr>
              <w:keepNext w:val="0"/>
              <w:keepLines w:val="0"/>
              <w:pageBreakBefore w:val="0"/>
              <w:widowControl/>
              <w:kinsoku/>
              <w:wordWrap/>
              <w:overflowPunct/>
              <w:topLinePunct w:val="0"/>
              <w:autoSpaceDE/>
              <w:autoSpaceDN/>
              <w:bidi w:val="0"/>
              <w:adjustRightInd/>
              <w:snapToGrid/>
              <w:spacing w:line="240" w:lineRule="auto"/>
              <w:textAlignment w:val="auto"/>
              <w:rPr>
                <w:rStyle w:val="31"/>
                <w:rFonts w:hint="default" w:ascii="Times New Roman" w:hAnsi="Times New Roman" w:cs="Times New Roman"/>
                <w:sz w:val="24"/>
                <w:szCs w:val="24"/>
              </w:rPr>
            </w:pPr>
            <w:r>
              <w:rPr>
                <w:rStyle w:val="31"/>
                <w:rFonts w:hint="default" w:ascii="Times New Roman" w:hAnsi="Times New Roman" w:cs="Times New Roman"/>
                <w:sz w:val="24"/>
                <w:szCs w:val="24"/>
              </w:rPr>
              <w:t>80-летию Победы</w:t>
            </w:r>
          </w:p>
        </w:tc>
        <w:tc>
          <w:tcPr>
            <w:tcW w:w="1277" w:type="dxa"/>
          </w:tcPr>
          <w:p w14:paraId="42B5641A">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аперль</w:t>
            </w:r>
          </w:p>
        </w:tc>
        <w:tc>
          <w:tcPr>
            <w:tcW w:w="2266" w:type="dxa"/>
          </w:tcPr>
          <w:p w14:paraId="14CE3305">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Инструктор ФК</w:t>
            </w:r>
          </w:p>
        </w:tc>
      </w:tr>
      <w:tr w14:paraId="46DC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64AC4BDF">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4E459BE9">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 конкурс </w:t>
            </w:r>
            <w:r>
              <w:rPr>
                <w:rFonts w:hint="default" w:ascii="Times New Roman" w:hAnsi="Times New Roman" w:cs="Times New Roman"/>
                <w:sz w:val="24"/>
                <w:szCs w:val="24"/>
              </w:rPr>
              <w:t>юных чтецов  стихотворений Г.Тукая</w:t>
            </w:r>
            <w:r>
              <w:rPr>
                <w:rStyle w:val="31"/>
                <w:rFonts w:hint="default" w:ascii="Times New Roman" w:hAnsi="Times New Roman" w:cs="Times New Roman"/>
                <w:sz w:val="24"/>
                <w:szCs w:val="24"/>
              </w:rPr>
              <w:t>«Тукай яши безнең күңелләрдә»</w:t>
            </w:r>
          </w:p>
        </w:tc>
        <w:tc>
          <w:tcPr>
            <w:tcW w:w="1277" w:type="dxa"/>
          </w:tcPr>
          <w:p w14:paraId="79A044E4">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Апрель</w:t>
            </w:r>
          </w:p>
          <w:p w14:paraId="62BBE8CD">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Pr>
          <w:p w14:paraId="79A51551">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Воспитатель по обучению родному языку</w:t>
            </w:r>
          </w:p>
        </w:tc>
      </w:tr>
      <w:tr w14:paraId="4D97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433D311">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64528031">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Городской конкурс </w:t>
            </w:r>
            <w:r>
              <w:rPr>
                <w:rFonts w:hint="default" w:ascii="Times New Roman" w:hAnsi="Times New Roman" w:cs="Times New Roman"/>
                <w:sz w:val="24"/>
                <w:szCs w:val="24"/>
              </w:rPr>
              <w:t>«ЭкоВесна 202</w:t>
            </w:r>
            <w:r>
              <w:rPr>
                <w:rFonts w:hint="default" w:ascii="Times New Roman" w:hAnsi="Times New Roman" w:cs="Times New Roman"/>
                <w:sz w:val="24"/>
                <w:szCs w:val="24"/>
                <w:lang w:val="ru-RU"/>
              </w:rPr>
              <w:t>6</w:t>
            </w:r>
            <w:r>
              <w:rPr>
                <w:rFonts w:hint="default" w:ascii="Times New Roman" w:hAnsi="Times New Roman" w:cs="Times New Roman"/>
                <w:sz w:val="24"/>
                <w:szCs w:val="24"/>
              </w:rPr>
              <w:t>»</w:t>
            </w:r>
          </w:p>
        </w:tc>
        <w:tc>
          <w:tcPr>
            <w:tcW w:w="1277" w:type="dxa"/>
          </w:tcPr>
          <w:p w14:paraId="003E6F64">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Апрель</w:t>
            </w:r>
          </w:p>
          <w:p w14:paraId="1B57EC29">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Май</w:t>
            </w:r>
          </w:p>
        </w:tc>
        <w:tc>
          <w:tcPr>
            <w:tcW w:w="2266" w:type="dxa"/>
          </w:tcPr>
          <w:p w14:paraId="1B80A10A">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Совет Педагогов </w:t>
            </w:r>
          </w:p>
        </w:tc>
      </w:tr>
      <w:tr w14:paraId="12D6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26C2013F">
            <w:pPr>
              <w:keepNext w:val="0"/>
              <w:keepLines w:val="0"/>
              <w:pageBreakBefore w:val="0"/>
              <w:widowControl/>
              <w:numPr>
                <w:ilvl w:val="0"/>
                <w:numId w:val="26"/>
              </w:numPr>
              <w:kinsoku/>
              <w:wordWrap/>
              <w:overflowPunct/>
              <w:topLinePunct w:val="0"/>
              <w:autoSpaceDE/>
              <w:autoSpaceDN/>
              <w:bidi w:val="0"/>
              <w:adjustRightInd/>
              <w:snapToGrid/>
              <w:spacing w:after="0" w:line="240" w:lineRule="auto"/>
              <w:ind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7F0203CD">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Городской конкурс </w:t>
            </w:r>
            <w:r>
              <w:rPr>
                <w:rFonts w:hint="default" w:ascii="Times New Roman" w:hAnsi="Times New Roman" w:cs="Times New Roman"/>
                <w:sz w:val="24"/>
                <w:szCs w:val="24"/>
              </w:rPr>
              <w:t>«Хочу все знать»</w:t>
            </w:r>
          </w:p>
        </w:tc>
        <w:tc>
          <w:tcPr>
            <w:tcW w:w="1277" w:type="dxa"/>
          </w:tcPr>
          <w:p w14:paraId="4D3AB732">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Апрель-май</w:t>
            </w:r>
          </w:p>
        </w:tc>
        <w:tc>
          <w:tcPr>
            <w:tcW w:w="2266" w:type="dxa"/>
          </w:tcPr>
          <w:p w14:paraId="2F303ADD">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подготовит. групп </w:t>
            </w:r>
          </w:p>
        </w:tc>
      </w:tr>
      <w:tr w14:paraId="18E2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6" w:type="dxa"/>
            <w:gridSpan w:val="4"/>
          </w:tcPr>
          <w:p w14:paraId="1A8D5D05">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bCs/>
                <w:i/>
                <w:color w:val="auto"/>
                <w:sz w:val="24"/>
                <w:szCs w:val="24"/>
              </w:rPr>
            </w:pPr>
          </w:p>
          <w:p w14:paraId="7FFCE900">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b/>
                <w:bCs/>
                <w:i/>
                <w:color w:val="auto"/>
                <w:sz w:val="24"/>
                <w:szCs w:val="24"/>
              </w:rPr>
              <w:t>СОВМЕСТНЫЕ ВЫСТАВКИ  С РОДИТЕЛЯМИ</w:t>
            </w:r>
          </w:p>
        </w:tc>
      </w:tr>
      <w:tr w14:paraId="3B22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023FFD77">
            <w:pPr>
              <w:keepNext w:val="0"/>
              <w:keepLines w:val="0"/>
              <w:pageBreakBefore w:val="0"/>
              <w:widowControl/>
              <w:kinsoku/>
              <w:wordWrap/>
              <w:overflowPunct/>
              <w:topLinePunct w:val="0"/>
              <w:autoSpaceDE/>
              <w:autoSpaceDN/>
              <w:bidi w:val="0"/>
              <w:adjustRightInd/>
              <w:snapToGrid/>
              <w:spacing w:after="0" w:line="240" w:lineRule="auto"/>
              <w:ind w:left="360" w:right="-108"/>
              <w:contextualSpacing/>
              <w:jc w:val="both"/>
              <w:textAlignment w:val="auto"/>
              <w:rPr>
                <w:rFonts w:hint="default" w:ascii="Times New Roman" w:hAnsi="Times New Roman" w:eastAsia="Calibri" w:cs="Times New Roman"/>
                <w:sz w:val="24"/>
                <w:szCs w:val="24"/>
                <w:lang w:eastAsia="en-US"/>
              </w:rPr>
            </w:pPr>
          </w:p>
        </w:tc>
        <w:tc>
          <w:tcPr>
            <w:tcW w:w="6048" w:type="dxa"/>
          </w:tcPr>
          <w:p w14:paraId="0A837481">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Выставки детских рисунков и поделок:</w:t>
            </w:r>
            <w:r>
              <w:rPr>
                <w:rFonts w:hint="default" w:ascii="Times New Roman" w:hAnsi="Times New Roman" w:cs="Times New Roman"/>
                <w:b/>
                <w:bCs/>
                <w:sz w:val="24"/>
                <w:szCs w:val="24"/>
              </w:rPr>
              <w:tab/>
            </w:r>
          </w:p>
        </w:tc>
        <w:tc>
          <w:tcPr>
            <w:tcW w:w="1277" w:type="dxa"/>
          </w:tcPr>
          <w:p w14:paraId="0BB45DB6">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Pr>
          <w:p w14:paraId="7F9BD81A">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p>
        </w:tc>
      </w:tr>
      <w:tr w14:paraId="200B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615" w:type="dxa"/>
          </w:tcPr>
          <w:p w14:paraId="440EC239">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bookmarkStart w:id="0" w:name="_Hlk173878167"/>
            <w:r>
              <w:rPr>
                <w:rFonts w:hint="default" w:ascii="Times New Roman" w:hAnsi="Times New Roman" w:eastAsia="Calibri" w:cs="Times New Roman"/>
                <w:sz w:val="24"/>
                <w:szCs w:val="24"/>
                <w:lang w:val="ru-RU" w:eastAsia="en-US"/>
              </w:rPr>
              <w:t>1</w:t>
            </w:r>
          </w:p>
        </w:tc>
        <w:tc>
          <w:tcPr>
            <w:tcW w:w="6048" w:type="dxa"/>
            <w:shd w:val="clear" w:color="auto" w:fill="auto"/>
            <w:vAlign w:val="top"/>
          </w:tcPr>
          <w:p w14:paraId="7ED0D17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Выставка рисунков « Мой любимый воспитатель»</w:t>
            </w:r>
          </w:p>
        </w:tc>
        <w:tc>
          <w:tcPr>
            <w:tcW w:w="1277" w:type="dxa"/>
            <w:tcBorders>
              <w:top w:val="single" w:color="auto" w:sz="4" w:space="0"/>
              <w:left w:val="single" w:color="auto" w:sz="4" w:space="0"/>
              <w:bottom w:val="single" w:color="auto" w:sz="4" w:space="0"/>
              <w:right w:val="single" w:color="auto" w:sz="4" w:space="0"/>
            </w:tcBorders>
            <w:shd w:val="clear" w:color="auto" w:fill="FFFFFF"/>
          </w:tcPr>
          <w:p w14:paraId="60A1C93F">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pacing w:val="8"/>
                <w:sz w:val="24"/>
                <w:szCs w:val="24"/>
                <w:lang w:val="ru-RU"/>
              </w:rPr>
            </w:pPr>
            <w:r>
              <w:rPr>
                <w:rFonts w:hint="default" w:ascii="Times New Roman" w:hAnsi="Times New Roman" w:cs="Times New Roman"/>
                <w:spacing w:val="8"/>
                <w:sz w:val="24"/>
                <w:szCs w:val="24"/>
                <w:lang w:val="ru-RU"/>
              </w:rPr>
              <w:t>сентябрь</w:t>
            </w:r>
          </w:p>
        </w:tc>
        <w:tc>
          <w:tcPr>
            <w:tcW w:w="2266" w:type="dxa"/>
            <w:tcBorders>
              <w:top w:val="single" w:color="auto" w:sz="4" w:space="0"/>
              <w:left w:val="single" w:color="auto" w:sz="4" w:space="0"/>
              <w:right w:val="single" w:color="auto" w:sz="4" w:space="0"/>
            </w:tcBorders>
            <w:shd w:val="clear" w:color="auto" w:fill="FFFFFF"/>
            <w:vAlign w:val="center"/>
          </w:tcPr>
          <w:p w14:paraId="09823A6B">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Группа №1</w:t>
            </w:r>
          </w:p>
        </w:tc>
      </w:tr>
      <w:tr w14:paraId="0EAF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615" w:type="dxa"/>
          </w:tcPr>
          <w:p w14:paraId="0EEC554F">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2</w:t>
            </w:r>
          </w:p>
        </w:tc>
        <w:tc>
          <w:tcPr>
            <w:tcW w:w="6048" w:type="dxa"/>
            <w:shd w:val="clear" w:color="auto" w:fill="auto"/>
            <w:vAlign w:val="top"/>
          </w:tcPr>
          <w:p w14:paraId="1236729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«Осенние истории» (фото и картины из листьев в рамке). </w:t>
            </w:r>
          </w:p>
        </w:tc>
        <w:tc>
          <w:tcPr>
            <w:tcW w:w="1277" w:type="dxa"/>
            <w:tcBorders>
              <w:top w:val="single" w:color="auto" w:sz="4" w:space="0"/>
              <w:left w:val="single" w:color="auto" w:sz="4" w:space="0"/>
              <w:bottom w:val="single" w:color="auto" w:sz="4" w:space="0"/>
              <w:right w:val="single" w:color="auto" w:sz="4" w:space="0"/>
            </w:tcBorders>
            <w:shd w:val="clear" w:color="auto" w:fill="FFFFFF"/>
          </w:tcPr>
          <w:p w14:paraId="3453A967">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pacing w:val="8"/>
                <w:sz w:val="24"/>
                <w:szCs w:val="24"/>
              </w:rPr>
              <w:t>октябрь</w:t>
            </w:r>
          </w:p>
        </w:tc>
        <w:tc>
          <w:tcPr>
            <w:tcW w:w="2266" w:type="dxa"/>
            <w:tcBorders>
              <w:top w:val="single" w:color="auto" w:sz="4" w:space="0"/>
              <w:left w:val="single" w:color="auto" w:sz="4" w:space="0"/>
              <w:right w:val="single" w:color="auto" w:sz="4" w:space="0"/>
            </w:tcBorders>
            <w:shd w:val="clear" w:color="auto" w:fill="FFFFFF"/>
            <w:vAlign w:val="center"/>
          </w:tcPr>
          <w:p w14:paraId="0BC1B140">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группа №</w:t>
            </w:r>
            <w:r>
              <w:rPr>
                <w:rFonts w:hint="default" w:ascii="Times New Roman" w:hAnsi="Times New Roman" w:cs="Times New Roman"/>
                <w:sz w:val="24"/>
                <w:szCs w:val="24"/>
                <w:lang w:val="ru-RU"/>
              </w:rPr>
              <w:t>2</w:t>
            </w:r>
          </w:p>
        </w:tc>
      </w:tr>
      <w:tr w14:paraId="3D3D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6BC333F2">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3</w:t>
            </w:r>
          </w:p>
        </w:tc>
        <w:tc>
          <w:tcPr>
            <w:tcW w:w="6048" w:type="dxa"/>
            <w:shd w:val="clear" w:color="auto" w:fill="auto"/>
            <w:vAlign w:val="top"/>
          </w:tcPr>
          <w:p w14:paraId="078A5CB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Выставка детских рисунков ко Дню Матери в холле ДОУ. Фотоколлажи и газеты в группах ДОУ. </w:t>
            </w:r>
          </w:p>
        </w:tc>
        <w:tc>
          <w:tcPr>
            <w:tcW w:w="1277" w:type="dxa"/>
            <w:tcBorders>
              <w:left w:val="single" w:color="auto" w:sz="4" w:space="0"/>
              <w:bottom w:val="single" w:color="auto" w:sz="4" w:space="0"/>
              <w:right w:val="single" w:color="auto" w:sz="4" w:space="0"/>
            </w:tcBorders>
            <w:shd w:val="clear" w:color="auto" w:fill="FFFFFF"/>
          </w:tcPr>
          <w:p w14:paraId="1CA179A2">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25931404">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группа № </w:t>
            </w:r>
            <w:r>
              <w:rPr>
                <w:rFonts w:hint="default" w:ascii="Times New Roman" w:hAnsi="Times New Roman" w:cs="Times New Roman"/>
                <w:sz w:val="24"/>
                <w:szCs w:val="24"/>
                <w:lang w:val="ru-RU"/>
              </w:rPr>
              <w:t>4</w:t>
            </w:r>
          </w:p>
        </w:tc>
      </w:tr>
      <w:tr w14:paraId="43D0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252D7546">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4</w:t>
            </w:r>
          </w:p>
        </w:tc>
        <w:tc>
          <w:tcPr>
            <w:tcW w:w="6048" w:type="dxa"/>
            <w:shd w:val="clear" w:color="auto" w:fill="auto"/>
            <w:vAlign w:val="top"/>
          </w:tcPr>
          <w:p w14:paraId="3701B13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«Новогодние открытки» (поделки из бумаги, ткани) </w:t>
            </w:r>
          </w:p>
        </w:tc>
        <w:tc>
          <w:tcPr>
            <w:tcW w:w="1277" w:type="dxa"/>
            <w:vMerge w:val="restart"/>
            <w:tcBorders>
              <w:top w:val="single" w:color="auto" w:sz="4" w:space="0"/>
              <w:left w:val="single" w:color="auto" w:sz="4" w:space="0"/>
              <w:right w:val="single" w:color="auto" w:sz="4" w:space="0"/>
            </w:tcBorders>
            <w:shd w:val="clear" w:color="auto" w:fill="FFFFFF"/>
          </w:tcPr>
          <w:p w14:paraId="75BA3832">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декабрь</w:t>
            </w: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09D39946">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группа № </w:t>
            </w:r>
            <w:r>
              <w:rPr>
                <w:rFonts w:hint="default" w:ascii="Times New Roman" w:hAnsi="Times New Roman" w:cs="Times New Roman"/>
                <w:sz w:val="24"/>
                <w:szCs w:val="24"/>
                <w:lang w:val="ru-RU"/>
              </w:rPr>
              <w:t>5</w:t>
            </w:r>
          </w:p>
        </w:tc>
      </w:tr>
      <w:tr w14:paraId="4858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662D46BB">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5</w:t>
            </w:r>
          </w:p>
        </w:tc>
        <w:tc>
          <w:tcPr>
            <w:tcW w:w="6048" w:type="dxa"/>
            <w:shd w:val="clear" w:color="auto" w:fill="auto"/>
            <w:vAlign w:val="top"/>
          </w:tcPr>
          <w:p w14:paraId="079E8A8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«Наряжаем ёлку всей семьёй»  (ёлочные украшения из любого материала». </w:t>
            </w:r>
          </w:p>
        </w:tc>
        <w:tc>
          <w:tcPr>
            <w:tcW w:w="1277" w:type="dxa"/>
            <w:vMerge w:val="continue"/>
            <w:tcBorders>
              <w:left w:val="single" w:color="auto" w:sz="4" w:space="0"/>
              <w:bottom w:val="single" w:color="auto" w:sz="4" w:space="0"/>
              <w:right w:val="single" w:color="auto" w:sz="4" w:space="0"/>
            </w:tcBorders>
            <w:shd w:val="clear" w:color="auto" w:fill="FFFFFF"/>
          </w:tcPr>
          <w:p w14:paraId="1F667C8E">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0993CFF3">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группа № 6</w:t>
            </w:r>
          </w:p>
        </w:tc>
      </w:tr>
      <w:tr w14:paraId="68DC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5FF46B3C">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6</w:t>
            </w:r>
          </w:p>
        </w:tc>
        <w:tc>
          <w:tcPr>
            <w:tcW w:w="6048" w:type="dxa"/>
            <w:shd w:val="clear" w:color="auto" w:fill="auto"/>
            <w:vAlign w:val="top"/>
          </w:tcPr>
          <w:p w14:paraId="06F6A31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Выставка поздравительных открыток  и рисунков к праздникам 8 Марта, 23 февраля. </w:t>
            </w:r>
          </w:p>
        </w:tc>
        <w:tc>
          <w:tcPr>
            <w:tcW w:w="1277" w:type="dxa"/>
            <w:tcBorders>
              <w:top w:val="single" w:color="auto" w:sz="4" w:space="0"/>
              <w:left w:val="single" w:color="auto" w:sz="4" w:space="0"/>
              <w:right w:val="single" w:color="auto" w:sz="4" w:space="0"/>
            </w:tcBorders>
            <w:shd w:val="clear" w:color="auto" w:fill="FFFFFF"/>
          </w:tcPr>
          <w:p w14:paraId="19E48313">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Февраль</w:t>
            </w:r>
          </w:p>
          <w:p w14:paraId="74374C78">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2D92A552">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группа № 7</w:t>
            </w:r>
          </w:p>
          <w:p w14:paraId="79A06C47">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группа № 8</w:t>
            </w:r>
          </w:p>
        </w:tc>
      </w:tr>
      <w:tr w14:paraId="4904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719C8CB8">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7</w:t>
            </w:r>
          </w:p>
        </w:tc>
        <w:tc>
          <w:tcPr>
            <w:tcW w:w="6048" w:type="dxa"/>
            <w:shd w:val="clear" w:color="auto" w:fill="auto"/>
            <w:vAlign w:val="top"/>
          </w:tcPr>
          <w:p w14:paraId="4312906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Выставка фотографий « Я горжусь своим городом»</w:t>
            </w:r>
          </w:p>
        </w:tc>
        <w:tc>
          <w:tcPr>
            <w:tcW w:w="1277" w:type="dxa"/>
            <w:tcBorders>
              <w:top w:val="single" w:color="auto" w:sz="4" w:space="0"/>
              <w:left w:val="single" w:color="auto" w:sz="4" w:space="0"/>
              <w:right w:val="single" w:color="auto" w:sz="4" w:space="0"/>
            </w:tcBorders>
            <w:shd w:val="clear" w:color="auto" w:fill="FFFFFF"/>
          </w:tcPr>
          <w:p w14:paraId="2097F5C4">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5F8D9917">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Группа №9</w:t>
            </w:r>
          </w:p>
        </w:tc>
      </w:tr>
      <w:tr w14:paraId="730B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124491D9">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8</w:t>
            </w:r>
          </w:p>
        </w:tc>
        <w:tc>
          <w:tcPr>
            <w:tcW w:w="6048" w:type="dxa"/>
            <w:shd w:val="clear" w:color="auto" w:fill="auto"/>
            <w:vAlign w:val="top"/>
          </w:tcPr>
          <w:p w14:paraId="662E847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Выставка детских работ, посвященных дню космонавтики «Космос-это мир!». </w:t>
            </w:r>
          </w:p>
        </w:tc>
        <w:tc>
          <w:tcPr>
            <w:tcW w:w="1277" w:type="dxa"/>
            <w:vMerge w:val="restart"/>
            <w:tcBorders>
              <w:top w:val="single" w:color="auto" w:sz="4" w:space="0"/>
              <w:left w:val="single" w:color="auto" w:sz="4" w:space="0"/>
              <w:right w:val="single" w:color="auto" w:sz="4" w:space="0"/>
            </w:tcBorders>
            <w:shd w:val="clear" w:color="auto" w:fill="FFFFFF"/>
          </w:tcPr>
          <w:p w14:paraId="1686E4BF">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апрель</w:t>
            </w: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42263BAB">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группа № </w:t>
            </w:r>
            <w:r>
              <w:rPr>
                <w:rFonts w:hint="default" w:ascii="Times New Roman" w:hAnsi="Times New Roman" w:cs="Times New Roman"/>
                <w:sz w:val="24"/>
                <w:szCs w:val="24"/>
                <w:lang w:val="ru-RU"/>
              </w:rPr>
              <w:t>10</w:t>
            </w:r>
          </w:p>
        </w:tc>
      </w:tr>
      <w:tr w14:paraId="4BBD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7B1DCF11">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9</w:t>
            </w:r>
          </w:p>
        </w:tc>
        <w:tc>
          <w:tcPr>
            <w:tcW w:w="6048" w:type="dxa"/>
            <w:shd w:val="clear" w:color="auto" w:fill="auto"/>
            <w:vAlign w:val="top"/>
          </w:tcPr>
          <w:p w14:paraId="1F1CDAE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Выставка рисунков «Сказки Г.Тукая»</w:t>
            </w:r>
          </w:p>
        </w:tc>
        <w:tc>
          <w:tcPr>
            <w:tcW w:w="1277" w:type="dxa"/>
            <w:vMerge w:val="continue"/>
            <w:tcBorders>
              <w:left w:val="single" w:color="auto" w:sz="4" w:space="0"/>
              <w:right w:val="single" w:color="auto" w:sz="4" w:space="0"/>
            </w:tcBorders>
            <w:shd w:val="clear" w:color="auto" w:fill="FFFFFF"/>
          </w:tcPr>
          <w:p w14:paraId="10ECE77F">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1D600CD2">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группа № 11</w:t>
            </w:r>
          </w:p>
        </w:tc>
      </w:tr>
      <w:tr w14:paraId="1151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00361C9C">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1</w:t>
            </w:r>
            <w:r>
              <w:rPr>
                <w:rFonts w:hint="default" w:ascii="Times New Roman" w:hAnsi="Times New Roman" w:eastAsia="Calibri" w:cs="Times New Roman"/>
                <w:sz w:val="24"/>
                <w:szCs w:val="24"/>
                <w:lang w:val="ru-RU" w:eastAsia="en-US"/>
              </w:rPr>
              <w:t>0</w:t>
            </w:r>
          </w:p>
        </w:tc>
        <w:tc>
          <w:tcPr>
            <w:tcW w:w="6048" w:type="dxa"/>
            <w:shd w:val="clear" w:color="auto" w:fill="auto"/>
            <w:vAlign w:val="top"/>
          </w:tcPr>
          <w:p w14:paraId="667760AA">
            <w:pPr>
              <w:keepNext w:val="0"/>
              <w:keepLines w:val="0"/>
              <w:pageBreakBefore w:val="0"/>
              <w:widowControl/>
              <w:kinsoku/>
              <w:wordWrap/>
              <w:overflowPunct/>
              <w:topLinePunct w:val="0"/>
              <w:autoSpaceDE/>
              <w:autoSpaceDN/>
              <w:bidi w:val="0"/>
              <w:adjustRightInd/>
              <w:snapToGrid/>
              <w:spacing w:after="0" w:line="240" w:lineRule="auto"/>
              <w:ind w:left="0" w:leftChars="0" w:right="230" w:rightChars="0" w:firstLine="0" w:firstLineChars="0"/>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«Выставка боевой славы» (предметы, связанные с  воинским бытом- фляжки, письма, бинокли, фотографии и награды)</w:t>
            </w:r>
          </w:p>
        </w:tc>
        <w:tc>
          <w:tcPr>
            <w:tcW w:w="1277" w:type="dxa"/>
            <w:vMerge w:val="restart"/>
            <w:tcBorders>
              <w:top w:val="single" w:color="auto" w:sz="4" w:space="0"/>
              <w:left w:val="single" w:color="auto" w:sz="4" w:space="0"/>
              <w:right w:val="single" w:color="auto" w:sz="4" w:space="0"/>
            </w:tcBorders>
            <w:shd w:val="clear" w:color="auto" w:fill="FFFFFF"/>
          </w:tcPr>
          <w:p w14:paraId="04F2D4D2">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май</w:t>
            </w:r>
          </w:p>
          <w:p w14:paraId="3FA00354">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7F9B12A4">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группа № 1</w:t>
            </w:r>
            <w:r>
              <w:rPr>
                <w:rFonts w:hint="default" w:ascii="Times New Roman" w:hAnsi="Times New Roman" w:cs="Times New Roman"/>
                <w:sz w:val="24"/>
                <w:szCs w:val="24"/>
                <w:lang w:val="ru-RU"/>
              </w:rPr>
              <w:t>2</w:t>
            </w:r>
          </w:p>
        </w:tc>
      </w:tr>
      <w:tr w14:paraId="38E9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1A491134">
            <w:pPr>
              <w:keepNext w:val="0"/>
              <w:keepLines w:val="0"/>
              <w:pageBreakBefore w:val="0"/>
              <w:widowControl/>
              <w:kinsoku/>
              <w:wordWrap/>
              <w:overflowPunct/>
              <w:topLinePunct w:val="0"/>
              <w:autoSpaceDE/>
              <w:autoSpaceDN/>
              <w:bidi w:val="0"/>
              <w:adjustRightInd/>
              <w:snapToGrid/>
              <w:spacing w:after="0" w:line="240" w:lineRule="auto"/>
              <w:ind w:right="-108"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1</w:t>
            </w:r>
            <w:r>
              <w:rPr>
                <w:rFonts w:hint="default" w:ascii="Times New Roman" w:hAnsi="Times New Roman" w:eastAsia="Calibri" w:cs="Times New Roman"/>
                <w:sz w:val="24"/>
                <w:szCs w:val="24"/>
                <w:lang w:val="ru-RU" w:eastAsia="en-US"/>
              </w:rPr>
              <w:t>1</w:t>
            </w:r>
          </w:p>
        </w:tc>
        <w:tc>
          <w:tcPr>
            <w:tcW w:w="6048" w:type="dxa"/>
          </w:tcPr>
          <w:p w14:paraId="4EA635FB">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Выставка рисунков «День Победы глазами детей»</w:t>
            </w:r>
          </w:p>
        </w:tc>
        <w:tc>
          <w:tcPr>
            <w:tcW w:w="1277" w:type="dxa"/>
            <w:vMerge w:val="continue"/>
            <w:tcBorders>
              <w:left w:val="single" w:color="auto" w:sz="4" w:space="0"/>
              <w:right w:val="single" w:color="auto" w:sz="4" w:space="0"/>
            </w:tcBorders>
            <w:shd w:val="clear" w:color="auto" w:fill="auto"/>
          </w:tcPr>
          <w:p w14:paraId="28FAAD9E">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Borders>
              <w:top w:val="single" w:color="auto" w:sz="4" w:space="0"/>
              <w:left w:val="single" w:color="auto" w:sz="4" w:space="0"/>
              <w:right w:val="single" w:color="auto" w:sz="4" w:space="0"/>
            </w:tcBorders>
            <w:shd w:val="clear" w:color="auto" w:fill="FFFFFF"/>
            <w:vAlign w:val="center"/>
          </w:tcPr>
          <w:p w14:paraId="7FDC96F7">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rPr>
            </w:pPr>
            <w:r>
              <w:rPr>
                <w:rFonts w:hint="default" w:ascii="Times New Roman" w:hAnsi="Times New Roman" w:cs="Times New Roman"/>
                <w:sz w:val="24"/>
                <w:szCs w:val="24"/>
              </w:rPr>
              <w:t>группа № 13</w:t>
            </w:r>
          </w:p>
        </w:tc>
      </w:tr>
      <w:tr w14:paraId="317C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5" w:type="dxa"/>
          </w:tcPr>
          <w:p w14:paraId="6CD40DED">
            <w:pPr>
              <w:keepNext w:val="0"/>
              <w:keepLines w:val="0"/>
              <w:pageBreakBefore w:val="0"/>
              <w:widowControl/>
              <w:kinsoku/>
              <w:wordWrap/>
              <w:overflowPunct/>
              <w:topLinePunct w:val="0"/>
              <w:autoSpaceDE/>
              <w:autoSpaceDN/>
              <w:bidi w:val="0"/>
              <w:adjustRightInd/>
              <w:snapToGrid/>
              <w:spacing w:after="0" w:line="240" w:lineRule="auto"/>
              <w:ind w:right="-113" w:firstLine="29"/>
              <w:contextualSpacing/>
              <w:jc w:val="center"/>
              <w:textAlignment w:val="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eastAsia="en-US"/>
              </w:rPr>
              <w:t>1</w:t>
            </w:r>
            <w:r>
              <w:rPr>
                <w:rFonts w:hint="default" w:ascii="Times New Roman" w:hAnsi="Times New Roman" w:eastAsia="Calibri" w:cs="Times New Roman"/>
                <w:sz w:val="24"/>
                <w:szCs w:val="24"/>
                <w:lang w:val="ru-RU" w:eastAsia="en-US"/>
              </w:rPr>
              <w:t>2</w:t>
            </w:r>
          </w:p>
        </w:tc>
        <w:tc>
          <w:tcPr>
            <w:tcW w:w="6048" w:type="dxa"/>
          </w:tcPr>
          <w:p w14:paraId="0471B724">
            <w:pPr>
              <w:keepNext w:val="0"/>
              <w:keepLines w:val="0"/>
              <w:pageBreakBefore w:val="0"/>
              <w:widowControl/>
              <w:kinsoku/>
              <w:wordWrap/>
              <w:overflowPunct/>
              <w:topLinePunct w:val="0"/>
              <w:autoSpaceDE/>
              <w:autoSpaceDN/>
              <w:bidi w:val="0"/>
              <w:adjustRightInd/>
              <w:snapToGrid/>
              <w:spacing w:after="0" w:line="240" w:lineRule="auto"/>
              <w:contextualSpacing/>
              <w:jc w:val="both"/>
              <w:textAlignment w:val="auto"/>
              <w:rPr>
                <w:rFonts w:hint="default" w:ascii="Times New Roman" w:hAnsi="Times New Roman" w:cs="Times New Roman"/>
                <w:iCs/>
                <w:sz w:val="24"/>
                <w:szCs w:val="24"/>
              </w:rPr>
            </w:pPr>
            <w:r>
              <w:rPr>
                <w:rFonts w:hint="default" w:ascii="Times New Roman" w:hAnsi="Times New Roman" w:cs="Times New Roman"/>
                <w:iCs/>
                <w:sz w:val="24"/>
                <w:szCs w:val="24"/>
              </w:rPr>
              <w:t>Фото - выставка «До свидания детский сад»</w:t>
            </w:r>
          </w:p>
        </w:tc>
        <w:tc>
          <w:tcPr>
            <w:tcW w:w="1277" w:type="dxa"/>
            <w:vMerge w:val="continue"/>
            <w:tcBorders>
              <w:left w:val="single" w:color="auto" w:sz="4" w:space="0"/>
              <w:bottom w:val="single" w:color="auto" w:sz="4" w:space="0"/>
              <w:right w:val="single" w:color="auto" w:sz="4" w:space="0"/>
            </w:tcBorders>
            <w:shd w:val="clear" w:color="auto" w:fill="FFFFFF"/>
          </w:tcPr>
          <w:p w14:paraId="143CFFC0">
            <w:pPr>
              <w:keepNext w:val="0"/>
              <w:keepLines w:val="0"/>
              <w:pageBreakBefore w:val="0"/>
              <w:widowControl/>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4"/>
                <w:szCs w:val="24"/>
              </w:rPr>
            </w:pPr>
          </w:p>
        </w:tc>
        <w:tc>
          <w:tcPr>
            <w:tcW w:w="2266" w:type="dxa"/>
            <w:tcBorders>
              <w:top w:val="single" w:color="auto" w:sz="4" w:space="0"/>
              <w:left w:val="single" w:color="auto" w:sz="4" w:space="0"/>
              <w:bottom w:val="single" w:color="auto" w:sz="4" w:space="0"/>
              <w:right w:val="single" w:color="auto" w:sz="4" w:space="0"/>
            </w:tcBorders>
            <w:shd w:val="clear" w:color="auto" w:fill="FFFFFF"/>
            <w:vAlign w:val="center"/>
          </w:tcPr>
          <w:p w14:paraId="2C680456">
            <w:pPr>
              <w:keepNext w:val="0"/>
              <w:keepLines w:val="0"/>
              <w:pageBreakBefore w:val="0"/>
              <w:widowControl/>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Группы №</w:t>
            </w:r>
            <w:r>
              <w:rPr>
                <w:rFonts w:hint="default" w:ascii="Times New Roman" w:hAnsi="Times New Roman" w:cs="Times New Roman"/>
                <w:sz w:val="24"/>
                <w:szCs w:val="24"/>
                <w:lang w:val="ru-RU"/>
              </w:rPr>
              <w:t xml:space="preserve"> 4, 11</w:t>
            </w:r>
          </w:p>
        </w:tc>
      </w:tr>
    </w:tbl>
    <w:p w14:paraId="70AF537D">
      <w:pPr>
        <w:rPr>
          <w:rFonts w:hint="default" w:ascii="Times New Roman" w:hAnsi="Times New Roman" w:cs="Times New Roman"/>
          <w:b/>
          <w:sz w:val="24"/>
          <w:szCs w:val="24"/>
        </w:rPr>
      </w:pPr>
    </w:p>
    <w:p w14:paraId="68162C89">
      <w:pPr>
        <w:pStyle w:val="32"/>
        <w:spacing w:before="64"/>
        <w:ind w:left="684" w:right="515"/>
        <w:jc w:val="center"/>
      </w:pPr>
      <w:r>
        <w:rPr>
          <w:rFonts w:hint="default"/>
          <w:b/>
          <w:bCs w:val="0"/>
          <w:sz w:val="28"/>
          <w:szCs w:val="28"/>
          <w:lang w:val="ru-RU"/>
        </w:rPr>
        <w:t>5</w:t>
      </w:r>
      <w:r>
        <w:rPr>
          <w:b/>
          <w:bCs w:val="0"/>
          <w:sz w:val="28"/>
          <w:szCs w:val="28"/>
        </w:rPr>
        <w:t>.</w:t>
      </w:r>
      <w:r>
        <w:rPr>
          <w:rFonts w:hint="default"/>
          <w:b/>
          <w:bCs w:val="0"/>
          <w:sz w:val="28"/>
          <w:szCs w:val="28"/>
          <w:lang w:val="ru-RU"/>
        </w:rPr>
        <w:t>5</w:t>
      </w:r>
      <w:r>
        <w:rPr>
          <w:b/>
          <w:bCs w:val="0"/>
          <w:sz w:val="28"/>
          <w:szCs w:val="28"/>
        </w:rPr>
        <w:t>.</w:t>
      </w:r>
      <w:r>
        <w:rPr>
          <w:b/>
          <w:bCs w:val="0"/>
          <w:color w:val="001F5F"/>
        </w:rPr>
        <w:t xml:space="preserve"> </w:t>
      </w:r>
      <w:r>
        <w:t>ПЛАН</w:t>
      </w:r>
      <w:r>
        <w:rPr>
          <w:spacing w:val="1"/>
        </w:rPr>
        <w:t xml:space="preserve"> </w:t>
      </w:r>
      <w:r>
        <w:t>РАБОТЫ ПО ПРЕДУПРЕЖДЕНИЮ И ПРОФИЛАКТИКЕ ДЕТСКОГО ДОРОЖНО-ТРАНСПОРТНОГО ТРАВМАТИЗМА</w:t>
      </w:r>
    </w:p>
    <w:p w14:paraId="7E5BA663">
      <w:pPr>
        <w:pStyle w:val="32"/>
        <w:spacing w:before="64"/>
        <w:ind w:left="684" w:right="515"/>
        <w:jc w:val="center"/>
      </w:pPr>
    </w:p>
    <w:tbl>
      <w:tblPr>
        <w:tblStyle w:val="33"/>
        <w:tblW w:w="104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4"/>
        <w:gridCol w:w="2707"/>
        <w:gridCol w:w="626"/>
        <w:gridCol w:w="821"/>
        <w:gridCol w:w="1185"/>
        <w:gridCol w:w="969"/>
        <w:gridCol w:w="1305"/>
        <w:gridCol w:w="2136"/>
        <w:gridCol w:w="240"/>
      </w:tblGrid>
      <w:tr w14:paraId="5E467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3" w:hRule="atLeast"/>
        </w:trPr>
        <w:tc>
          <w:tcPr>
            <w:tcW w:w="454" w:type="dxa"/>
          </w:tcPr>
          <w:p w14:paraId="3A129D7B">
            <w:pPr>
              <w:pStyle w:val="21"/>
              <w:tabs>
                <w:tab w:val="left" w:pos="286"/>
              </w:tabs>
              <w:spacing w:line="253" w:lineRule="exact"/>
              <w:ind w:left="105"/>
              <w:rPr>
                <w:b/>
                <w:sz w:val="24"/>
                <w:lang w:val="en-US"/>
              </w:rPr>
            </w:pPr>
            <w:r>
              <w:rPr>
                <w:b/>
                <w:sz w:val="24"/>
                <w:lang w:val="en-US"/>
              </w:rPr>
              <w:t>№</w:t>
            </w:r>
          </w:p>
        </w:tc>
        <w:tc>
          <w:tcPr>
            <w:tcW w:w="6308" w:type="dxa"/>
            <w:gridSpan w:val="5"/>
          </w:tcPr>
          <w:p w14:paraId="02041960">
            <w:pPr>
              <w:pStyle w:val="21"/>
              <w:spacing w:line="253" w:lineRule="exact"/>
              <w:rPr>
                <w:b/>
                <w:sz w:val="24"/>
                <w:lang w:val="en-US"/>
              </w:rPr>
            </w:pPr>
            <w:r>
              <w:rPr>
                <w:b/>
                <w:sz w:val="24"/>
                <w:lang w:val="en-US"/>
              </w:rPr>
              <w:t>Мероприятия</w:t>
            </w:r>
          </w:p>
        </w:tc>
        <w:tc>
          <w:tcPr>
            <w:tcW w:w="1305" w:type="dxa"/>
          </w:tcPr>
          <w:p w14:paraId="2AA27CAE">
            <w:pPr>
              <w:pStyle w:val="21"/>
              <w:spacing w:line="253" w:lineRule="exact"/>
              <w:ind w:left="105"/>
              <w:rPr>
                <w:b/>
                <w:sz w:val="24"/>
                <w:lang w:val="en-US"/>
              </w:rPr>
            </w:pPr>
            <w:r>
              <w:rPr>
                <w:b/>
                <w:sz w:val="24"/>
                <w:lang w:val="en-US"/>
              </w:rPr>
              <w:t>Срок</w:t>
            </w:r>
          </w:p>
        </w:tc>
        <w:tc>
          <w:tcPr>
            <w:tcW w:w="2136" w:type="dxa"/>
          </w:tcPr>
          <w:p w14:paraId="406D1847">
            <w:pPr>
              <w:pStyle w:val="21"/>
              <w:spacing w:line="253" w:lineRule="exact"/>
              <w:rPr>
                <w:b/>
                <w:sz w:val="24"/>
                <w:lang w:val="en-US"/>
              </w:rPr>
            </w:pPr>
            <w:r>
              <w:rPr>
                <w:b/>
                <w:sz w:val="24"/>
                <w:lang w:val="en-US"/>
              </w:rPr>
              <w:t>Ответственные</w:t>
            </w:r>
          </w:p>
        </w:tc>
      </w:tr>
      <w:tr w14:paraId="5A8C4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1103" w:hRule="atLeast"/>
        </w:trPr>
        <w:tc>
          <w:tcPr>
            <w:tcW w:w="454" w:type="dxa"/>
          </w:tcPr>
          <w:p w14:paraId="106C3C1A">
            <w:pPr>
              <w:pStyle w:val="21"/>
              <w:spacing w:line="258" w:lineRule="exact"/>
              <w:ind w:left="105"/>
              <w:rPr>
                <w:sz w:val="24"/>
                <w:lang w:val="en-US"/>
              </w:rPr>
            </w:pPr>
            <w:r>
              <w:rPr>
                <w:sz w:val="24"/>
                <w:lang w:val="en-US"/>
              </w:rPr>
              <w:t>1</w:t>
            </w:r>
          </w:p>
        </w:tc>
        <w:tc>
          <w:tcPr>
            <w:tcW w:w="6308" w:type="dxa"/>
            <w:gridSpan w:val="5"/>
          </w:tcPr>
          <w:p w14:paraId="26384233">
            <w:pPr>
              <w:pStyle w:val="21"/>
              <w:tabs>
                <w:tab w:val="left" w:pos="1814"/>
                <w:tab w:val="left" w:pos="3867"/>
                <w:tab w:val="left" w:pos="4879"/>
              </w:tabs>
              <w:spacing w:line="258" w:lineRule="exact"/>
              <w:jc w:val="left"/>
              <w:rPr>
                <w:sz w:val="24"/>
                <w:lang w:val="ru-RU"/>
              </w:rPr>
            </w:pPr>
            <w:r>
              <w:rPr>
                <w:sz w:val="24"/>
                <w:lang w:val="ru-RU"/>
              </w:rPr>
              <w:t>Мониторинг</w:t>
            </w:r>
            <w:r>
              <w:rPr>
                <w:sz w:val="24"/>
                <w:lang w:val="ru-RU"/>
              </w:rPr>
              <w:tab/>
            </w:r>
            <w:r>
              <w:rPr>
                <w:sz w:val="24"/>
                <w:lang w:val="ru-RU"/>
              </w:rPr>
              <w:t>обеспеченности</w:t>
            </w:r>
            <w:r>
              <w:rPr>
                <w:sz w:val="24"/>
                <w:lang w:val="ru-RU"/>
              </w:rPr>
              <w:tab/>
            </w:r>
            <w:r>
              <w:rPr>
                <w:sz w:val="24"/>
                <w:lang w:val="ru-RU"/>
              </w:rPr>
              <w:t>групп</w:t>
            </w:r>
            <w:r>
              <w:rPr>
                <w:sz w:val="24"/>
                <w:lang w:val="ru-RU"/>
              </w:rPr>
              <w:tab/>
            </w:r>
            <w:r>
              <w:rPr>
                <w:sz w:val="24"/>
                <w:lang w:val="ru-RU"/>
              </w:rPr>
              <w:t>учебно-</w:t>
            </w:r>
          </w:p>
          <w:p w14:paraId="62F6FC61">
            <w:pPr>
              <w:pStyle w:val="21"/>
              <w:tabs>
                <w:tab w:val="left" w:pos="2211"/>
                <w:tab w:val="left" w:pos="2844"/>
              </w:tabs>
              <w:spacing w:before="4" w:line="237" w:lineRule="auto"/>
              <w:ind w:left="0" w:leftChars="0" w:right="101" w:firstLine="0" w:firstLineChars="0"/>
              <w:jc w:val="left"/>
              <w:rPr>
                <w:sz w:val="24"/>
                <w:lang w:val="ru-RU"/>
              </w:rPr>
            </w:pPr>
            <w:r>
              <w:rPr>
                <w:sz w:val="24"/>
                <w:lang w:val="ru-RU"/>
              </w:rPr>
              <w:t>методическими</w:t>
            </w:r>
            <w:r>
              <w:rPr>
                <w:sz w:val="24"/>
                <w:lang w:val="ru-RU"/>
              </w:rPr>
              <w:tab/>
            </w:r>
            <w:r>
              <w:rPr>
                <w:sz w:val="24"/>
                <w:lang w:val="ru-RU"/>
              </w:rPr>
              <w:t>и</w:t>
            </w:r>
            <w:r>
              <w:rPr>
                <w:sz w:val="24"/>
                <w:lang w:val="ru-RU"/>
              </w:rPr>
              <w:tab/>
            </w:r>
            <w:r>
              <w:rPr>
                <w:spacing w:val="-1"/>
                <w:sz w:val="24"/>
                <w:lang w:val="ru-RU"/>
              </w:rPr>
              <w:t>материально-техническими</w:t>
            </w:r>
            <w:r>
              <w:rPr>
                <w:spacing w:val="-57"/>
                <w:sz w:val="24"/>
                <w:lang w:val="ru-RU"/>
              </w:rPr>
              <w:t xml:space="preserve"> </w:t>
            </w:r>
            <w:r>
              <w:rPr>
                <w:sz w:val="24"/>
                <w:lang w:val="ru-RU"/>
              </w:rPr>
              <w:t>условиями</w:t>
            </w:r>
            <w:r>
              <w:rPr>
                <w:spacing w:val="46"/>
                <w:sz w:val="24"/>
                <w:lang w:val="ru-RU"/>
              </w:rPr>
              <w:t xml:space="preserve"> </w:t>
            </w:r>
            <w:r>
              <w:rPr>
                <w:sz w:val="24"/>
                <w:lang w:val="ru-RU"/>
              </w:rPr>
              <w:t>для</w:t>
            </w:r>
            <w:r>
              <w:rPr>
                <w:spacing w:val="40"/>
                <w:sz w:val="24"/>
                <w:lang w:val="ru-RU"/>
              </w:rPr>
              <w:t xml:space="preserve"> </w:t>
            </w:r>
            <w:r>
              <w:rPr>
                <w:sz w:val="24"/>
                <w:lang w:val="ru-RU"/>
              </w:rPr>
              <w:t>обучения</w:t>
            </w:r>
            <w:r>
              <w:rPr>
                <w:spacing w:val="46"/>
                <w:sz w:val="24"/>
                <w:lang w:val="ru-RU"/>
              </w:rPr>
              <w:t xml:space="preserve"> </w:t>
            </w:r>
            <w:r>
              <w:rPr>
                <w:sz w:val="24"/>
                <w:lang w:val="ru-RU"/>
              </w:rPr>
              <w:t>детей</w:t>
            </w:r>
            <w:r>
              <w:rPr>
                <w:spacing w:val="45"/>
                <w:sz w:val="24"/>
                <w:lang w:val="ru-RU"/>
              </w:rPr>
              <w:t xml:space="preserve"> </w:t>
            </w:r>
            <w:r>
              <w:rPr>
                <w:sz w:val="24"/>
                <w:lang w:val="ru-RU"/>
              </w:rPr>
              <w:t>правилам</w:t>
            </w:r>
            <w:r>
              <w:rPr>
                <w:spacing w:val="47"/>
                <w:sz w:val="24"/>
                <w:lang w:val="ru-RU"/>
              </w:rPr>
              <w:t xml:space="preserve"> </w:t>
            </w:r>
            <w:r>
              <w:rPr>
                <w:sz w:val="24"/>
                <w:lang w:val="ru-RU"/>
              </w:rPr>
              <w:t>поведения</w:t>
            </w:r>
          </w:p>
          <w:p w14:paraId="414ACA35">
            <w:pPr>
              <w:pStyle w:val="21"/>
              <w:spacing w:before="4" w:line="271" w:lineRule="exact"/>
              <w:jc w:val="left"/>
              <w:rPr>
                <w:sz w:val="24"/>
                <w:lang w:val="en-US"/>
              </w:rPr>
            </w:pPr>
            <w:r>
              <w:rPr>
                <w:sz w:val="24"/>
                <w:lang w:val="en-US"/>
              </w:rPr>
              <w:t>на</w:t>
            </w:r>
            <w:r>
              <w:rPr>
                <w:spacing w:val="-4"/>
                <w:sz w:val="24"/>
                <w:lang w:val="en-US"/>
              </w:rPr>
              <w:t xml:space="preserve"> </w:t>
            </w:r>
            <w:r>
              <w:rPr>
                <w:sz w:val="24"/>
                <w:lang w:val="en-US"/>
              </w:rPr>
              <w:t>улице.</w:t>
            </w:r>
          </w:p>
        </w:tc>
        <w:tc>
          <w:tcPr>
            <w:tcW w:w="1305" w:type="dxa"/>
          </w:tcPr>
          <w:p w14:paraId="3B261EFF">
            <w:pPr>
              <w:pStyle w:val="21"/>
              <w:spacing w:line="258" w:lineRule="exact"/>
              <w:ind w:left="105"/>
              <w:rPr>
                <w:sz w:val="24"/>
                <w:lang w:val="en-US"/>
              </w:rPr>
            </w:pPr>
            <w:r>
              <w:rPr>
                <w:sz w:val="24"/>
                <w:lang w:val="en-US"/>
              </w:rPr>
              <w:t>Июль-</w:t>
            </w:r>
          </w:p>
          <w:p w14:paraId="55461D15">
            <w:pPr>
              <w:pStyle w:val="21"/>
              <w:spacing w:before="2"/>
              <w:ind w:left="105"/>
              <w:rPr>
                <w:sz w:val="24"/>
                <w:lang w:val="en-US"/>
              </w:rPr>
            </w:pPr>
            <w:r>
              <w:rPr>
                <w:sz w:val="24"/>
                <w:lang w:val="en-US"/>
              </w:rPr>
              <w:t>август</w:t>
            </w:r>
          </w:p>
        </w:tc>
        <w:tc>
          <w:tcPr>
            <w:tcW w:w="2136" w:type="dxa"/>
          </w:tcPr>
          <w:p w14:paraId="2177138F">
            <w:pPr>
              <w:pStyle w:val="21"/>
              <w:spacing w:line="258" w:lineRule="exact"/>
              <w:jc w:val="both"/>
              <w:rPr>
                <w:sz w:val="24"/>
                <w:lang w:val="en-US"/>
              </w:rPr>
            </w:pPr>
            <w:r>
              <w:rPr>
                <w:sz w:val="24"/>
                <w:lang w:val="en-US"/>
              </w:rPr>
              <w:t>Заведующий</w:t>
            </w:r>
          </w:p>
          <w:p w14:paraId="59EA3243">
            <w:pPr>
              <w:pStyle w:val="21"/>
              <w:spacing w:before="2"/>
              <w:jc w:val="both"/>
              <w:rPr>
                <w:sz w:val="24"/>
                <w:lang w:val="en-US"/>
              </w:rPr>
            </w:pPr>
            <w:r>
              <w:rPr>
                <w:sz w:val="24"/>
                <w:lang w:val="en-US"/>
              </w:rPr>
              <w:t>Ст.воспитатель</w:t>
            </w:r>
          </w:p>
        </w:tc>
      </w:tr>
      <w:tr w14:paraId="70C51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8" w:hRule="atLeast"/>
        </w:trPr>
        <w:tc>
          <w:tcPr>
            <w:tcW w:w="454" w:type="dxa"/>
          </w:tcPr>
          <w:p w14:paraId="6EDF29A9">
            <w:pPr>
              <w:pStyle w:val="21"/>
              <w:spacing w:line="259" w:lineRule="exact"/>
              <w:ind w:left="105"/>
              <w:rPr>
                <w:sz w:val="24"/>
                <w:lang w:val="en-US"/>
              </w:rPr>
            </w:pPr>
            <w:r>
              <w:rPr>
                <w:sz w:val="24"/>
                <w:lang w:val="en-US"/>
              </w:rPr>
              <w:t>2</w:t>
            </w:r>
          </w:p>
        </w:tc>
        <w:tc>
          <w:tcPr>
            <w:tcW w:w="6308" w:type="dxa"/>
            <w:gridSpan w:val="5"/>
          </w:tcPr>
          <w:p w14:paraId="1C72BFDE">
            <w:pPr>
              <w:pStyle w:val="21"/>
              <w:spacing w:line="259" w:lineRule="exact"/>
              <w:rPr>
                <w:sz w:val="24"/>
                <w:lang w:val="ru-RU"/>
              </w:rPr>
            </w:pPr>
            <w:r>
              <w:rPr>
                <w:sz w:val="24"/>
                <w:lang w:val="ru-RU"/>
              </w:rPr>
              <w:t>Обновление</w:t>
            </w:r>
            <w:r>
              <w:rPr>
                <w:spacing w:val="-7"/>
                <w:sz w:val="24"/>
                <w:lang w:val="ru-RU"/>
              </w:rPr>
              <w:t xml:space="preserve"> </w:t>
            </w:r>
            <w:r>
              <w:rPr>
                <w:sz w:val="24"/>
                <w:lang w:val="ru-RU"/>
              </w:rPr>
              <w:t>уголков</w:t>
            </w:r>
            <w:r>
              <w:rPr>
                <w:spacing w:val="-4"/>
                <w:sz w:val="24"/>
                <w:lang w:val="ru-RU"/>
              </w:rPr>
              <w:t xml:space="preserve"> </w:t>
            </w:r>
            <w:r>
              <w:rPr>
                <w:sz w:val="24"/>
                <w:lang w:val="ru-RU"/>
              </w:rPr>
              <w:t>безопасности</w:t>
            </w:r>
            <w:r>
              <w:rPr>
                <w:spacing w:val="-3"/>
                <w:sz w:val="24"/>
                <w:lang w:val="ru-RU"/>
              </w:rPr>
              <w:t xml:space="preserve"> </w:t>
            </w:r>
            <w:r>
              <w:rPr>
                <w:sz w:val="24"/>
                <w:lang w:val="ru-RU"/>
              </w:rPr>
              <w:t>в</w:t>
            </w:r>
            <w:r>
              <w:rPr>
                <w:spacing w:val="-4"/>
                <w:sz w:val="24"/>
                <w:lang w:val="ru-RU"/>
              </w:rPr>
              <w:t xml:space="preserve"> </w:t>
            </w:r>
            <w:r>
              <w:rPr>
                <w:sz w:val="24"/>
                <w:lang w:val="ru-RU"/>
              </w:rPr>
              <w:t>группах</w:t>
            </w:r>
          </w:p>
        </w:tc>
        <w:tc>
          <w:tcPr>
            <w:tcW w:w="1305" w:type="dxa"/>
          </w:tcPr>
          <w:p w14:paraId="57111B5A">
            <w:pPr>
              <w:pStyle w:val="21"/>
              <w:spacing w:line="259" w:lineRule="exact"/>
              <w:ind w:left="105"/>
              <w:rPr>
                <w:sz w:val="24"/>
                <w:lang w:val="en-US"/>
              </w:rPr>
            </w:pPr>
            <w:r>
              <w:rPr>
                <w:sz w:val="24"/>
                <w:lang w:val="en-US"/>
              </w:rPr>
              <w:t>октябрь</w:t>
            </w:r>
          </w:p>
        </w:tc>
        <w:tc>
          <w:tcPr>
            <w:tcW w:w="2136" w:type="dxa"/>
          </w:tcPr>
          <w:p w14:paraId="16145AE4">
            <w:pPr>
              <w:pStyle w:val="21"/>
              <w:spacing w:line="259" w:lineRule="exact"/>
              <w:jc w:val="both"/>
              <w:rPr>
                <w:sz w:val="24"/>
                <w:lang w:val="en-US"/>
              </w:rPr>
            </w:pPr>
            <w:r>
              <w:rPr>
                <w:sz w:val="24"/>
                <w:lang w:val="en-US"/>
              </w:rPr>
              <w:t>воспитатели</w:t>
            </w:r>
          </w:p>
        </w:tc>
      </w:tr>
      <w:tr w14:paraId="35B87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551" w:hRule="atLeast"/>
        </w:trPr>
        <w:tc>
          <w:tcPr>
            <w:tcW w:w="454" w:type="dxa"/>
          </w:tcPr>
          <w:p w14:paraId="7F935634">
            <w:pPr>
              <w:pStyle w:val="21"/>
              <w:spacing w:line="258" w:lineRule="exact"/>
              <w:ind w:left="105"/>
              <w:rPr>
                <w:sz w:val="24"/>
                <w:lang w:val="en-US"/>
              </w:rPr>
            </w:pPr>
            <w:r>
              <w:rPr>
                <w:sz w:val="24"/>
                <w:lang w:val="en-US"/>
              </w:rPr>
              <w:t>3</w:t>
            </w:r>
          </w:p>
        </w:tc>
        <w:tc>
          <w:tcPr>
            <w:tcW w:w="2707" w:type="dxa"/>
            <w:tcBorders>
              <w:right w:val="nil"/>
            </w:tcBorders>
          </w:tcPr>
          <w:p w14:paraId="229ECBAB">
            <w:pPr>
              <w:pStyle w:val="21"/>
              <w:spacing w:line="258" w:lineRule="exact"/>
              <w:rPr>
                <w:sz w:val="24"/>
                <w:lang w:val="en-US"/>
              </w:rPr>
            </w:pPr>
            <w:r>
              <w:rPr>
                <w:sz w:val="24"/>
                <w:lang w:val="en-US"/>
              </w:rPr>
              <w:t>Обновить</w:t>
            </w:r>
            <w:r>
              <w:rPr>
                <w:spacing w:val="33"/>
                <w:sz w:val="24"/>
                <w:lang w:val="en-US"/>
              </w:rPr>
              <w:t xml:space="preserve"> </w:t>
            </w:r>
            <w:r>
              <w:rPr>
                <w:sz w:val="24"/>
                <w:lang w:val="en-US"/>
              </w:rPr>
              <w:t>и</w:t>
            </w:r>
            <w:r>
              <w:rPr>
                <w:spacing w:val="87"/>
                <w:sz w:val="24"/>
                <w:lang w:val="en-US"/>
              </w:rPr>
              <w:t xml:space="preserve"> </w:t>
            </w:r>
            <w:r>
              <w:rPr>
                <w:sz w:val="24"/>
                <w:lang w:val="en-US"/>
              </w:rPr>
              <w:t>дополнить</w:t>
            </w:r>
          </w:p>
          <w:p w14:paraId="31927125">
            <w:pPr>
              <w:pStyle w:val="21"/>
              <w:spacing w:before="2" w:line="271" w:lineRule="exact"/>
              <w:rPr>
                <w:sz w:val="24"/>
                <w:lang w:val="en-US"/>
              </w:rPr>
            </w:pPr>
            <w:r>
              <w:rPr>
                <w:sz w:val="24"/>
                <w:lang w:val="en-US"/>
              </w:rPr>
              <w:t>ПДД</w:t>
            </w:r>
          </w:p>
        </w:tc>
        <w:tc>
          <w:tcPr>
            <w:tcW w:w="2632" w:type="dxa"/>
            <w:gridSpan w:val="3"/>
            <w:tcBorders>
              <w:left w:val="nil"/>
              <w:right w:val="nil"/>
            </w:tcBorders>
          </w:tcPr>
          <w:p w14:paraId="7DF939B8">
            <w:pPr>
              <w:pStyle w:val="21"/>
              <w:spacing w:line="258" w:lineRule="exact"/>
              <w:ind w:left="71"/>
              <w:rPr>
                <w:sz w:val="24"/>
                <w:lang w:val="en-US"/>
              </w:rPr>
            </w:pPr>
            <w:r>
              <w:rPr>
                <w:sz w:val="24"/>
                <w:lang w:val="en-US"/>
              </w:rPr>
              <w:t>сюжетно-ролевые</w:t>
            </w:r>
            <w:r>
              <w:rPr>
                <w:spacing w:val="25"/>
                <w:sz w:val="24"/>
                <w:lang w:val="en-US"/>
              </w:rPr>
              <w:t xml:space="preserve"> </w:t>
            </w:r>
            <w:r>
              <w:rPr>
                <w:sz w:val="24"/>
                <w:lang w:val="en-US"/>
              </w:rPr>
              <w:t>игры</w:t>
            </w:r>
          </w:p>
        </w:tc>
        <w:tc>
          <w:tcPr>
            <w:tcW w:w="969" w:type="dxa"/>
            <w:tcBorders>
              <w:left w:val="nil"/>
            </w:tcBorders>
          </w:tcPr>
          <w:p w14:paraId="0A15B285">
            <w:pPr>
              <w:pStyle w:val="21"/>
              <w:spacing w:line="258" w:lineRule="exact"/>
              <w:ind w:left="62" w:right="79"/>
              <w:jc w:val="center"/>
              <w:rPr>
                <w:sz w:val="24"/>
                <w:lang w:val="en-US"/>
              </w:rPr>
            </w:pPr>
            <w:r>
              <w:rPr>
                <w:sz w:val="24"/>
                <w:lang w:val="en-US"/>
              </w:rPr>
              <w:t>по</w:t>
            </w:r>
          </w:p>
        </w:tc>
        <w:tc>
          <w:tcPr>
            <w:tcW w:w="1305" w:type="dxa"/>
          </w:tcPr>
          <w:p w14:paraId="2519DF2F">
            <w:pPr>
              <w:pStyle w:val="21"/>
              <w:spacing w:line="258" w:lineRule="exact"/>
              <w:ind w:left="105"/>
              <w:rPr>
                <w:sz w:val="24"/>
                <w:lang w:val="en-US"/>
              </w:rPr>
            </w:pPr>
            <w:r>
              <w:rPr>
                <w:sz w:val="24"/>
                <w:lang w:val="en-US"/>
              </w:rPr>
              <w:t>декабрь</w:t>
            </w:r>
          </w:p>
        </w:tc>
        <w:tc>
          <w:tcPr>
            <w:tcW w:w="2136" w:type="dxa"/>
          </w:tcPr>
          <w:p w14:paraId="67B9F786">
            <w:pPr>
              <w:pStyle w:val="21"/>
              <w:ind w:left="0"/>
              <w:jc w:val="both"/>
              <w:rPr>
                <w:sz w:val="24"/>
                <w:lang w:val="ru-RU"/>
              </w:rPr>
            </w:pPr>
            <w:r>
              <w:rPr>
                <w:sz w:val="24"/>
                <w:lang w:val="ru-RU"/>
              </w:rPr>
              <w:t>воспитатели</w:t>
            </w:r>
          </w:p>
        </w:tc>
      </w:tr>
      <w:tr w14:paraId="53AFD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508" w:hRule="atLeast"/>
        </w:trPr>
        <w:tc>
          <w:tcPr>
            <w:tcW w:w="454" w:type="dxa"/>
          </w:tcPr>
          <w:p w14:paraId="6D92ACC3">
            <w:pPr>
              <w:pStyle w:val="21"/>
              <w:spacing w:line="239" w:lineRule="exact"/>
              <w:ind w:left="105"/>
              <w:rPr>
                <w:lang w:val="en-US"/>
              </w:rPr>
            </w:pPr>
            <w:r>
              <w:rPr>
                <w:lang w:val="en-US"/>
              </w:rPr>
              <w:t>4</w:t>
            </w:r>
          </w:p>
        </w:tc>
        <w:tc>
          <w:tcPr>
            <w:tcW w:w="2707" w:type="dxa"/>
            <w:tcBorders>
              <w:right w:val="nil"/>
            </w:tcBorders>
          </w:tcPr>
          <w:p w14:paraId="01A465E8">
            <w:pPr>
              <w:pStyle w:val="21"/>
              <w:tabs>
                <w:tab w:val="left" w:pos="1567"/>
              </w:tabs>
              <w:spacing w:line="239" w:lineRule="exact"/>
              <w:rPr>
                <w:lang w:val="en-US"/>
              </w:rPr>
            </w:pPr>
            <w:r>
              <w:rPr>
                <w:lang w:val="en-US"/>
              </w:rPr>
              <w:t>Размещение</w:t>
            </w:r>
            <w:r>
              <w:rPr>
                <w:lang w:val="en-US"/>
              </w:rPr>
              <w:tab/>
            </w:r>
            <w:r>
              <w:rPr>
                <w:lang w:val="en-US"/>
              </w:rPr>
              <w:t>материалов</w:t>
            </w:r>
          </w:p>
          <w:p w14:paraId="7972662E">
            <w:pPr>
              <w:pStyle w:val="21"/>
              <w:spacing w:before="1" w:line="248" w:lineRule="exact"/>
              <w:rPr>
                <w:lang w:val="en-US"/>
              </w:rPr>
            </w:pPr>
            <w:r>
              <w:rPr>
                <w:lang w:val="en-US"/>
              </w:rPr>
              <w:t>профилактике</w:t>
            </w:r>
            <w:r>
              <w:rPr>
                <w:spacing w:val="-5"/>
                <w:lang w:val="en-US"/>
              </w:rPr>
              <w:t xml:space="preserve"> </w:t>
            </w:r>
            <w:r>
              <w:rPr>
                <w:lang w:val="en-US"/>
              </w:rPr>
              <w:t>ДТТ</w:t>
            </w:r>
          </w:p>
        </w:tc>
        <w:tc>
          <w:tcPr>
            <w:tcW w:w="626" w:type="dxa"/>
            <w:tcBorders>
              <w:left w:val="nil"/>
              <w:right w:val="nil"/>
            </w:tcBorders>
          </w:tcPr>
          <w:p w14:paraId="3428D6A4">
            <w:pPr>
              <w:pStyle w:val="21"/>
              <w:spacing w:line="239" w:lineRule="exact"/>
              <w:ind w:left="260"/>
              <w:rPr>
                <w:lang w:val="en-US"/>
              </w:rPr>
            </w:pPr>
            <w:r>
              <w:rPr>
                <w:lang w:val="en-US"/>
              </w:rPr>
              <w:t>на</w:t>
            </w:r>
          </w:p>
        </w:tc>
        <w:tc>
          <w:tcPr>
            <w:tcW w:w="821" w:type="dxa"/>
            <w:tcBorders>
              <w:left w:val="nil"/>
              <w:right w:val="nil"/>
            </w:tcBorders>
          </w:tcPr>
          <w:p w14:paraId="60123890">
            <w:pPr>
              <w:pStyle w:val="21"/>
              <w:spacing w:line="239" w:lineRule="exact"/>
              <w:ind w:left="165"/>
              <w:rPr>
                <w:lang w:val="en-US"/>
              </w:rPr>
            </w:pPr>
            <w:r>
              <w:rPr>
                <w:lang w:val="en-US"/>
              </w:rPr>
              <w:t>сайте</w:t>
            </w:r>
          </w:p>
        </w:tc>
        <w:tc>
          <w:tcPr>
            <w:tcW w:w="1185" w:type="dxa"/>
            <w:tcBorders>
              <w:left w:val="nil"/>
              <w:right w:val="nil"/>
            </w:tcBorders>
          </w:tcPr>
          <w:p w14:paraId="154B3176">
            <w:pPr>
              <w:pStyle w:val="21"/>
              <w:spacing w:line="239" w:lineRule="exact"/>
              <w:ind w:left="162"/>
              <w:rPr>
                <w:lang w:val="ru-RU"/>
              </w:rPr>
            </w:pPr>
            <w:r>
              <w:rPr>
                <w:lang w:val="en-US"/>
              </w:rPr>
              <w:t>ДО</w:t>
            </w:r>
            <w:r>
              <w:rPr>
                <w:lang w:val="ru-RU"/>
              </w:rPr>
              <w:t>О</w:t>
            </w:r>
          </w:p>
        </w:tc>
        <w:tc>
          <w:tcPr>
            <w:tcW w:w="969" w:type="dxa"/>
            <w:tcBorders>
              <w:left w:val="nil"/>
            </w:tcBorders>
          </w:tcPr>
          <w:p w14:paraId="498FDB1D">
            <w:pPr>
              <w:pStyle w:val="21"/>
              <w:spacing w:line="239" w:lineRule="exact"/>
              <w:ind w:left="62" w:right="62"/>
              <w:jc w:val="center"/>
              <w:rPr>
                <w:lang w:val="en-US"/>
              </w:rPr>
            </w:pPr>
            <w:r>
              <w:rPr>
                <w:lang w:val="en-US"/>
              </w:rPr>
              <w:t>по</w:t>
            </w:r>
          </w:p>
        </w:tc>
        <w:tc>
          <w:tcPr>
            <w:tcW w:w="1305" w:type="dxa"/>
          </w:tcPr>
          <w:p w14:paraId="3184B61D">
            <w:pPr>
              <w:pStyle w:val="21"/>
              <w:tabs>
                <w:tab w:val="left" w:pos="522"/>
              </w:tabs>
              <w:spacing w:line="239" w:lineRule="exact"/>
              <w:ind w:left="105"/>
              <w:rPr>
                <w:lang w:val="en-US"/>
              </w:rPr>
            </w:pPr>
            <w:r>
              <w:rPr>
                <w:lang w:val="en-US"/>
              </w:rPr>
              <w:t>В</w:t>
            </w:r>
            <w:r>
              <w:rPr>
                <w:lang w:val="en-US"/>
              </w:rPr>
              <w:tab/>
            </w:r>
            <w:r>
              <w:rPr>
                <w:lang w:val="en-US"/>
              </w:rPr>
              <w:t>течение</w:t>
            </w:r>
          </w:p>
          <w:p w14:paraId="53127A92">
            <w:pPr>
              <w:pStyle w:val="21"/>
              <w:spacing w:before="1" w:line="248" w:lineRule="exact"/>
              <w:ind w:left="105"/>
              <w:rPr>
                <w:lang w:val="en-US"/>
              </w:rPr>
            </w:pPr>
            <w:r>
              <w:rPr>
                <w:lang w:val="en-US"/>
              </w:rPr>
              <w:t>года</w:t>
            </w:r>
          </w:p>
        </w:tc>
        <w:tc>
          <w:tcPr>
            <w:tcW w:w="2136" w:type="dxa"/>
          </w:tcPr>
          <w:p w14:paraId="00C7FFC5">
            <w:pPr>
              <w:pStyle w:val="21"/>
              <w:spacing w:line="239" w:lineRule="exact"/>
              <w:ind w:left="168"/>
              <w:jc w:val="both"/>
              <w:rPr>
                <w:lang w:val="ru-RU"/>
              </w:rPr>
            </w:pPr>
            <w:r>
              <w:rPr>
                <w:lang w:val="ru-RU"/>
              </w:rPr>
              <w:t>Ст. воспитатель</w:t>
            </w:r>
          </w:p>
        </w:tc>
      </w:tr>
      <w:tr w14:paraId="5CE60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3" w:hRule="atLeast"/>
        </w:trPr>
        <w:tc>
          <w:tcPr>
            <w:tcW w:w="454" w:type="dxa"/>
          </w:tcPr>
          <w:p w14:paraId="328EB27F">
            <w:pPr>
              <w:pStyle w:val="21"/>
              <w:ind w:left="0"/>
              <w:rPr>
                <w:sz w:val="20"/>
                <w:lang w:val="ru-RU"/>
              </w:rPr>
            </w:pPr>
          </w:p>
        </w:tc>
        <w:tc>
          <w:tcPr>
            <w:tcW w:w="9749" w:type="dxa"/>
            <w:gridSpan w:val="7"/>
          </w:tcPr>
          <w:p w14:paraId="370A6264">
            <w:pPr>
              <w:pStyle w:val="21"/>
              <w:ind w:left="0"/>
              <w:jc w:val="center"/>
              <w:rPr>
                <w:sz w:val="20"/>
                <w:lang w:val="ru-RU"/>
              </w:rPr>
            </w:pPr>
            <w:r>
              <w:rPr>
                <w:b/>
                <w:sz w:val="24"/>
                <w:lang w:val="ru-RU"/>
              </w:rPr>
              <w:t>Работа</w:t>
            </w:r>
            <w:r>
              <w:rPr>
                <w:b/>
                <w:spacing w:val="-1"/>
                <w:sz w:val="24"/>
                <w:lang w:val="ru-RU"/>
              </w:rPr>
              <w:t xml:space="preserve"> </w:t>
            </w:r>
            <w:r>
              <w:rPr>
                <w:b/>
                <w:sz w:val="24"/>
                <w:lang w:val="ru-RU"/>
              </w:rPr>
              <w:t>с</w:t>
            </w:r>
            <w:r>
              <w:rPr>
                <w:b/>
                <w:spacing w:val="-1"/>
                <w:sz w:val="24"/>
                <w:lang w:val="ru-RU"/>
              </w:rPr>
              <w:t xml:space="preserve"> </w:t>
            </w:r>
            <w:r>
              <w:rPr>
                <w:b/>
                <w:sz w:val="24"/>
                <w:lang w:val="ru-RU"/>
              </w:rPr>
              <w:t>воспитателями</w:t>
            </w:r>
          </w:p>
        </w:tc>
      </w:tr>
      <w:tr w14:paraId="2A223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727" w:hRule="atLeast"/>
        </w:trPr>
        <w:tc>
          <w:tcPr>
            <w:tcW w:w="454" w:type="dxa"/>
          </w:tcPr>
          <w:p w14:paraId="423A88FF">
            <w:pPr>
              <w:pStyle w:val="21"/>
              <w:spacing w:line="258" w:lineRule="exact"/>
              <w:ind w:left="105"/>
              <w:rPr>
                <w:sz w:val="24"/>
                <w:lang w:val="ru-RU"/>
              </w:rPr>
            </w:pPr>
            <w:r>
              <w:rPr>
                <w:sz w:val="24"/>
                <w:lang w:val="ru-RU"/>
              </w:rPr>
              <w:t>2</w:t>
            </w:r>
          </w:p>
        </w:tc>
        <w:tc>
          <w:tcPr>
            <w:tcW w:w="6308" w:type="dxa"/>
            <w:gridSpan w:val="5"/>
          </w:tcPr>
          <w:p w14:paraId="7AC8D436">
            <w:pPr>
              <w:pStyle w:val="21"/>
              <w:spacing w:line="278" w:lineRule="exact"/>
              <w:ind w:left="0"/>
              <w:rPr>
                <w:sz w:val="24"/>
                <w:lang w:val="ru-RU"/>
              </w:rPr>
            </w:pPr>
            <w:r>
              <w:rPr>
                <w:sz w:val="24"/>
                <w:lang w:val="ru-RU"/>
              </w:rPr>
              <w:t>Инструктаж</w:t>
            </w:r>
            <w:r>
              <w:rPr>
                <w:spacing w:val="56"/>
                <w:sz w:val="24"/>
                <w:lang w:val="ru-RU"/>
              </w:rPr>
              <w:t xml:space="preserve"> </w:t>
            </w:r>
            <w:r>
              <w:rPr>
                <w:sz w:val="24"/>
                <w:lang w:val="ru-RU"/>
              </w:rPr>
              <w:t>по</w:t>
            </w:r>
            <w:r>
              <w:rPr>
                <w:spacing w:val="54"/>
                <w:sz w:val="24"/>
                <w:lang w:val="ru-RU"/>
              </w:rPr>
              <w:t xml:space="preserve"> </w:t>
            </w:r>
            <w:r>
              <w:rPr>
                <w:sz w:val="24"/>
                <w:lang w:val="ru-RU"/>
              </w:rPr>
              <w:t>охране</w:t>
            </w:r>
            <w:r>
              <w:rPr>
                <w:spacing w:val="53"/>
                <w:sz w:val="24"/>
                <w:lang w:val="ru-RU"/>
              </w:rPr>
              <w:t xml:space="preserve"> </w:t>
            </w:r>
            <w:r>
              <w:rPr>
                <w:sz w:val="24"/>
                <w:lang w:val="ru-RU"/>
              </w:rPr>
              <w:t>жизни</w:t>
            </w:r>
            <w:r>
              <w:rPr>
                <w:spacing w:val="50"/>
                <w:sz w:val="24"/>
                <w:lang w:val="ru-RU"/>
              </w:rPr>
              <w:t xml:space="preserve"> </w:t>
            </w:r>
            <w:r>
              <w:rPr>
                <w:sz w:val="24"/>
                <w:lang w:val="ru-RU"/>
              </w:rPr>
              <w:t>и</w:t>
            </w:r>
            <w:r>
              <w:rPr>
                <w:spacing w:val="55"/>
                <w:sz w:val="24"/>
                <w:lang w:val="ru-RU"/>
              </w:rPr>
              <w:t xml:space="preserve"> </w:t>
            </w:r>
            <w:r>
              <w:rPr>
                <w:sz w:val="24"/>
                <w:lang w:val="ru-RU"/>
              </w:rPr>
              <w:t>здоровья</w:t>
            </w:r>
            <w:r>
              <w:rPr>
                <w:spacing w:val="49"/>
                <w:sz w:val="24"/>
                <w:lang w:val="ru-RU"/>
              </w:rPr>
              <w:t xml:space="preserve"> </w:t>
            </w:r>
            <w:r>
              <w:rPr>
                <w:sz w:val="24"/>
                <w:lang w:val="ru-RU"/>
              </w:rPr>
              <w:t>детей,</w:t>
            </w:r>
            <w:r>
              <w:rPr>
                <w:spacing w:val="-57"/>
                <w:sz w:val="24"/>
                <w:lang w:val="ru-RU"/>
              </w:rPr>
              <w:t xml:space="preserve"> </w:t>
            </w:r>
            <w:r>
              <w:rPr>
                <w:sz w:val="24"/>
                <w:lang w:val="ru-RU"/>
              </w:rPr>
              <w:t>предупреждению</w:t>
            </w:r>
            <w:r>
              <w:rPr>
                <w:spacing w:val="-1"/>
                <w:sz w:val="24"/>
                <w:lang w:val="ru-RU"/>
              </w:rPr>
              <w:t xml:space="preserve"> </w:t>
            </w:r>
            <w:r>
              <w:rPr>
                <w:sz w:val="24"/>
                <w:lang w:val="ru-RU"/>
              </w:rPr>
              <w:t>детского</w:t>
            </w:r>
            <w:r>
              <w:rPr>
                <w:spacing w:val="5"/>
                <w:sz w:val="24"/>
                <w:lang w:val="ru-RU"/>
              </w:rPr>
              <w:t xml:space="preserve"> </w:t>
            </w:r>
            <w:r>
              <w:rPr>
                <w:sz w:val="24"/>
                <w:lang w:val="ru-RU"/>
              </w:rPr>
              <w:t>травматизма.</w:t>
            </w:r>
          </w:p>
        </w:tc>
        <w:tc>
          <w:tcPr>
            <w:tcW w:w="1305" w:type="dxa"/>
          </w:tcPr>
          <w:p w14:paraId="6C46A0AB">
            <w:pPr>
              <w:pStyle w:val="21"/>
              <w:spacing w:line="258" w:lineRule="exact"/>
              <w:ind w:left="105"/>
              <w:rPr>
                <w:sz w:val="24"/>
                <w:lang w:val="ru-RU"/>
              </w:rPr>
            </w:pPr>
            <w:r>
              <w:rPr>
                <w:sz w:val="24"/>
                <w:lang w:val="ru-RU"/>
              </w:rPr>
              <w:t>Октябрь</w:t>
            </w:r>
          </w:p>
          <w:p w14:paraId="2B0F5AE6">
            <w:pPr>
              <w:pStyle w:val="21"/>
              <w:spacing w:before="2"/>
              <w:ind w:left="105"/>
              <w:rPr>
                <w:sz w:val="24"/>
                <w:lang w:val="en-US"/>
              </w:rPr>
            </w:pPr>
            <w:r>
              <w:rPr>
                <w:sz w:val="24"/>
                <w:lang w:val="ru-RU"/>
              </w:rPr>
              <w:t>ноя</w:t>
            </w:r>
            <w:r>
              <w:rPr>
                <w:sz w:val="24"/>
                <w:lang w:val="en-US"/>
              </w:rPr>
              <w:t>брь</w:t>
            </w:r>
          </w:p>
        </w:tc>
        <w:tc>
          <w:tcPr>
            <w:tcW w:w="2136" w:type="dxa"/>
          </w:tcPr>
          <w:p w14:paraId="3A45ACE2">
            <w:pPr>
              <w:pStyle w:val="21"/>
              <w:spacing w:line="258" w:lineRule="exact"/>
              <w:jc w:val="both"/>
              <w:rPr>
                <w:sz w:val="24"/>
                <w:lang w:val="en-US"/>
              </w:rPr>
            </w:pPr>
            <w:r>
              <w:rPr>
                <w:sz w:val="24"/>
                <w:lang w:val="en-US"/>
              </w:rPr>
              <w:t>Ст.воспитатель</w:t>
            </w:r>
          </w:p>
          <w:p w14:paraId="163E2580">
            <w:pPr>
              <w:pStyle w:val="21"/>
              <w:spacing w:before="2"/>
              <w:jc w:val="both"/>
              <w:rPr>
                <w:sz w:val="24"/>
                <w:lang w:val="en-US"/>
              </w:rPr>
            </w:pPr>
            <w:r>
              <w:rPr>
                <w:sz w:val="24"/>
                <w:lang w:val="en-US"/>
              </w:rPr>
              <w:t>воспитатель</w:t>
            </w:r>
          </w:p>
        </w:tc>
      </w:tr>
      <w:tr w14:paraId="6B6EA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551" w:hRule="atLeast"/>
        </w:trPr>
        <w:tc>
          <w:tcPr>
            <w:tcW w:w="454" w:type="dxa"/>
          </w:tcPr>
          <w:p w14:paraId="3A89E5EC">
            <w:pPr>
              <w:pStyle w:val="21"/>
              <w:spacing w:line="258" w:lineRule="exact"/>
              <w:ind w:left="105"/>
              <w:rPr>
                <w:sz w:val="24"/>
                <w:lang w:val="en-US"/>
              </w:rPr>
            </w:pPr>
            <w:r>
              <w:rPr>
                <w:sz w:val="24"/>
                <w:lang w:val="en-US"/>
              </w:rPr>
              <w:t>3</w:t>
            </w:r>
          </w:p>
        </w:tc>
        <w:tc>
          <w:tcPr>
            <w:tcW w:w="6308" w:type="dxa"/>
            <w:gridSpan w:val="5"/>
          </w:tcPr>
          <w:p w14:paraId="1F085F6D">
            <w:pPr>
              <w:pStyle w:val="21"/>
              <w:spacing w:line="258" w:lineRule="exact"/>
              <w:rPr>
                <w:sz w:val="24"/>
                <w:lang w:val="ru-RU"/>
              </w:rPr>
            </w:pPr>
            <w:r>
              <w:rPr>
                <w:sz w:val="24"/>
                <w:lang w:val="ru-RU"/>
              </w:rPr>
              <w:t>Создание</w:t>
            </w:r>
            <w:r>
              <w:rPr>
                <w:spacing w:val="-3"/>
                <w:sz w:val="24"/>
                <w:lang w:val="ru-RU"/>
              </w:rPr>
              <w:t xml:space="preserve"> </w:t>
            </w:r>
            <w:r>
              <w:rPr>
                <w:sz w:val="24"/>
                <w:lang w:val="ru-RU"/>
              </w:rPr>
              <w:t>мини-библиотеки</w:t>
            </w:r>
            <w:r>
              <w:rPr>
                <w:spacing w:val="-5"/>
                <w:sz w:val="24"/>
                <w:lang w:val="ru-RU"/>
              </w:rPr>
              <w:t xml:space="preserve"> </w:t>
            </w:r>
            <w:r>
              <w:rPr>
                <w:sz w:val="24"/>
                <w:lang w:val="ru-RU"/>
              </w:rPr>
              <w:t>в</w:t>
            </w:r>
            <w:r>
              <w:rPr>
                <w:spacing w:val="-5"/>
                <w:sz w:val="24"/>
                <w:lang w:val="ru-RU"/>
              </w:rPr>
              <w:t xml:space="preserve"> </w:t>
            </w:r>
            <w:r>
              <w:rPr>
                <w:sz w:val="24"/>
                <w:lang w:val="ru-RU"/>
              </w:rPr>
              <w:t>методическом</w:t>
            </w:r>
          </w:p>
          <w:p w14:paraId="3FD99190">
            <w:pPr>
              <w:pStyle w:val="21"/>
              <w:spacing w:before="2" w:line="271" w:lineRule="exact"/>
              <w:rPr>
                <w:sz w:val="24"/>
                <w:lang w:val="ru-RU"/>
              </w:rPr>
            </w:pPr>
            <w:r>
              <w:rPr>
                <w:sz w:val="24"/>
                <w:lang w:val="ru-RU"/>
              </w:rPr>
              <w:t>кабинете</w:t>
            </w:r>
          </w:p>
        </w:tc>
        <w:tc>
          <w:tcPr>
            <w:tcW w:w="1305" w:type="dxa"/>
          </w:tcPr>
          <w:p w14:paraId="7A22571B">
            <w:pPr>
              <w:pStyle w:val="21"/>
              <w:spacing w:line="258" w:lineRule="exact"/>
              <w:ind w:left="105"/>
              <w:rPr>
                <w:sz w:val="24"/>
                <w:lang w:val="en-US"/>
              </w:rPr>
            </w:pPr>
            <w:r>
              <w:rPr>
                <w:sz w:val="24"/>
                <w:lang w:val="en-US"/>
              </w:rPr>
              <w:t>ноябрь</w:t>
            </w:r>
          </w:p>
        </w:tc>
        <w:tc>
          <w:tcPr>
            <w:tcW w:w="2136" w:type="dxa"/>
          </w:tcPr>
          <w:p w14:paraId="5B8BB5DE">
            <w:pPr>
              <w:pStyle w:val="21"/>
              <w:spacing w:line="258" w:lineRule="exact"/>
              <w:jc w:val="both"/>
              <w:rPr>
                <w:sz w:val="24"/>
                <w:lang w:val="en-US"/>
              </w:rPr>
            </w:pPr>
            <w:r>
              <w:rPr>
                <w:sz w:val="24"/>
                <w:lang w:val="en-US"/>
              </w:rPr>
              <w:t>Ст.воспитатель</w:t>
            </w:r>
          </w:p>
        </w:tc>
      </w:tr>
      <w:tr w14:paraId="66E34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551" w:hRule="atLeast"/>
        </w:trPr>
        <w:tc>
          <w:tcPr>
            <w:tcW w:w="454" w:type="dxa"/>
          </w:tcPr>
          <w:p w14:paraId="6F7F3262">
            <w:pPr>
              <w:pStyle w:val="21"/>
              <w:spacing w:line="258" w:lineRule="exact"/>
              <w:ind w:left="105"/>
              <w:rPr>
                <w:sz w:val="24"/>
                <w:lang w:val="en-US"/>
              </w:rPr>
            </w:pPr>
            <w:r>
              <w:rPr>
                <w:sz w:val="24"/>
                <w:lang w:val="en-US"/>
              </w:rPr>
              <w:t>9</w:t>
            </w:r>
          </w:p>
        </w:tc>
        <w:tc>
          <w:tcPr>
            <w:tcW w:w="6308" w:type="dxa"/>
            <w:gridSpan w:val="5"/>
          </w:tcPr>
          <w:p w14:paraId="2BEE0235">
            <w:pPr>
              <w:pStyle w:val="21"/>
              <w:tabs>
                <w:tab w:val="left" w:pos="1675"/>
                <w:tab w:val="left" w:pos="3809"/>
                <w:tab w:val="left" w:pos="5425"/>
              </w:tabs>
              <w:spacing w:line="258" w:lineRule="exact"/>
              <w:rPr>
                <w:sz w:val="24"/>
                <w:lang w:val="ru-RU"/>
              </w:rPr>
            </w:pPr>
            <w:r>
              <w:rPr>
                <w:sz w:val="24"/>
                <w:lang w:val="ru-RU"/>
              </w:rPr>
              <w:t>Оформление</w:t>
            </w:r>
            <w:r>
              <w:rPr>
                <w:sz w:val="24"/>
                <w:lang w:val="ru-RU"/>
              </w:rPr>
              <w:tab/>
            </w:r>
            <w:r>
              <w:rPr>
                <w:sz w:val="24"/>
                <w:lang w:val="ru-RU"/>
              </w:rPr>
              <w:t>информационного</w:t>
            </w:r>
            <w:r>
              <w:rPr>
                <w:sz w:val="24"/>
                <w:lang w:val="ru-RU"/>
              </w:rPr>
              <w:tab/>
            </w:r>
            <w:r>
              <w:rPr>
                <w:sz w:val="24"/>
                <w:lang w:val="ru-RU"/>
              </w:rPr>
              <w:t>пространства</w:t>
            </w:r>
            <w:r>
              <w:rPr>
                <w:sz w:val="24"/>
                <w:lang w:val="ru-RU"/>
              </w:rPr>
              <w:tab/>
            </w:r>
            <w:r>
              <w:rPr>
                <w:sz w:val="24"/>
                <w:lang w:val="ru-RU"/>
              </w:rPr>
              <w:t>по</w:t>
            </w:r>
          </w:p>
          <w:p w14:paraId="620FE6A0">
            <w:pPr>
              <w:pStyle w:val="21"/>
              <w:spacing w:before="2" w:line="271" w:lineRule="exact"/>
              <w:rPr>
                <w:sz w:val="24"/>
                <w:lang w:val="ru-RU"/>
              </w:rPr>
            </w:pPr>
            <w:r>
              <w:rPr>
                <w:sz w:val="24"/>
                <w:lang w:val="ru-RU"/>
              </w:rPr>
              <w:t>безопасности</w:t>
            </w:r>
            <w:r>
              <w:rPr>
                <w:spacing w:val="-3"/>
                <w:sz w:val="24"/>
                <w:lang w:val="ru-RU"/>
              </w:rPr>
              <w:t xml:space="preserve"> </w:t>
            </w:r>
            <w:r>
              <w:rPr>
                <w:sz w:val="24"/>
                <w:lang w:val="ru-RU"/>
              </w:rPr>
              <w:t>дорожного</w:t>
            </w:r>
            <w:r>
              <w:rPr>
                <w:spacing w:val="-4"/>
                <w:sz w:val="24"/>
                <w:lang w:val="ru-RU"/>
              </w:rPr>
              <w:t xml:space="preserve"> </w:t>
            </w:r>
            <w:r>
              <w:rPr>
                <w:sz w:val="24"/>
                <w:lang w:val="ru-RU"/>
              </w:rPr>
              <w:t>движения</w:t>
            </w:r>
            <w:r>
              <w:rPr>
                <w:spacing w:val="-8"/>
                <w:sz w:val="24"/>
                <w:lang w:val="ru-RU"/>
              </w:rPr>
              <w:t xml:space="preserve"> </w:t>
            </w:r>
            <w:r>
              <w:rPr>
                <w:sz w:val="24"/>
                <w:lang w:val="ru-RU"/>
              </w:rPr>
              <w:t>в</w:t>
            </w:r>
            <w:r>
              <w:rPr>
                <w:spacing w:val="-6"/>
                <w:sz w:val="24"/>
                <w:lang w:val="ru-RU"/>
              </w:rPr>
              <w:t xml:space="preserve"> </w:t>
            </w:r>
            <w:r>
              <w:rPr>
                <w:sz w:val="24"/>
                <w:lang w:val="ru-RU"/>
              </w:rPr>
              <w:t>группах.</w:t>
            </w:r>
          </w:p>
        </w:tc>
        <w:tc>
          <w:tcPr>
            <w:tcW w:w="1305" w:type="dxa"/>
          </w:tcPr>
          <w:p w14:paraId="29EBC59C">
            <w:pPr>
              <w:pStyle w:val="21"/>
              <w:spacing w:line="258" w:lineRule="exact"/>
              <w:ind w:left="105"/>
              <w:rPr>
                <w:sz w:val="24"/>
                <w:lang w:val="en-US"/>
              </w:rPr>
            </w:pPr>
            <w:r>
              <w:rPr>
                <w:sz w:val="24"/>
                <w:lang w:val="en-US"/>
              </w:rPr>
              <w:t>В</w:t>
            </w:r>
            <w:r>
              <w:rPr>
                <w:spacing w:val="73"/>
                <w:sz w:val="24"/>
                <w:lang w:val="en-US"/>
              </w:rPr>
              <w:t xml:space="preserve"> </w:t>
            </w:r>
            <w:r>
              <w:rPr>
                <w:sz w:val="24"/>
                <w:lang w:val="en-US"/>
              </w:rPr>
              <w:t>течение</w:t>
            </w:r>
          </w:p>
          <w:p w14:paraId="3F840917">
            <w:pPr>
              <w:pStyle w:val="21"/>
              <w:spacing w:before="2" w:line="271" w:lineRule="exact"/>
              <w:ind w:left="105"/>
              <w:rPr>
                <w:sz w:val="24"/>
                <w:lang w:val="en-US"/>
              </w:rPr>
            </w:pPr>
            <w:r>
              <w:rPr>
                <w:sz w:val="24"/>
                <w:lang w:val="en-US"/>
              </w:rPr>
              <w:t>года</w:t>
            </w:r>
          </w:p>
        </w:tc>
        <w:tc>
          <w:tcPr>
            <w:tcW w:w="2136" w:type="dxa"/>
            <w:vMerge w:val="restart"/>
            <w:tcBorders>
              <w:top w:val="nil"/>
            </w:tcBorders>
          </w:tcPr>
          <w:p w14:paraId="191335EC">
            <w:pPr>
              <w:widowControl w:val="0"/>
              <w:autoSpaceDE w:val="0"/>
              <w:autoSpaceDN w:val="0"/>
              <w:spacing w:after="0" w:line="240" w:lineRule="auto"/>
              <w:jc w:val="both"/>
              <w:rPr>
                <w:rFonts w:eastAsiaTheme="minorHAnsi"/>
                <w:sz w:val="2"/>
                <w:szCs w:val="2"/>
                <w:lang w:val="en-US" w:eastAsia="en-US"/>
              </w:rPr>
            </w:pPr>
            <w:r>
              <w:rPr>
                <w:rFonts w:hint="default" w:ascii="Times New Roman" w:hAnsi="Times New Roman" w:cs="Times New Roman"/>
                <w:sz w:val="24"/>
                <w:lang w:val="en-US"/>
              </w:rPr>
              <w:t>Ст.воспитатель</w:t>
            </w:r>
          </w:p>
        </w:tc>
      </w:tr>
      <w:tr w14:paraId="7F8C6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551" w:hRule="atLeast"/>
        </w:trPr>
        <w:tc>
          <w:tcPr>
            <w:tcW w:w="454" w:type="dxa"/>
          </w:tcPr>
          <w:p w14:paraId="7B7D985E">
            <w:pPr>
              <w:pStyle w:val="21"/>
              <w:spacing w:line="258" w:lineRule="exact"/>
              <w:ind w:left="105"/>
              <w:rPr>
                <w:sz w:val="24"/>
                <w:lang w:val="en-US"/>
              </w:rPr>
            </w:pPr>
            <w:r>
              <w:rPr>
                <w:sz w:val="24"/>
                <w:lang w:val="en-US"/>
              </w:rPr>
              <w:t>11</w:t>
            </w:r>
          </w:p>
        </w:tc>
        <w:tc>
          <w:tcPr>
            <w:tcW w:w="6308" w:type="dxa"/>
            <w:gridSpan w:val="5"/>
          </w:tcPr>
          <w:p w14:paraId="049CF04E">
            <w:pPr>
              <w:pStyle w:val="21"/>
              <w:spacing w:line="258" w:lineRule="exact"/>
              <w:rPr>
                <w:sz w:val="24"/>
                <w:lang w:val="ru-RU"/>
              </w:rPr>
            </w:pPr>
            <w:r>
              <w:rPr>
                <w:sz w:val="24"/>
                <w:lang w:val="ru-RU"/>
              </w:rPr>
              <w:t>Подготовка</w:t>
            </w:r>
            <w:r>
              <w:rPr>
                <w:spacing w:val="-3"/>
                <w:sz w:val="24"/>
                <w:lang w:val="ru-RU"/>
              </w:rPr>
              <w:t xml:space="preserve"> </w:t>
            </w:r>
            <w:r>
              <w:rPr>
                <w:sz w:val="24"/>
                <w:lang w:val="ru-RU"/>
              </w:rPr>
              <w:t>и</w:t>
            </w:r>
            <w:r>
              <w:rPr>
                <w:spacing w:val="-6"/>
                <w:sz w:val="24"/>
                <w:lang w:val="ru-RU"/>
              </w:rPr>
              <w:t xml:space="preserve"> </w:t>
            </w:r>
            <w:r>
              <w:rPr>
                <w:sz w:val="24"/>
                <w:lang w:val="ru-RU"/>
              </w:rPr>
              <w:t>проведение</w:t>
            </w:r>
            <w:r>
              <w:rPr>
                <w:spacing w:val="-3"/>
                <w:sz w:val="24"/>
                <w:lang w:val="ru-RU"/>
              </w:rPr>
              <w:t xml:space="preserve"> </w:t>
            </w:r>
            <w:r>
              <w:rPr>
                <w:sz w:val="24"/>
                <w:lang w:val="ru-RU"/>
              </w:rPr>
              <w:t>развлечений</w:t>
            </w:r>
            <w:r>
              <w:rPr>
                <w:spacing w:val="-1"/>
                <w:sz w:val="24"/>
                <w:lang w:val="ru-RU"/>
              </w:rPr>
              <w:t xml:space="preserve"> </w:t>
            </w:r>
            <w:r>
              <w:rPr>
                <w:sz w:val="24"/>
                <w:lang w:val="ru-RU"/>
              </w:rPr>
              <w:t>по</w:t>
            </w:r>
          </w:p>
          <w:p w14:paraId="331CB123">
            <w:pPr>
              <w:pStyle w:val="21"/>
              <w:spacing w:before="2" w:line="271" w:lineRule="exact"/>
              <w:rPr>
                <w:sz w:val="24"/>
                <w:lang w:val="ru-RU"/>
              </w:rPr>
            </w:pPr>
            <w:r>
              <w:rPr>
                <w:sz w:val="24"/>
                <w:lang w:val="ru-RU"/>
              </w:rPr>
              <w:t>ознакомлению</w:t>
            </w:r>
            <w:r>
              <w:rPr>
                <w:spacing w:val="-6"/>
                <w:sz w:val="24"/>
                <w:lang w:val="ru-RU"/>
              </w:rPr>
              <w:t xml:space="preserve"> </w:t>
            </w:r>
            <w:r>
              <w:rPr>
                <w:sz w:val="24"/>
                <w:lang w:val="ru-RU"/>
              </w:rPr>
              <w:t>с</w:t>
            </w:r>
            <w:r>
              <w:rPr>
                <w:spacing w:val="-4"/>
                <w:sz w:val="24"/>
                <w:lang w:val="ru-RU"/>
              </w:rPr>
              <w:t xml:space="preserve"> </w:t>
            </w:r>
            <w:r>
              <w:rPr>
                <w:sz w:val="24"/>
                <w:lang w:val="ru-RU"/>
              </w:rPr>
              <w:t>правилами</w:t>
            </w:r>
            <w:r>
              <w:rPr>
                <w:spacing w:val="-7"/>
                <w:sz w:val="24"/>
                <w:lang w:val="ru-RU"/>
              </w:rPr>
              <w:t xml:space="preserve"> </w:t>
            </w:r>
            <w:r>
              <w:rPr>
                <w:sz w:val="24"/>
                <w:lang w:val="ru-RU"/>
              </w:rPr>
              <w:t>дорожного движения</w:t>
            </w:r>
          </w:p>
        </w:tc>
        <w:tc>
          <w:tcPr>
            <w:tcW w:w="1305" w:type="dxa"/>
          </w:tcPr>
          <w:p w14:paraId="24634603">
            <w:pPr>
              <w:pStyle w:val="21"/>
              <w:spacing w:line="258" w:lineRule="exact"/>
              <w:ind w:left="105"/>
              <w:rPr>
                <w:sz w:val="24"/>
                <w:lang w:val="en-US"/>
              </w:rPr>
            </w:pPr>
            <w:r>
              <w:rPr>
                <w:sz w:val="24"/>
                <w:lang w:val="en-US"/>
              </w:rPr>
              <w:t>май</w:t>
            </w:r>
          </w:p>
        </w:tc>
        <w:tc>
          <w:tcPr>
            <w:tcW w:w="2136" w:type="dxa"/>
            <w:vMerge w:val="continue"/>
            <w:tcBorders>
              <w:top w:val="nil"/>
            </w:tcBorders>
          </w:tcPr>
          <w:p w14:paraId="76D7BEA3">
            <w:pPr>
              <w:widowControl w:val="0"/>
              <w:autoSpaceDE w:val="0"/>
              <w:autoSpaceDN w:val="0"/>
              <w:spacing w:after="0" w:line="240" w:lineRule="auto"/>
              <w:jc w:val="both"/>
              <w:rPr>
                <w:rFonts w:eastAsiaTheme="minorHAnsi"/>
                <w:sz w:val="2"/>
                <w:szCs w:val="2"/>
                <w:lang w:val="en-US" w:eastAsia="en-US"/>
              </w:rPr>
            </w:pPr>
          </w:p>
        </w:tc>
      </w:tr>
      <w:tr w14:paraId="569D1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675" w:hRule="atLeast"/>
        </w:trPr>
        <w:tc>
          <w:tcPr>
            <w:tcW w:w="454" w:type="dxa"/>
            <w:tcBorders>
              <w:bottom w:val="single" w:color="auto" w:sz="4" w:space="0"/>
            </w:tcBorders>
          </w:tcPr>
          <w:p w14:paraId="7E27B169">
            <w:pPr>
              <w:pStyle w:val="21"/>
              <w:spacing w:line="239" w:lineRule="exact"/>
              <w:ind w:left="105"/>
              <w:rPr>
                <w:lang w:val="en-US"/>
              </w:rPr>
            </w:pPr>
            <w:r>
              <w:rPr>
                <w:lang w:val="en-US"/>
              </w:rPr>
              <w:t>12</w:t>
            </w:r>
          </w:p>
        </w:tc>
        <w:tc>
          <w:tcPr>
            <w:tcW w:w="6308" w:type="dxa"/>
            <w:gridSpan w:val="5"/>
            <w:tcBorders>
              <w:bottom w:val="single" w:color="auto" w:sz="4" w:space="0"/>
            </w:tcBorders>
          </w:tcPr>
          <w:p w14:paraId="7DC329E7">
            <w:pPr>
              <w:pStyle w:val="21"/>
              <w:tabs>
                <w:tab w:val="left" w:pos="1098"/>
                <w:tab w:val="left" w:pos="1414"/>
                <w:tab w:val="left" w:pos="2239"/>
                <w:tab w:val="left" w:pos="3763"/>
                <w:tab w:val="left" w:pos="4195"/>
              </w:tabs>
              <w:spacing w:line="239" w:lineRule="exact"/>
              <w:rPr>
                <w:lang w:val="ru-RU"/>
              </w:rPr>
            </w:pPr>
            <w:r>
              <w:rPr>
                <w:lang w:val="ru-RU"/>
              </w:rPr>
              <w:t>Участие</w:t>
            </w:r>
            <w:r>
              <w:rPr>
                <w:lang w:val="ru-RU"/>
              </w:rPr>
              <w:tab/>
            </w:r>
            <w:r>
              <w:rPr>
                <w:lang w:val="ru-RU"/>
              </w:rPr>
              <w:t>в</w:t>
            </w:r>
            <w:r>
              <w:rPr>
                <w:lang w:val="ru-RU"/>
              </w:rPr>
              <w:tab/>
            </w:r>
            <w:r>
              <w:rPr>
                <w:lang w:val="ru-RU"/>
              </w:rPr>
              <w:t>акции,</w:t>
            </w:r>
            <w:r>
              <w:rPr>
                <w:lang w:val="ru-RU"/>
              </w:rPr>
              <w:tab/>
            </w:r>
            <w:r>
              <w:rPr>
                <w:lang w:val="ru-RU"/>
              </w:rPr>
              <w:t>направленной</w:t>
            </w:r>
            <w:r>
              <w:rPr>
                <w:lang w:val="ru-RU"/>
              </w:rPr>
              <w:tab/>
            </w:r>
            <w:r>
              <w:rPr>
                <w:lang w:val="ru-RU"/>
              </w:rPr>
              <w:t>на</w:t>
            </w:r>
            <w:r>
              <w:rPr>
                <w:lang w:val="ru-RU"/>
              </w:rPr>
              <w:tab/>
            </w:r>
            <w:r>
              <w:rPr>
                <w:lang w:val="ru-RU"/>
              </w:rPr>
              <w:t>популяризацию</w:t>
            </w:r>
          </w:p>
          <w:p w14:paraId="5A2F5772">
            <w:pPr>
              <w:pStyle w:val="21"/>
              <w:tabs>
                <w:tab w:val="left" w:pos="2349"/>
                <w:tab w:val="left" w:pos="3601"/>
                <w:tab w:val="left" w:pos="4114"/>
                <w:tab w:val="left" w:pos="5083"/>
              </w:tabs>
              <w:spacing w:before="1" w:line="248" w:lineRule="exact"/>
              <w:rPr>
                <w:lang w:val="ru-RU"/>
              </w:rPr>
            </w:pPr>
            <w:r>
              <w:rPr>
                <w:lang w:val="ru-RU"/>
              </w:rPr>
              <w:t>световозвращающих</w:t>
            </w:r>
            <w:r>
              <w:rPr>
                <w:lang w:val="ru-RU"/>
              </w:rPr>
              <w:tab/>
            </w:r>
            <w:r>
              <w:rPr>
                <w:lang w:val="ru-RU"/>
              </w:rPr>
              <w:t>элементов</w:t>
            </w:r>
            <w:r>
              <w:rPr>
                <w:lang w:val="ru-RU"/>
              </w:rPr>
              <w:tab/>
            </w:r>
            <w:r>
              <w:rPr>
                <w:lang w:val="ru-RU"/>
              </w:rPr>
              <w:t>на</w:t>
            </w:r>
            <w:r>
              <w:rPr>
                <w:lang w:val="ru-RU"/>
              </w:rPr>
              <w:tab/>
            </w:r>
            <w:r>
              <w:rPr>
                <w:lang w:val="ru-RU"/>
              </w:rPr>
              <w:t>одежде</w:t>
            </w:r>
            <w:r>
              <w:rPr>
                <w:lang w:val="ru-RU"/>
              </w:rPr>
              <w:tab/>
            </w:r>
            <w:r>
              <w:rPr>
                <w:lang w:val="ru-RU"/>
              </w:rPr>
              <w:t>«Пора засветиться»</w:t>
            </w:r>
          </w:p>
        </w:tc>
        <w:tc>
          <w:tcPr>
            <w:tcW w:w="1305" w:type="dxa"/>
            <w:tcBorders>
              <w:bottom w:val="single" w:color="auto" w:sz="4" w:space="0"/>
            </w:tcBorders>
          </w:tcPr>
          <w:p w14:paraId="5C338E24">
            <w:pPr>
              <w:pStyle w:val="21"/>
              <w:tabs>
                <w:tab w:val="left" w:pos="705"/>
              </w:tabs>
              <w:spacing w:line="239" w:lineRule="exact"/>
              <w:ind w:left="105"/>
              <w:rPr>
                <w:lang w:val="en-US"/>
              </w:rPr>
            </w:pPr>
            <w:r>
              <w:rPr>
                <w:lang w:val="en-US"/>
              </w:rPr>
              <w:t>По</w:t>
            </w:r>
            <w:r>
              <w:rPr>
                <w:lang w:val="en-US"/>
              </w:rPr>
              <w:tab/>
            </w:r>
            <w:r>
              <w:rPr>
                <w:lang w:val="en-US"/>
              </w:rPr>
              <w:t>плану</w:t>
            </w:r>
          </w:p>
          <w:p w14:paraId="4FD5EC9E">
            <w:pPr>
              <w:pStyle w:val="21"/>
              <w:spacing w:before="1" w:line="248" w:lineRule="exact"/>
              <w:ind w:left="105"/>
              <w:rPr>
                <w:lang w:val="en-US"/>
              </w:rPr>
            </w:pPr>
            <w:r>
              <w:rPr>
                <w:lang w:val="en-US"/>
              </w:rPr>
              <w:t>ГИБДД</w:t>
            </w:r>
          </w:p>
        </w:tc>
        <w:tc>
          <w:tcPr>
            <w:tcW w:w="2136" w:type="dxa"/>
            <w:tcBorders>
              <w:bottom w:val="single" w:color="auto" w:sz="4" w:space="0"/>
            </w:tcBorders>
          </w:tcPr>
          <w:p w14:paraId="24D889C3">
            <w:pPr>
              <w:pStyle w:val="21"/>
              <w:spacing w:line="239" w:lineRule="exact"/>
              <w:jc w:val="both"/>
              <w:rPr>
                <w:lang w:val="en-US"/>
              </w:rPr>
            </w:pPr>
            <w:r>
              <w:rPr>
                <w:lang w:val="en-US"/>
              </w:rPr>
              <w:t>Ст.</w:t>
            </w:r>
            <w:r>
              <w:rPr>
                <w:spacing w:val="-4"/>
                <w:lang w:val="en-US"/>
              </w:rPr>
              <w:t xml:space="preserve"> </w:t>
            </w:r>
            <w:r>
              <w:rPr>
                <w:lang w:val="en-US"/>
              </w:rPr>
              <w:t>воспитатель</w:t>
            </w:r>
          </w:p>
          <w:p w14:paraId="65ABEF7F">
            <w:pPr>
              <w:pStyle w:val="21"/>
              <w:spacing w:before="1" w:line="248" w:lineRule="exact"/>
              <w:jc w:val="both"/>
              <w:rPr>
                <w:lang w:val="en-US"/>
              </w:rPr>
            </w:pPr>
            <w:r>
              <w:rPr>
                <w:lang w:val="en-US"/>
              </w:rPr>
              <w:t>воспитатели</w:t>
            </w:r>
          </w:p>
        </w:tc>
      </w:tr>
      <w:tr w14:paraId="5DA87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95" w:hRule="atLeast"/>
        </w:trPr>
        <w:tc>
          <w:tcPr>
            <w:tcW w:w="454" w:type="dxa"/>
            <w:tcBorders>
              <w:top w:val="single" w:color="auto" w:sz="4" w:space="0"/>
              <w:bottom w:val="single" w:color="auto" w:sz="4" w:space="0"/>
            </w:tcBorders>
          </w:tcPr>
          <w:p w14:paraId="0B5740ED">
            <w:pPr>
              <w:pStyle w:val="21"/>
              <w:spacing w:line="239" w:lineRule="exact"/>
              <w:ind w:left="105"/>
              <w:rPr>
                <w:lang w:val="en-US"/>
              </w:rPr>
            </w:pPr>
          </w:p>
        </w:tc>
        <w:tc>
          <w:tcPr>
            <w:tcW w:w="9749" w:type="dxa"/>
            <w:gridSpan w:val="7"/>
            <w:tcBorders>
              <w:top w:val="single" w:color="auto" w:sz="4" w:space="0"/>
              <w:bottom w:val="single" w:color="auto" w:sz="4" w:space="0"/>
            </w:tcBorders>
          </w:tcPr>
          <w:p w14:paraId="7531FE93">
            <w:pPr>
              <w:pStyle w:val="21"/>
              <w:spacing w:before="1" w:line="248" w:lineRule="exact"/>
              <w:jc w:val="center"/>
              <w:rPr>
                <w:b/>
                <w:lang w:val="ru-RU"/>
              </w:rPr>
            </w:pPr>
            <w:r>
              <w:rPr>
                <w:b/>
                <w:lang w:val="ru-RU"/>
              </w:rPr>
              <w:t>Работа с детьми</w:t>
            </w:r>
          </w:p>
        </w:tc>
      </w:tr>
      <w:tr w14:paraId="03FE8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27" w:hRule="atLeast"/>
        </w:trPr>
        <w:tc>
          <w:tcPr>
            <w:tcW w:w="454" w:type="dxa"/>
            <w:tcBorders>
              <w:top w:val="single" w:color="auto" w:sz="4" w:space="0"/>
            </w:tcBorders>
          </w:tcPr>
          <w:p w14:paraId="3B187841">
            <w:pPr>
              <w:pStyle w:val="21"/>
              <w:spacing w:line="239" w:lineRule="exact"/>
              <w:ind w:left="105"/>
              <w:rPr>
                <w:lang w:val="ru-RU"/>
              </w:rPr>
            </w:pPr>
            <w:r>
              <w:rPr>
                <w:lang w:val="ru-RU"/>
              </w:rPr>
              <w:t>13</w:t>
            </w:r>
          </w:p>
        </w:tc>
        <w:tc>
          <w:tcPr>
            <w:tcW w:w="6308" w:type="dxa"/>
            <w:gridSpan w:val="5"/>
            <w:tcBorders>
              <w:top w:val="single" w:color="auto" w:sz="4" w:space="0"/>
            </w:tcBorders>
          </w:tcPr>
          <w:p w14:paraId="234E6942">
            <w:pPr>
              <w:pStyle w:val="21"/>
              <w:spacing w:line="269" w:lineRule="exact"/>
              <w:rPr>
                <w:b/>
                <w:i/>
                <w:sz w:val="24"/>
                <w:lang w:val="en-US"/>
              </w:rPr>
            </w:pPr>
            <w:r>
              <w:rPr>
                <w:b/>
                <w:i/>
                <w:sz w:val="24"/>
                <w:lang w:val="en-US"/>
              </w:rPr>
              <w:t>Экскурсии</w:t>
            </w:r>
            <w:r>
              <w:rPr>
                <w:b/>
                <w:i/>
                <w:spacing w:val="-2"/>
                <w:sz w:val="24"/>
                <w:lang w:val="en-US"/>
              </w:rPr>
              <w:t xml:space="preserve"> </w:t>
            </w:r>
            <w:r>
              <w:rPr>
                <w:b/>
                <w:i/>
                <w:sz w:val="24"/>
                <w:lang w:val="en-US"/>
              </w:rPr>
              <w:t>и</w:t>
            </w:r>
            <w:r>
              <w:rPr>
                <w:b/>
                <w:i/>
                <w:spacing w:val="-1"/>
                <w:sz w:val="24"/>
                <w:lang w:val="en-US"/>
              </w:rPr>
              <w:t xml:space="preserve"> </w:t>
            </w:r>
            <w:r>
              <w:rPr>
                <w:b/>
                <w:i/>
                <w:sz w:val="24"/>
                <w:lang w:val="en-US"/>
              </w:rPr>
              <w:t>целевые</w:t>
            </w:r>
            <w:r>
              <w:rPr>
                <w:b/>
                <w:i/>
                <w:spacing w:val="-2"/>
                <w:sz w:val="24"/>
                <w:lang w:val="en-US"/>
              </w:rPr>
              <w:t xml:space="preserve"> </w:t>
            </w:r>
            <w:r>
              <w:rPr>
                <w:b/>
                <w:i/>
                <w:sz w:val="24"/>
                <w:lang w:val="en-US"/>
              </w:rPr>
              <w:t>прогулки:</w:t>
            </w:r>
          </w:p>
          <w:p w14:paraId="7B804F7E">
            <w:pPr>
              <w:pStyle w:val="21"/>
              <w:numPr>
                <w:ilvl w:val="0"/>
                <w:numId w:val="27"/>
              </w:numPr>
              <w:tabs>
                <w:tab w:val="left" w:pos="831"/>
              </w:tabs>
              <w:spacing w:line="272" w:lineRule="exact"/>
              <w:rPr>
                <w:sz w:val="24"/>
                <w:lang w:val="en-US"/>
              </w:rPr>
            </w:pPr>
            <w:r>
              <w:rPr>
                <w:sz w:val="24"/>
                <w:lang w:val="en-US"/>
              </w:rPr>
              <w:t>Наблюдение</w:t>
            </w:r>
            <w:r>
              <w:rPr>
                <w:spacing w:val="-6"/>
                <w:sz w:val="24"/>
                <w:lang w:val="en-US"/>
              </w:rPr>
              <w:t xml:space="preserve"> </w:t>
            </w:r>
            <w:r>
              <w:rPr>
                <w:sz w:val="24"/>
                <w:lang w:val="en-US"/>
              </w:rPr>
              <w:t>за</w:t>
            </w:r>
            <w:r>
              <w:rPr>
                <w:spacing w:val="-5"/>
                <w:sz w:val="24"/>
                <w:lang w:val="en-US"/>
              </w:rPr>
              <w:t xml:space="preserve"> </w:t>
            </w:r>
            <w:r>
              <w:rPr>
                <w:sz w:val="24"/>
                <w:lang w:val="en-US"/>
              </w:rPr>
              <w:t>движением</w:t>
            </w:r>
            <w:r>
              <w:rPr>
                <w:spacing w:val="-6"/>
                <w:sz w:val="24"/>
                <w:lang w:val="en-US"/>
              </w:rPr>
              <w:t xml:space="preserve"> </w:t>
            </w:r>
            <w:r>
              <w:rPr>
                <w:sz w:val="24"/>
                <w:lang w:val="en-US"/>
              </w:rPr>
              <w:t>пешеходов</w:t>
            </w:r>
          </w:p>
          <w:p w14:paraId="110CCD43">
            <w:pPr>
              <w:pStyle w:val="21"/>
              <w:numPr>
                <w:ilvl w:val="0"/>
                <w:numId w:val="27"/>
              </w:numPr>
              <w:tabs>
                <w:tab w:val="left" w:pos="831"/>
              </w:tabs>
              <w:spacing w:before="2" w:line="275" w:lineRule="exact"/>
              <w:rPr>
                <w:sz w:val="24"/>
                <w:lang w:val="en-US"/>
              </w:rPr>
            </w:pPr>
            <w:r>
              <w:rPr>
                <w:sz w:val="24"/>
                <w:lang w:val="en-US"/>
              </w:rPr>
              <w:t>Наблюдение</w:t>
            </w:r>
            <w:r>
              <w:rPr>
                <w:spacing w:val="-4"/>
                <w:sz w:val="24"/>
                <w:lang w:val="en-US"/>
              </w:rPr>
              <w:t xml:space="preserve"> </w:t>
            </w:r>
            <w:r>
              <w:rPr>
                <w:sz w:val="24"/>
                <w:lang w:val="en-US"/>
              </w:rPr>
              <w:t>за</w:t>
            </w:r>
            <w:r>
              <w:rPr>
                <w:spacing w:val="-3"/>
                <w:sz w:val="24"/>
                <w:lang w:val="en-US"/>
              </w:rPr>
              <w:t xml:space="preserve"> </w:t>
            </w:r>
            <w:r>
              <w:rPr>
                <w:sz w:val="24"/>
                <w:lang w:val="en-US"/>
              </w:rPr>
              <w:t>движением</w:t>
            </w:r>
            <w:r>
              <w:rPr>
                <w:spacing w:val="-5"/>
                <w:sz w:val="24"/>
                <w:lang w:val="en-US"/>
              </w:rPr>
              <w:t xml:space="preserve"> </w:t>
            </w:r>
            <w:r>
              <w:rPr>
                <w:sz w:val="24"/>
                <w:lang w:val="en-US"/>
              </w:rPr>
              <w:t>транспорта</w:t>
            </w:r>
          </w:p>
          <w:p w14:paraId="53CC763E">
            <w:pPr>
              <w:pStyle w:val="21"/>
              <w:numPr>
                <w:ilvl w:val="0"/>
                <w:numId w:val="27"/>
              </w:numPr>
              <w:tabs>
                <w:tab w:val="left" w:pos="831"/>
              </w:tabs>
              <w:spacing w:line="275" w:lineRule="exact"/>
              <w:rPr>
                <w:sz w:val="24"/>
                <w:lang w:val="en-US"/>
              </w:rPr>
            </w:pPr>
            <w:r>
              <w:rPr>
                <w:sz w:val="24"/>
                <w:lang w:val="en-US"/>
              </w:rPr>
              <w:t>Наблюдение</w:t>
            </w:r>
            <w:r>
              <w:rPr>
                <w:spacing w:val="-5"/>
                <w:sz w:val="24"/>
                <w:lang w:val="en-US"/>
              </w:rPr>
              <w:t xml:space="preserve"> </w:t>
            </w:r>
            <w:r>
              <w:rPr>
                <w:sz w:val="24"/>
                <w:lang w:val="en-US"/>
              </w:rPr>
              <w:t>за</w:t>
            </w:r>
            <w:r>
              <w:rPr>
                <w:spacing w:val="-5"/>
                <w:sz w:val="24"/>
                <w:lang w:val="en-US"/>
              </w:rPr>
              <w:t xml:space="preserve"> </w:t>
            </w:r>
            <w:r>
              <w:rPr>
                <w:sz w:val="24"/>
                <w:lang w:val="en-US"/>
              </w:rPr>
              <w:t>работой</w:t>
            </w:r>
            <w:r>
              <w:rPr>
                <w:spacing w:val="-2"/>
                <w:sz w:val="24"/>
                <w:lang w:val="en-US"/>
              </w:rPr>
              <w:t xml:space="preserve"> </w:t>
            </w:r>
            <w:r>
              <w:rPr>
                <w:sz w:val="24"/>
                <w:lang w:val="en-US"/>
              </w:rPr>
              <w:t>светофора</w:t>
            </w:r>
          </w:p>
          <w:p w14:paraId="052E85E3">
            <w:pPr>
              <w:pStyle w:val="21"/>
              <w:numPr>
                <w:ilvl w:val="0"/>
                <w:numId w:val="27"/>
              </w:numPr>
              <w:tabs>
                <w:tab w:val="left" w:pos="831"/>
              </w:tabs>
              <w:spacing w:before="3" w:line="275" w:lineRule="exact"/>
              <w:rPr>
                <w:sz w:val="24"/>
                <w:lang w:val="en-US"/>
              </w:rPr>
            </w:pPr>
            <w:r>
              <w:rPr>
                <w:sz w:val="24"/>
                <w:lang w:val="en-US"/>
              </w:rPr>
              <w:t>Рассматривание</w:t>
            </w:r>
            <w:r>
              <w:rPr>
                <w:spacing w:val="-10"/>
                <w:sz w:val="24"/>
                <w:lang w:val="en-US"/>
              </w:rPr>
              <w:t xml:space="preserve"> </w:t>
            </w:r>
            <w:r>
              <w:rPr>
                <w:sz w:val="24"/>
                <w:lang w:val="en-US"/>
              </w:rPr>
              <w:t>видов</w:t>
            </w:r>
            <w:r>
              <w:rPr>
                <w:spacing w:val="-2"/>
                <w:sz w:val="24"/>
                <w:lang w:val="en-US"/>
              </w:rPr>
              <w:t xml:space="preserve"> </w:t>
            </w:r>
            <w:r>
              <w:rPr>
                <w:sz w:val="24"/>
                <w:lang w:val="en-US"/>
              </w:rPr>
              <w:t>транспорта</w:t>
            </w:r>
          </w:p>
          <w:p w14:paraId="763DB117">
            <w:pPr>
              <w:pStyle w:val="21"/>
              <w:numPr>
                <w:ilvl w:val="0"/>
                <w:numId w:val="27"/>
              </w:numPr>
              <w:tabs>
                <w:tab w:val="left" w:pos="831"/>
              </w:tabs>
              <w:spacing w:line="275" w:lineRule="exact"/>
              <w:rPr>
                <w:sz w:val="24"/>
                <w:lang w:val="en-US"/>
              </w:rPr>
            </w:pPr>
            <w:r>
              <w:rPr>
                <w:sz w:val="24"/>
                <w:lang w:val="en-US"/>
              </w:rPr>
              <w:t>Прогулка</w:t>
            </w:r>
            <w:r>
              <w:rPr>
                <w:spacing w:val="-1"/>
                <w:sz w:val="24"/>
                <w:lang w:val="en-US"/>
              </w:rPr>
              <w:t xml:space="preserve"> </w:t>
            </w:r>
            <w:r>
              <w:rPr>
                <w:sz w:val="24"/>
                <w:lang w:val="en-US"/>
              </w:rPr>
              <w:t>к</w:t>
            </w:r>
            <w:r>
              <w:rPr>
                <w:spacing w:val="-2"/>
                <w:sz w:val="24"/>
                <w:lang w:val="en-US"/>
              </w:rPr>
              <w:t xml:space="preserve"> </w:t>
            </w:r>
            <w:r>
              <w:rPr>
                <w:sz w:val="24"/>
                <w:lang w:val="en-US"/>
              </w:rPr>
              <w:t>пешеходному</w:t>
            </w:r>
            <w:r>
              <w:rPr>
                <w:spacing w:val="-10"/>
                <w:sz w:val="24"/>
                <w:lang w:val="en-US"/>
              </w:rPr>
              <w:t xml:space="preserve"> </w:t>
            </w:r>
            <w:r>
              <w:rPr>
                <w:sz w:val="24"/>
                <w:lang w:val="en-US"/>
              </w:rPr>
              <w:t>переходу</w:t>
            </w:r>
          </w:p>
          <w:p w14:paraId="6044116B">
            <w:pPr>
              <w:pStyle w:val="21"/>
              <w:numPr>
                <w:ilvl w:val="0"/>
                <w:numId w:val="27"/>
              </w:numPr>
              <w:tabs>
                <w:tab w:val="left" w:pos="831"/>
              </w:tabs>
              <w:spacing w:before="2" w:line="275" w:lineRule="exact"/>
              <w:rPr>
                <w:sz w:val="24"/>
                <w:lang w:val="en-US"/>
              </w:rPr>
            </w:pPr>
            <w:r>
              <w:rPr>
                <w:sz w:val="24"/>
                <w:lang w:val="en-US"/>
              </w:rPr>
              <w:t>Знакомство</w:t>
            </w:r>
            <w:r>
              <w:rPr>
                <w:spacing w:val="-2"/>
                <w:sz w:val="24"/>
                <w:lang w:val="en-US"/>
              </w:rPr>
              <w:t xml:space="preserve"> </w:t>
            </w:r>
            <w:r>
              <w:rPr>
                <w:sz w:val="24"/>
                <w:lang w:val="en-US"/>
              </w:rPr>
              <w:t>с</w:t>
            </w:r>
            <w:r>
              <w:rPr>
                <w:spacing w:val="-3"/>
                <w:sz w:val="24"/>
                <w:lang w:val="en-US"/>
              </w:rPr>
              <w:t xml:space="preserve"> </w:t>
            </w:r>
            <w:r>
              <w:rPr>
                <w:sz w:val="24"/>
                <w:lang w:val="en-US"/>
              </w:rPr>
              <w:t>улицей</w:t>
            </w:r>
          </w:p>
          <w:p w14:paraId="04F42534">
            <w:pPr>
              <w:pStyle w:val="21"/>
              <w:numPr>
                <w:ilvl w:val="0"/>
                <w:numId w:val="27"/>
              </w:numPr>
              <w:tabs>
                <w:tab w:val="left" w:pos="831"/>
              </w:tabs>
              <w:spacing w:line="275" w:lineRule="exact"/>
              <w:rPr>
                <w:sz w:val="24"/>
                <w:lang w:val="en-US"/>
              </w:rPr>
            </w:pPr>
            <w:r>
              <w:rPr>
                <w:sz w:val="24"/>
                <w:lang w:val="en-US"/>
              </w:rPr>
              <w:t>Наблюдение</w:t>
            </w:r>
            <w:r>
              <w:rPr>
                <w:spacing w:val="-3"/>
                <w:sz w:val="24"/>
                <w:lang w:val="en-US"/>
              </w:rPr>
              <w:t xml:space="preserve"> </w:t>
            </w:r>
            <w:r>
              <w:rPr>
                <w:sz w:val="24"/>
                <w:lang w:val="en-US"/>
              </w:rPr>
              <w:t>за</w:t>
            </w:r>
            <w:r>
              <w:rPr>
                <w:spacing w:val="-3"/>
                <w:sz w:val="24"/>
                <w:lang w:val="en-US"/>
              </w:rPr>
              <w:t xml:space="preserve"> </w:t>
            </w:r>
            <w:r>
              <w:rPr>
                <w:sz w:val="24"/>
                <w:lang w:val="en-US"/>
              </w:rPr>
              <w:t>движением</w:t>
            </w:r>
            <w:r>
              <w:rPr>
                <w:spacing w:val="-4"/>
                <w:sz w:val="24"/>
                <w:lang w:val="en-US"/>
              </w:rPr>
              <w:t xml:space="preserve"> </w:t>
            </w:r>
            <w:r>
              <w:rPr>
                <w:sz w:val="24"/>
                <w:lang w:val="en-US"/>
              </w:rPr>
              <w:t>транспорта</w:t>
            </w:r>
          </w:p>
          <w:p w14:paraId="18BC7A3E">
            <w:pPr>
              <w:pStyle w:val="21"/>
              <w:numPr>
                <w:ilvl w:val="0"/>
                <w:numId w:val="27"/>
              </w:numPr>
              <w:tabs>
                <w:tab w:val="left" w:pos="831"/>
                <w:tab w:val="left" w:pos="1684"/>
                <w:tab w:val="left" w:pos="2173"/>
                <w:tab w:val="left" w:pos="3116"/>
                <w:tab w:val="left" w:pos="3490"/>
                <w:tab w:val="left" w:pos="4334"/>
              </w:tabs>
              <w:spacing w:before="2"/>
              <w:ind w:right="93"/>
              <w:rPr>
                <w:sz w:val="24"/>
                <w:lang w:val="ru-RU"/>
              </w:rPr>
            </w:pPr>
            <w:r>
              <w:rPr>
                <w:sz w:val="24"/>
                <w:lang w:val="ru-RU"/>
              </w:rPr>
              <w:t>Знаки</w:t>
            </w:r>
            <w:r>
              <w:rPr>
                <w:sz w:val="24"/>
                <w:lang w:val="ru-RU"/>
              </w:rPr>
              <w:tab/>
            </w:r>
            <w:r>
              <w:rPr>
                <w:sz w:val="24"/>
                <w:lang w:val="ru-RU"/>
              </w:rPr>
              <w:t>на</w:t>
            </w:r>
            <w:r>
              <w:rPr>
                <w:sz w:val="24"/>
                <w:lang w:val="ru-RU"/>
              </w:rPr>
              <w:tab/>
            </w:r>
            <w:r>
              <w:rPr>
                <w:sz w:val="24"/>
                <w:lang w:val="ru-RU"/>
              </w:rPr>
              <w:t>дороге</w:t>
            </w:r>
            <w:r>
              <w:rPr>
                <w:sz w:val="24"/>
                <w:lang w:val="ru-RU"/>
              </w:rPr>
              <w:tab/>
            </w:r>
            <w:r>
              <w:rPr>
                <w:sz w:val="24"/>
                <w:lang w:val="ru-RU"/>
              </w:rPr>
              <w:t>–</w:t>
            </w:r>
            <w:r>
              <w:rPr>
                <w:sz w:val="24"/>
                <w:lang w:val="ru-RU"/>
              </w:rPr>
              <w:tab/>
            </w:r>
            <w:r>
              <w:rPr>
                <w:sz w:val="24"/>
                <w:lang w:val="ru-RU"/>
              </w:rPr>
              <w:t>место</w:t>
            </w:r>
            <w:r>
              <w:rPr>
                <w:sz w:val="24"/>
                <w:lang w:val="ru-RU"/>
              </w:rPr>
              <w:tab/>
            </w:r>
            <w:r>
              <w:rPr>
                <w:spacing w:val="-1"/>
                <w:sz w:val="24"/>
                <w:lang w:val="ru-RU"/>
              </w:rPr>
              <w:t>установки,</w:t>
            </w:r>
            <w:r>
              <w:rPr>
                <w:spacing w:val="-57"/>
                <w:sz w:val="24"/>
                <w:lang w:val="ru-RU"/>
              </w:rPr>
              <w:t xml:space="preserve"> </w:t>
            </w:r>
            <w:r>
              <w:rPr>
                <w:sz w:val="24"/>
                <w:lang w:val="ru-RU"/>
              </w:rPr>
              <w:t>назначение</w:t>
            </w:r>
          </w:p>
        </w:tc>
        <w:tc>
          <w:tcPr>
            <w:tcW w:w="1305" w:type="dxa"/>
            <w:tcBorders>
              <w:top w:val="single" w:color="auto" w:sz="4" w:space="0"/>
            </w:tcBorders>
          </w:tcPr>
          <w:p w14:paraId="1B42B325">
            <w:pPr>
              <w:pStyle w:val="21"/>
              <w:rPr>
                <w:sz w:val="24"/>
                <w:lang w:val="ru-RU"/>
              </w:rPr>
            </w:pPr>
            <w:r>
              <w:rPr>
                <w:sz w:val="24"/>
                <w:lang w:val="en-US"/>
              </w:rPr>
              <w:t>Март</w:t>
            </w:r>
            <w:r>
              <w:rPr>
                <w:spacing w:val="1"/>
                <w:sz w:val="24"/>
                <w:lang w:val="en-US"/>
              </w:rPr>
              <w:t xml:space="preserve"> </w:t>
            </w:r>
            <w:r>
              <w:rPr>
                <w:spacing w:val="-1"/>
                <w:sz w:val="24"/>
                <w:lang w:val="en-US"/>
              </w:rPr>
              <w:t>Апрель</w:t>
            </w:r>
            <w:r>
              <w:rPr>
                <w:spacing w:val="-57"/>
                <w:sz w:val="24"/>
                <w:lang w:val="en-US"/>
              </w:rPr>
              <w:t xml:space="preserve"> </w:t>
            </w:r>
            <w:r>
              <w:rPr>
                <w:spacing w:val="-57"/>
                <w:sz w:val="24"/>
                <w:lang w:val="ru-RU"/>
              </w:rPr>
              <w:t xml:space="preserve">        </w:t>
            </w:r>
            <w:r>
              <w:rPr>
                <w:sz w:val="24"/>
                <w:lang w:val="ru-RU"/>
              </w:rPr>
              <w:t xml:space="preserve"> </w:t>
            </w:r>
          </w:p>
          <w:p w14:paraId="4734B2FB">
            <w:pPr>
              <w:pStyle w:val="21"/>
              <w:rPr>
                <w:sz w:val="24"/>
                <w:lang w:val="ru-RU"/>
              </w:rPr>
            </w:pPr>
            <w:r>
              <w:rPr>
                <w:sz w:val="24"/>
                <w:lang w:val="ru-RU"/>
              </w:rPr>
              <w:t xml:space="preserve">Май </w:t>
            </w:r>
          </w:p>
        </w:tc>
        <w:tc>
          <w:tcPr>
            <w:tcW w:w="2136" w:type="dxa"/>
            <w:tcBorders>
              <w:top w:val="single" w:color="auto" w:sz="4" w:space="0"/>
            </w:tcBorders>
          </w:tcPr>
          <w:p w14:paraId="149A43A3">
            <w:pPr>
              <w:pStyle w:val="21"/>
              <w:ind w:left="105" w:right="281"/>
              <w:jc w:val="both"/>
              <w:rPr>
                <w:spacing w:val="-57"/>
                <w:sz w:val="24"/>
                <w:lang w:val="ru-RU"/>
              </w:rPr>
            </w:pPr>
            <w:r>
              <w:rPr>
                <w:sz w:val="24"/>
                <w:lang w:val="ru-RU"/>
              </w:rPr>
              <w:t>Воспитатели</w:t>
            </w:r>
            <w:r>
              <w:rPr>
                <w:spacing w:val="1"/>
                <w:sz w:val="24"/>
                <w:lang w:val="ru-RU"/>
              </w:rPr>
              <w:t xml:space="preserve"> </w:t>
            </w:r>
            <w:r>
              <w:rPr>
                <w:sz w:val="24"/>
                <w:lang w:val="ru-RU"/>
              </w:rPr>
              <w:t>младших,</w:t>
            </w:r>
            <w:r>
              <w:rPr>
                <w:spacing w:val="-9"/>
                <w:sz w:val="24"/>
                <w:lang w:val="ru-RU"/>
              </w:rPr>
              <w:t xml:space="preserve"> </w:t>
            </w:r>
            <w:r>
              <w:rPr>
                <w:sz w:val="24"/>
                <w:lang w:val="ru-RU"/>
              </w:rPr>
              <w:t>средних,</w:t>
            </w:r>
            <w:r>
              <w:rPr>
                <w:spacing w:val="-57"/>
                <w:sz w:val="24"/>
                <w:lang w:val="ru-RU"/>
              </w:rPr>
              <w:t xml:space="preserve"> </w:t>
            </w:r>
            <w:r>
              <w:rPr>
                <w:sz w:val="24"/>
                <w:lang w:val="ru-RU"/>
              </w:rPr>
              <w:t>старших,</w:t>
            </w:r>
            <w:r>
              <w:rPr>
                <w:spacing w:val="1"/>
                <w:sz w:val="24"/>
                <w:lang w:val="ru-RU"/>
              </w:rPr>
              <w:t xml:space="preserve"> </w:t>
            </w:r>
            <w:r>
              <w:rPr>
                <w:sz w:val="24"/>
                <w:lang w:val="ru-RU"/>
              </w:rPr>
              <w:t>подготовительных</w:t>
            </w:r>
            <w:r>
              <w:rPr>
                <w:spacing w:val="-57"/>
                <w:sz w:val="24"/>
                <w:lang w:val="ru-RU"/>
              </w:rPr>
              <w:t xml:space="preserve">      </w:t>
            </w:r>
          </w:p>
          <w:p w14:paraId="13EADA7C">
            <w:pPr>
              <w:pStyle w:val="21"/>
              <w:ind w:left="105" w:right="281"/>
              <w:jc w:val="both"/>
              <w:rPr>
                <w:sz w:val="24"/>
                <w:lang w:val="ru-RU"/>
              </w:rPr>
            </w:pPr>
            <w:r>
              <w:rPr>
                <w:sz w:val="24"/>
                <w:lang w:val="ru-RU"/>
              </w:rPr>
              <w:t>групп</w:t>
            </w:r>
          </w:p>
        </w:tc>
      </w:tr>
      <w:tr w14:paraId="22368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27" w:hRule="atLeast"/>
        </w:trPr>
        <w:tc>
          <w:tcPr>
            <w:tcW w:w="454" w:type="dxa"/>
            <w:tcBorders>
              <w:top w:val="single" w:color="auto" w:sz="4" w:space="0"/>
            </w:tcBorders>
          </w:tcPr>
          <w:p w14:paraId="38FE2860">
            <w:pPr>
              <w:pStyle w:val="21"/>
              <w:spacing w:line="239" w:lineRule="exact"/>
              <w:ind w:left="105"/>
              <w:rPr>
                <w:lang w:val="ru-RU"/>
              </w:rPr>
            </w:pPr>
            <w:r>
              <w:rPr>
                <w:lang w:val="ru-RU"/>
              </w:rPr>
              <w:t>14</w:t>
            </w:r>
          </w:p>
        </w:tc>
        <w:tc>
          <w:tcPr>
            <w:tcW w:w="6308" w:type="dxa"/>
            <w:gridSpan w:val="5"/>
            <w:tcBorders>
              <w:top w:val="single" w:color="auto" w:sz="4" w:space="0"/>
            </w:tcBorders>
          </w:tcPr>
          <w:p w14:paraId="79C4B006">
            <w:pPr>
              <w:pStyle w:val="21"/>
              <w:spacing w:line="271" w:lineRule="exact"/>
              <w:rPr>
                <w:b/>
                <w:i/>
                <w:sz w:val="24"/>
                <w:lang w:val="en-US"/>
              </w:rPr>
            </w:pPr>
            <w:r>
              <w:rPr>
                <w:b/>
                <w:i/>
                <w:sz w:val="24"/>
                <w:lang w:val="en-US"/>
              </w:rPr>
              <w:t>Беседы:</w:t>
            </w:r>
          </w:p>
          <w:p w14:paraId="57C4A552">
            <w:pPr>
              <w:pStyle w:val="21"/>
              <w:numPr>
                <w:ilvl w:val="0"/>
                <w:numId w:val="28"/>
              </w:numPr>
              <w:tabs>
                <w:tab w:val="left" w:pos="831"/>
              </w:tabs>
              <w:spacing w:line="274" w:lineRule="exact"/>
              <w:rPr>
                <w:sz w:val="24"/>
                <w:lang w:val="ru-RU"/>
              </w:rPr>
            </w:pPr>
            <w:r>
              <w:rPr>
                <w:sz w:val="24"/>
                <w:lang w:val="ru-RU"/>
              </w:rPr>
              <w:t>Что</w:t>
            </w:r>
            <w:r>
              <w:rPr>
                <w:spacing w:val="3"/>
                <w:sz w:val="24"/>
                <w:lang w:val="ru-RU"/>
              </w:rPr>
              <w:t xml:space="preserve"> </w:t>
            </w:r>
            <w:r>
              <w:rPr>
                <w:sz w:val="24"/>
                <w:lang w:val="ru-RU"/>
              </w:rPr>
              <w:t>ты знаешь</w:t>
            </w:r>
            <w:r>
              <w:rPr>
                <w:spacing w:val="-9"/>
                <w:sz w:val="24"/>
                <w:lang w:val="ru-RU"/>
              </w:rPr>
              <w:t xml:space="preserve"> </w:t>
            </w:r>
            <w:r>
              <w:rPr>
                <w:sz w:val="24"/>
                <w:lang w:val="ru-RU"/>
              </w:rPr>
              <w:t>об</w:t>
            </w:r>
            <w:r>
              <w:rPr>
                <w:spacing w:val="-3"/>
                <w:sz w:val="24"/>
                <w:lang w:val="ru-RU"/>
              </w:rPr>
              <w:t xml:space="preserve"> </w:t>
            </w:r>
            <w:r>
              <w:rPr>
                <w:sz w:val="24"/>
                <w:lang w:val="ru-RU"/>
              </w:rPr>
              <w:t>улице?</w:t>
            </w:r>
          </w:p>
          <w:p w14:paraId="5E9C9AAC">
            <w:pPr>
              <w:pStyle w:val="21"/>
              <w:numPr>
                <w:ilvl w:val="0"/>
                <w:numId w:val="28"/>
              </w:numPr>
              <w:tabs>
                <w:tab w:val="left" w:pos="831"/>
              </w:tabs>
              <w:spacing w:line="242" w:lineRule="auto"/>
              <w:ind w:right="94"/>
              <w:rPr>
                <w:sz w:val="24"/>
                <w:lang w:val="ru-RU"/>
              </w:rPr>
            </w:pPr>
            <w:r>
              <w:rPr>
                <w:sz w:val="24"/>
                <w:lang w:val="ru-RU"/>
              </w:rPr>
              <w:t>Мы</w:t>
            </w:r>
            <w:r>
              <w:rPr>
                <w:spacing w:val="9"/>
                <w:sz w:val="24"/>
                <w:lang w:val="ru-RU"/>
              </w:rPr>
              <w:t xml:space="preserve"> </w:t>
            </w:r>
            <w:r>
              <w:rPr>
                <w:sz w:val="24"/>
                <w:lang w:val="ru-RU"/>
              </w:rPr>
              <w:t>пешеходы</w:t>
            </w:r>
            <w:r>
              <w:rPr>
                <w:spacing w:val="2"/>
                <w:sz w:val="24"/>
                <w:lang w:val="ru-RU"/>
              </w:rPr>
              <w:t xml:space="preserve"> </w:t>
            </w:r>
            <w:r>
              <w:rPr>
                <w:sz w:val="24"/>
                <w:lang w:val="ru-RU"/>
              </w:rPr>
              <w:t>-</w:t>
            </w:r>
            <w:r>
              <w:rPr>
                <w:spacing w:val="5"/>
                <w:sz w:val="24"/>
                <w:lang w:val="ru-RU"/>
              </w:rPr>
              <w:t xml:space="preserve"> </w:t>
            </w:r>
            <w:r>
              <w:rPr>
                <w:sz w:val="24"/>
                <w:lang w:val="ru-RU"/>
              </w:rPr>
              <w:t>места</w:t>
            </w:r>
            <w:r>
              <w:rPr>
                <w:spacing w:val="7"/>
                <w:sz w:val="24"/>
                <w:lang w:val="ru-RU"/>
              </w:rPr>
              <w:t xml:space="preserve"> </w:t>
            </w:r>
            <w:r>
              <w:rPr>
                <w:sz w:val="24"/>
                <w:lang w:val="ru-RU"/>
              </w:rPr>
              <w:t>движения</w:t>
            </w:r>
            <w:r>
              <w:rPr>
                <w:spacing w:val="-1"/>
                <w:sz w:val="24"/>
                <w:lang w:val="ru-RU"/>
              </w:rPr>
              <w:t xml:space="preserve"> </w:t>
            </w:r>
            <w:r>
              <w:rPr>
                <w:sz w:val="24"/>
                <w:lang w:val="ru-RU"/>
              </w:rPr>
              <w:t>пешеходов,</w:t>
            </w:r>
            <w:r>
              <w:rPr>
                <w:spacing w:val="-57"/>
                <w:sz w:val="24"/>
                <w:lang w:val="ru-RU"/>
              </w:rPr>
              <w:t xml:space="preserve"> </w:t>
            </w:r>
            <w:r>
              <w:rPr>
                <w:sz w:val="24"/>
                <w:lang w:val="ru-RU"/>
              </w:rPr>
              <w:t>их</w:t>
            </w:r>
            <w:r>
              <w:rPr>
                <w:spacing w:val="-4"/>
                <w:sz w:val="24"/>
                <w:lang w:val="ru-RU"/>
              </w:rPr>
              <w:t xml:space="preserve"> </w:t>
            </w:r>
            <w:r>
              <w:rPr>
                <w:sz w:val="24"/>
                <w:lang w:val="ru-RU"/>
              </w:rPr>
              <w:t>название,</w:t>
            </w:r>
            <w:r>
              <w:rPr>
                <w:spacing w:val="-1"/>
                <w:sz w:val="24"/>
                <w:lang w:val="ru-RU"/>
              </w:rPr>
              <w:t xml:space="preserve"> </w:t>
            </w:r>
            <w:r>
              <w:rPr>
                <w:sz w:val="24"/>
                <w:lang w:val="ru-RU"/>
              </w:rPr>
              <w:t>назначение</w:t>
            </w:r>
          </w:p>
          <w:p w14:paraId="28DBBF52">
            <w:pPr>
              <w:pStyle w:val="21"/>
              <w:numPr>
                <w:ilvl w:val="0"/>
                <w:numId w:val="28"/>
              </w:numPr>
              <w:tabs>
                <w:tab w:val="left" w:pos="831"/>
              </w:tabs>
              <w:spacing w:line="271" w:lineRule="exact"/>
              <w:rPr>
                <w:sz w:val="24"/>
                <w:lang w:val="en-US"/>
              </w:rPr>
            </w:pPr>
            <w:r>
              <w:rPr>
                <w:sz w:val="24"/>
                <w:lang w:val="en-US"/>
              </w:rPr>
              <w:t>Правила</w:t>
            </w:r>
            <w:r>
              <w:rPr>
                <w:spacing w:val="-2"/>
                <w:sz w:val="24"/>
                <w:lang w:val="en-US"/>
              </w:rPr>
              <w:t xml:space="preserve"> </w:t>
            </w:r>
            <w:r>
              <w:rPr>
                <w:sz w:val="24"/>
                <w:lang w:val="en-US"/>
              </w:rPr>
              <w:t>поведения</w:t>
            </w:r>
            <w:r>
              <w:rPr>
                <w:spacing w:val="-5"/>
                <w:sz w:val="24"/>
                <w:lang w:val="en-US"/>
              </w:rPr>
              <w:t xml:space="preserve"> </w:t>
            </w:r>
            <w:r>
              <w:rPr>
                <w:sz w:val="24"/>
                <w:lang w:val="en-US"/>
              </w:rPr>
              <w:t>на</w:t>
            </w:r>
            <w:r>
              <w:rPr>
                <w:spacing w:val="-1"/>
                <w:sz w:val="24"/>
                <w:lang w:val="en-US"/>
              </w:rPr>
              <w:t xml:space="preserve"> </w:t>
            </w:r>
            <w:r>
              <w:rPr>
                <w:sz w:val="24"/>
                <w:lang w:val="en-US"/>
              </w:rPr>
              <w:t>дороге</w:t>
            </w:r>
          </w:p>
          <w:p w14:paraId="4E3725B5">
            <w:pPr>
              <w:pStyle w:val="21"/>
              <w:numPr>
                <w:ilvl w:val="0"/>
                <w:numId w:val="28"/>
              </w:numPr>
              <w:tabs>
                <w:tab w:val="left" w:pos="831"/>
                <w:tab w:val="left" w:pos="2034"/>
                <w:tab w:val="left" w:pos="2547"/>
                <w:tab w:val="left" w:pos="3540"/>
                <w:tab w:val="left" w:pos="4513"/>
                <w:tab w:val="left" w:pos="4912"/>
              </w:tabs>
              <w:spacing w:before="3" w:line="237" w:lineRule="auto"/>
              <w:ind w:right="91"/>
              <w:rPr>
                <w:sz w:val="24"/>
                <w:lang w:val="ru-RU"/>
              </w:rPr>
            </w:pPr>
            <w:r>
              <w:rPr>
                <w:sz w:val="24"/>
                <w:lang w:val="ru-RU"/>
              </w:rPr>
              <w:t>Машины</w:t>
            </w:r>
            <w:r>
              <w:rPr>
                <w:sz w:val="24"/>
                <w:lang w:val="ru-RU"/>
              </w:rPr>
              <w:tab/>
            </w:r>
            <w:r>
              <w:rPr>
                <w:sz w:val="24"/>
                <w:lang w:val="ru-RU"/>
              </w:rPr>
              <w:t>на</w:t>
            </w:r>
            <w:r>
              <w:rPr>
                <w:sz w:val="24"/>
                <w:lang w:val="ru-RU"/>
              </w:rPr>
              <w:tab/>
            </w:r>
            <w:r>
              <w:rPr>
                <w:sz w:val="24"/>
                <w:lang w:val="ru-RU"/>
              </w:rPr>
              <w:t>улицах</w:t>
            </w:r>
            <w:r>
              <w:rPr>
                <w:sz w:val="24"/>
                <w:lang w:val="ru-RU"/>
              </w:rPr>
              <w:tab/>
            </w:r>
            <w:r>
              <w:rPr>
                <w:sz w:val="24"/>
                <w:lang w:val="ru-RU"/>
              </w:rPr>
              <w:t>города</w:t>
            </w:r>
            <w:r>
              <w:rPr>
                <w:sz w:val="24"/>
                <w:lang w:val="ru-RU"/>
              </w:rPr>
              <w:tab/>
            </w:r>
            <w:r>
              <w:rPr>
                <w:sz w:val="24"/>
                <w:lang w:val="ru-RU"/>
              </w:rPr>
              <w:t>–</w:t>
            </w:r>
            <w:r>
              <w:rPr>
                <w:sz w:val="24"/>
                <w:lang w:val="ru-RU"/>
              </w:rPr>
              <w:tab/>
            </w:r>
            <w:r>
              <w:rPr>
                <w:spacing w:val="-1"/>
                <w:sz w:val="24"/>
                <w:lang w:val="ru-RU"/>
              </w:rPr>
              <w:t>виды</w:t>
            </w:r>
            <w:r>
              <w:rPr>
                <w:spacing w:val="-57"/>
                <w:sz w:val="24"/>
                <w:lang w:val="ru-RU"/>
              </w:rPr>
              <w:t xml:space="preserve"> </w:t>
            </w:r>
            <w:r>
              <w:rPr>
                <w:sz w:val="24"/>
                <w:lang w:val="ru-RU"/>
              </w:rPr>
              <w:t>транспорта</w:t>
            </w:r>
          </w:p>
          <w:p w14:paraId="4EC5FCA2">
            <w:pPr>
              <w:pStyle w:val="21"/>
              <w:numPr>
                <w:ilvl w:val="0"/>
                <w:numId w:val="28"/>
              </w:numPr>
              <w:tabs>
                <w:tab w:val="left" w:pos="831"/>
              </w:tabs>
              <w:spacing w:before="4" w:line="275" w:lineRule="exact"/>
              <w:rPr>
                <w:sz w:val="24"/>
                <w:lang w:val="en-US"/>
              </w:rPr>
            </w:pPr>
            <w:r>
              <w:rPr>
                <w:sz w:val="24"/>
                <w:lang w:val="en-US"/>
              </w:rPr>
              <w:t>Что</w:t>
            </w:r>
            <w:r>
              <w:rPr>
                <w:spacing w:val="-3"/>
                <w:sz w:val="24"/>
                <w:lang w:val="en-US"/>
              </w:rPr>
              <w:t xml:space="preserve"> </w:t>
            </w:r>
            <w:r>
              <w:rPr>
                <w:sz w:val="24"/>
                <w:lang w:val="en-US"/>
              </w:rPr>
              <w:t>можно</w:t>
            </w:r>
            <w:r>
              <w:rPr>
                <w:spacing w:val="-2"/>
                <w:sz w:val="24"/>
                <w:lang w:val="en-US"/>
              </w:rPr>
              <w:t xml:space="preserve"> </w:t>
            </w:r>
            <w:r>
              <w:rPr>
                <w:sz w:val="24"/>
                <w:lang w:val="en-US"/>
              </w:rPr>
              <w:t>и</w:t>
            </w:r>
            <w:r>
              <w:rPr>
                <w:spacing w:val="-1"/>
                <w:sz w:val="24"/>
                <w:lang w:val="en-US"/>
              </w:rPr>
              <w:t xml:space="preserve"> </w:t>
            </w:r>
            <w:r>
              <w:rPr>
                <w:sz w:val="24"/>
                <w:lang w:val="en-US"/>
              </w:rPr>
              <w:t>что</w:t>
            </w:r>
            <w:r>
              <w:rPr>
                <w:spacing w:val="2"/>
                <w:sz w:val="24"/>
                <w:lang w:val="en-US"/>
              </w:rPr>
              <w:t xml:space="preserve"> </w:t>
            </w:r>
            <w:r>
              <w:rPr>
                <w:sz w:val="24"/>
                <w:lang w:val="en-US"/>
              </w:rPr>
              <w:t>нельзя</w:t>
            </w:r>
          </w:p>
          <w:p w14:paraId="16569037">
            <w:pPr>
              <w:pStyle w:val="21"/>
              <w:numPr>
                <w:ilvl w:val="0"/>
                <w:numId w:val="28"/>
              </w:numPr>
              <w:tabs>
                <w:tab w:val="left" w:pos="831"/>
              </w:tabs>
              <w:spacing w:line="242" w:lineRule="auto"/>
              <w:ind w:right="93"/>
              <w:rPr>
                <w:sz w:val="24"/>
                <w:lang w:val="ru-RU"/>
              </w:rPr>
            </w:pPr>
            <w:r>
              <w:rPr>
                <w:sz w:val="24"/>
                <w:lang w:val="ru-RU"/>
              </w:rPr>
              <w:t>Помощники</w:t>
            </w:r>
            <w:r>
              <w:rPr>
                <w:spacing w:val="8"/>
                <w:sz w:val="24"/>
                <w:lang w:val="ru-RU"/>
              </w:rPr>
              <w:t xml:space="preserve"> </w:t>
            </w:r>
            <w:r>
              <w:rPr>
                <w:sz w:val="24"/>
                <w:lang w:val="ru-RU"/>
              </w:rPr>
              <w:t>на</w:t>
            </w:r>
            <w:r>
              <w:rPr>
                <w:spacing w:val="11"/>
                <w:sz w:val="24"/>
                <w:lang w:val="ru-RU"/>
              </w:rPr>
              <w:t xml:space="preserve"> </w:t>
            </w:r>
            <w:r>
              <w:rPr>
                <w:sz w:val="24"/>
                <w:lang w:val="ru-RU"/>
              </w:rPr>
              <w:t>дороге</w:t>
            </w:r>
            <w:r>
              <w:rPr>
                <w:spacing w:val="14"/>
                <w:sz w:val="24"/>
                <w:lang w:val="ru-RU"/>
              </w:rPr>
              <w:t xml:space="preserve"> </w:t>
            </w:r>
            <w:r>
              <w:rPr>
                <w:sz w:val="24"/>
                <w:lang w:val="ru-RU"/>
              </w:rPr>
              <w:t>–</w:t>
            </w:r>
            <w:r>
              <w:rPr>
                <w:spacing w:val="12"/>
                <w:sz w:val="24"/>
                <w:lang w:val="ru-RU"/>
              </w:rPr>
              <w:t xml:space="preserve"> </w:t>
            </w:r>
            <w:r>
              <w:rPr>
                <w:sz w:val="24"/>
                <w:lang w:val="ru-RU"/>
              </w:rPr>
              <w:t>знаки,</w:t>
            </w:r>
            <w:r>
              <w:rPr>
                <w:spacing w:val="14"/>
                <w:sz w:val="24"/>
                <w:lang w:val="ru-RU"/>
              </w:rPr>
              <w:t xml:space="preserve"> </w:t>
            </w:r>
            <w:r>
              <w:rPr>
                <w:sz w:val="24"/>
                <w:lang w:val="ru-RU"/>
              </w:rPr>
              <w:t>светофор,</w:t>
            </w:r>
            <w:r>
              <w:rPr>
                <w:spacing w:val="-57"/>
                <w:sz w:val="24"/>
                <w:lang w:val="ru-RU"/>
              </w:rPr>
              <w:t xml:space="preserve"> </w:t>
            </w:r>
            <w:r>
              <w:rPr>
                <w:sz w:val="24"/>
                <w:lang w:val="ru-RU"/>
              </w:rPr>
              <w:t>регулировщик</w:t>
            </w:r>
          </w:p>
          <w:p w14:paraId="572B23F6">
            <w:pPr>
              <w:pStyle w:val="21"/>
              <w:numPr>
                <w:ilvl w:val="0"/>
                <w:numId w:val="28"/>
              </w:numPr>
              <w:tabs>
                <w:tab w:val="left" w:pos="831"/>
              </w:tabs>
              <w:spacing w:line="271" w:lineRule="exact"/>
              <w:rPr>
                <w:sz w:val="24"/>
                <w:lang w:val="en-US"/>
              </w:rPr>
            </w:pPr>
            <w:r>
              <w:rPr>
                <w:sz w:val="24"/>
                <w:lang w:val="en-US"/>
              </w:rPr>
              <w:t>Будь</w:t>
            </w:r>
            <w:r>
              <w:rPr>
                <w:spacing w:val="-2"/>
                <w:sz w:val="24"/>
                <w:lang w:val="en-US"/>
              </w:rPr>
              <w:t xml:space="preserve"> </w:t>
            </w:r>
            <w:r>
              <w:rPr>
                <w:sz w:val="24"/>
                <w:lang w:val="en-US"/>
              </w:rPr>
              <w:t>внимателен!</w:t>
            </w:r>
          </w:p>
          <w:p w14:paraId="6659B321">
            <w:pPr>
              <w:pStyle w:val="21"/>
              <w:numPr>
                <w:ilvl w:val="0"/>
                <w:numId w:val="28"/>
              </w:numPr>
              <w:tabs>
                <w:tab w:val="left" w:pos="831"/>
                <w:tab w:val="left" w:pos="2140"/>
                <w:tab w:val="left" w:pos="2475"/>
                <w:tab w:val="left" w:pos="2716"/>
                <w:tab w:val="left" w:pos="3454"/>
                <w:tab w:val="left" w:pos="4255"/>
                <w:tab w:val="left" w:pos="4609"/>
                <w:tab w:val="left" w:pos="4870"/>
              </w:tabs>
              <w:spacing w:before="3" w:line="237" w:lineRule="auto"/>
              <w:ind w:right="93"/>
              <w:rPr>
                <w:sz w:val="24"/>
                <w:lang w:val="ru-RU"/>
              </w:rPr>
            </w:pPr>
            <w:r>
              <w:rPr>
                <w:sz w:val="24"/>
                <w:lang w:val="ru-RU"/>
              </w:rPr>
              <w:t>Транспорт</w:t>
            </w:r>
            <w:r>
              <w:rPr>
                <w:sz w:val="24"/>
                <w:lang w:val="ru-RU"/>
              </w:rPr>
              <w:tab/>
            </w:r>
            <w:r>
              <w:rPr>
                <w:sz w:val="24"/>
                <w:lang w:val="ru-RU"/>
              </w:rPr>
              <w:t>в</w:t>
            </w:r>
            <w:r>
              <w:rPr>
                <w:sz w:val="24"/>
                <w:lang w:val="ru-RU"/>
              </w:rPr>
              <w:tab/>
            </w:r>
            <w:r>
              <w:rPr>
                <w:sz w:val="24"/>
                <w:lang w:val="ru-RU"/>
              </w:rPr>
              <w:t>городе:</w:t>
            </w:r>
            <w:r>
              <w:rPr>
                <w:sz w:val="24"/>
                <w:lang w:val="ru-RU"/>
              </w:rPr>
              <w:tab/>
            </w:r>
            <w:r>
              <w:rPr>
                <w:sz w:val="24"/>
                <w:lang w:val="ru-RU"/>
              </w:rPr>
              <w:t>места</w:t>
            </w:r>
            <w:r>
              <w:rPr>
                <w:sz w:val="24"/>
                <w:lang w:val="ru-RU"/>
              </w:rPr>
              <w:tab/>
            </w:r>
            <w:r>
              <w:rPr>
                <w:sz w:val="24"/>
                <w:lang w:val="ru-RU"/>
              </w:rPr>
              <w:t>и</w:t>
            </w:r>
            <w:r>
              <w:rPr>
                <w:sz w:val="24"/>
                <w:lang w:val="ru-RU"/>
              </w:rPr>
              <w:tab/>
            </w:r>
            <w:r>
              <w:rPr>
                <w:spacing w:val="-1"/>
                <w:sz w:val="24"/>
                <w:lang w:val="ru-RU"/>
              </w:rPr>
              <w:t>правила</w:t>
            </w:r>
            <w:r>
              <w:rPr>
                <w:spacing w:val="-57"/>
                <w:sz w:val="24"/>
                <w:lang w:val="ru-RU"/>
              </w:rPr>
              <w:t xml:space="preserve"> </w:t>
            </w:r>
            <w:r>
              <w:rPr>
                <w:sz w:val="24"/>
                <w:lang w:val="ru-RU"/>
              </w:rPr>
              <w:t>парковки,</w:t>
            </w:r>
            <w:r>
              <w:rPr>
                <w:sz w:val="24"/>
                <w:lang w:val="ru-RU"/>
              </w:rPr>
              <w:tab/>
            </w:r>
            <w:r>
              <w:rPr>
                <w:sz w:val="24"/>
                <w:lang w:val="ru-RU"/>
              </w:rPr>
              <w:tab/>
            </w:r>
            <w:r>
              <w:rPr>
                <w:sz w:val="24"/>
                <w:lang w:val="ru-RU"/>
              </w:rPr>
              <w:tab/>
            </w:r>
            <w:r>
              <w:rPr>
                <w:sz w:val="24"/>
                <w:lang w:val="ru-RU"/>
              </w:rPr>
              <w:t>пешеходные</w:t>
            </w:r>
            <w:r>
              <w:rPr>
                <w:sz w:val="24"/>
                <w:lang w:val="ru-RU"/>
              </w:rPr>
              <w:tab/>
            </w:r>
            <w:r>
              <w:rPr>
                <w:sz w:val="24"/>
                <w:lang w:val="ru-RU"/>
              </w:rPr>
              <w:tab/>
            </w:r>
            <w:r>
              <w:rPr>
                <w:sz w:val="24"/>
                <w:lang w:val="ru-RU"/>
              </w:rPr>
              <w:tab/>
            </w:r>
            <w:r>
              <w:rPr>
                <w:spacing w:val="-1"/>
                <w:sz w:val="24"/>
                <w:lang w:val="ru-RU"/>
              </w:rPr>
              <w:t>зоны,</w:t>
            </w:r>
          </w:p>
          <w:p w14:paraId="3D86CDE4">
            <w:pPr>
              <w:pStyle w:val="21"/>
              <w:spacing w:before="3" w:line="261" w:lineRule="exact"/>
              <w:ind w:left="830"/>
              <w:rPr>
                <w:sz w:val="24"/>
                <w:lang w:val="en-US"/>
              </w:rPr>
            </w:pPr>
            <w:r>
              <w:rPr>
                <w:sz w:val="24"/>
                <w:lang w:val="en-US"/>
              </w:rPr>
              <w:t>ограничивающие</w:t>
            </w:r>
            <w:r>
              <w:rPr>
                <w:spacing w:val="-3"/>
                <w:sz w:val="24"/>
                <w:lang w:val="en-US"/>
              </w:rPr>
              <w:t xml:space="preserve"> </w:t>
            </w:r>
            <w:r>
              <w:rPr>
                <w:sz w:val="24"/>
                <w:lang w:val="en-US"/>
              </w:rPr>
              <w:t>знаки</w:t>
            </w:r>
          </w:p>
        </w:tc>
        <w:tc>
          <w:tcPr>
            <w:tcW w:w="1305" w:type="dxa"/>
            <w:tcBorders>
              <w:top w:val="single" w:color="auto" w:sz="4" w:space="0"/>
            </w:tcBorders>
          </w:tcPr>
          <w:p w14:paraId="7907251C">
            <w:pPr>
              <w:pStyle w:val="21"/>
              <w:ind w:right="82"/>
              <w:rPr>
                <w:spacing w:val="-1"/>
                <w:sz w:val="24"/>
                <w:lang w:val="ru-RU"/>
              </w:rPr>
            </w:pPr>
          </w:p>
          <w:p w14:paraId="657CAD63">
            <w:pPr>
              <w:pStyle w:val="21"/>
              <w:ind w:right="82"/>
              <w:rPr>
                <w:spacing w:val="1"/>
                <w:sz w:val="24"/>
                <w:lang w:val="ru-RU"/>
              </w:rPr>
            </w:pPr>
            <w:r>
              <w:rPr>
                <w:spacing w:val="-1"/>
                <w:sz w:val="24"/>
                <w:lang w:val="ru-RU"/>
              </w:rPr>
              <w:t>Сентябрь</w:t>
            </w:r>
            <w:r>
              <w:rPr>
                <w:spacing w:val="-57"/>
                <w:sz w:val="24"/>
                <w:lang w:val="ru-RU"/>
              </w:rPr>
              <w:t xml:space="preserve"> </w:t>
            </w:r>
            <w:r>
              <w:rPr>
                <w:sz w:val="24"/>
                <w:lang w:val="ru-RU"/>
              </w:rPr>
              <w:t>Октябрь</w:t>
            </w:r>
            <w:r>
              <w:rPr>
                <w:spacing w:val="1"/>
                <w:sz w:val="24"/>
                <w:lang w:val="ru-RU"/>
              </w:rPr>
              <w:t xml:space="preserve"> </w:t>
            </w:r>
          </w:p>
          <w:p w14:paraId="4454BBC5">
            <w:pPr>
              <w:pStyle w:val="21"/>
              <w:ind w:right="82"/>
              <w:rPr>
                <w:spacing w:val="1"/>
                <w:sz w:val="24"/>
                <w:lang w:val="ru-RU"/>
              </w:rPr>
            </w:pPr>
          </w:p>
          <w:p w14:paraId="1F5615B2">
            <w:pPr>
              <w:pStyle w:val="21"/>
              <w:ind w:right="82"/>
              <w:rPr>
                <w:sz w:val="24"/>
                <w:lang w:val="ru-RU"/>
              </w:rPr>
            </w:pPr>
            <w:r>
              <w:rPr>
                <w:sz w:val="24"/>
                <w:lang w:val="ru-RU"/>
              </w:rPr>
              <w:t>Ноябрь</w:t>
            </w:r>
            <w:r>
              <w:rPr>
                <w:spacing w:val="1"/>
                <w:sz w:val="24"/>
                <w:lang w:val="ru-RU"/>
              </w:rPr>
              <w:t xml:space="preserve"> </w:t>
            </w:r>
            <w:r>
              <w:rPr>
                <w:sz w:val="24"/>
                <w:lang w:val="ru-RU"/>
              </w:rPr>
              <w:t>Декабрь</w:t>
            </w:r>
          </w:p>
          <w:p w14:paraId="235D55EF">
            <w:pPr>
              <w:pStyle w:val="21"/>
              <w:spacing w:before="8"/>
              <w:ind w:left="0"/>
              <w:rPr>
                <w:b/>
                <w:sz w:val="23"/>
                <w:lang w:val="ru-RU"/>
              </w:rPr>
            </w:pPr>
          </w:p>
          <w:p w14:paraId="4CB95C0D">
            <w:pPr>
              <w:pStyle w:val="21"/>
              <w:spacing w:line="237" w:lineRule="auto"/>
              <w:ind w:right="82"/>
              <w:rPr>
                <w:sz w:val="24"/>
                <w:lang w:val="ru-RU"/>
              </w:rPr>
            </w:pPr>
            <w:r>
              <w:rPr>
                <w:sz w:val="24"/>
                <w:lang w:val="ru-RU"/>
              </w:rPr>
              <w:t>Февраль</w:t>
            </w:r>
            <w:r>
              <w:rPr>
                <w:spacing w:val="-57"/>
                <w:sz w:val="24"/>
                <w:lang w:val="ru-RU"/>
              </w:rPr>
              <w:t xml:space="preserve">  </w:t>
            </w:r>
            <w:r>
              <w:rPr>
                <w:sz w:val="24"/>
                <w:lang w:val="ru-RU"/>
              </w:rPr>
              <w:t>Март</w:t>
            </w:r>
          </w:p>
          <w:p w14:paraId="257A84EA">
            <w:pPr>
              <w:pStyle w:val="21"/>
              <w:spacing w:before="1"/>
              <w:ind w:left="0"/>
              <w:rPr>
                <w:b/>
                <w:sz w:val="24"/>
                <w:lang w:val="ru-RU"/>
              </w:rPr>
            </w:pPr>
          </w:p>
          <w:p w14:paraId="0A03A648">
            <w:pPr>
              <w:pStyle w:val="21"/>
              <w:spacing w:line="480" w:lineRule="auto"/>
              <w:ind w:right="82"/>
              <w:rPr>
                <w:spacing w:val="-1"/>
                <w:sz w:val="24"/>
                <w:lang w:val="ru-RU"/>
              </w:rPr>
            </w:pPr>
            <w:r>
              <w:rPr>
                <w:spacing w:val="-1"/>
                <w:sz w:val="24"/>
                <w:lang w:val="en-US"/>
              </w:rPr>
              <w:t>Апре</w:t>
            </w:r>
            <w:r>
              <w:rPr>
                <w:spacing w:val="-1"/>
                <w:sz w:val="24"/>
                <w:lang w:val="ru-RU"/>
              </w:rPr>
              <w:t>ль</w:t>
            </w:r>
          </w:p>
          <w:p w14:paraId="4EA9CFBB">
            <w:pPr>
              <w:pStyle w:val="21"/>
              <w:spacing w:line="480" w:lineRule="auto"/>
              <w:ind w:right="82"/>
              <w:rPr>
                <w:sz w:val="24"/>
                <w:lang w:val="en-US"/>
              </w:rPr>
            </w:pPr>
            <w:r>
              <w:rPr>
                <w:sz w:val="24"/>
                <w:lang w:val="en-US"/>
              </w:rPr>
              <w:t>Май</w:t>
            </w:r>
          </w:p>
        </w:tc>
        <w:tc>
          <w:tcPr>
            <w:tcW w:w="2136" w:type="dxa"/>
            <w:tcBorders>
              <w:top w:val="single" w:color="auto" w:sz="4" w:space="0"/>
            </w:tcBorders>
          </w:tcPr>
          <w:p w14:paraId="2E7870D6">
            <w:pPr>
              <w:pStyle w:val="21"/>
              <w:ind w:left="105" w:right="281"/>
              <w:jc w:val="both"/>
              <w:rPr>
                <w:sz w:val="24"/>
                <w:lang w:val="ru-RU"/>
              </w:rPr>
            </w:pPr>
            <w:r>
              <w:rPr>
                <w:sz w:val="24"/>
                <w:lang w:val="ru-RU"/>
              </w:rPr>
              <w:t>Воспитатели</w:t>
            </w:r>
            <w:r>
              <w:rPr>
                <w:spacing w:val="1"/>
                <w:sz w:val="24"/>
                <w:lang w:val="ru-RU"/>
              </w:rPr>
              <w:t xml:space="preserve"> </w:t>
            </w:r>
            <w:r>
              <w:rPr>
                <w:spacing w:val="-1"/>
                <w:sz w:val="24"/>
                <w:lang w:val="ru-RU"/>
              </w:rPr>
              <w:t xml:space="preserve">младших, </w:t>
            </w:r>
            <w:r>
              <w:rPr>
                <w:sz w:val="24"/>
                <w:lang w:val="ru-RU"/>
              </w:rPr>
              <w:t>средних,</w:t>
            </w:r>
            <w:r>
              <w:rPr>
                <w:spacing w:val="-57"/>
                <w:sz w:val="24"/>
                <w:lang w:val="ru-RU"/>
              </w:rPr>
              <w:t xml:space="preserve"> </w:t>
            </w:r>
            <w:r>
              <w:rPr>
                <w:sz w:val="24"/>
                <w:lang w:val="ru-RU"/>
              </w:rPr>
              <w:t>старших,</w:t>
            </w:r>
            <w:r>
              <w:rPr>
                <w:spacing w:val="1"/>
                <w:sz w:val="24"/>
                <w:lang w:val="ru-RU"/>
              </w:rPr>
              <w:t xml:space="preserve"> </w:t>
            </w:r>
            <w:r>
              <w:rPr>
                <w:sz w:val="24"/>
                <w:lang w:val="ru-RU"/>
              </w:rPr>
              <w:t>подготовительных</w:t>
            </w:r>
            <w:r>
              <w:rPr>
                <w:spacing w:val="-57"/>
                <w:sz w:val="24"/>
                <w:lang w:val="ru-RU"/>
              </w:rPr>
              <w:t xml:space="preserve"> </w:t>
            </w:r>
            <w:r>
              <w:rPr>
                <w:sz w:val="24"/>
                <w:lang w:val="ru-RU"/>
              </w:rPr>
              <w:t xml:space="preserve"> групп</w:t>
            </w:r>
          </w:p>
        </w:tc>
      </w:tr>
      <w:tr w14:paraId="021BA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27" w:hRule="atLeast"/>
        </w:trPr>
        <w:tc>
          <w:tcPr>
            <w:tcW w:w="454" w:type="dxa"/>
            <w:tcBorders>
              <w:top w:val="single" w:color="auto" w:sz="4" w:space="0"/>
            </w:tcBorders>
          </w:tcPr>
          <w:p w14:paraId="367E4100">
            <w:pPr>
              <w:pStyle w:val="21"/>
              <w:spacing w:line="239" w:lineRule="exact"/>
              <w:ind w:left="105"/>
              <w:rPr>
                <w:lang w:val="ru-RU"/>
              </w:rPr>
            </w:pPr>
            <w:r>
              <w:rPr>
                <w:lang w:val="ru-RU"/>
              </w:rPr>
              <w:t>15</w:t>
            </w:r>
          </w:p>
        </w:tc>
        <w:tc>
          <w:tcPr>
            <w:tcW w:w="6308" w:type="dxa"/>
            <w:gridSpan w:val="5"/>
            <w:tcBorders>
              <w:top w:val="single" w:color="auto" w:sz="4" w:space="0"/>
            </w:tcBorders>
          </w:tcPr>
          <w:p w14:paraId="7D51E1D1">
            <w:pPr>
              <w:pStyle w:val="21"/>
              <w:spacing w:line="271" w:lineRule="exact"/>
              <w:rPr>
                <w:b/>
                <w:i/>
                <w:sz w:val="24"/>
                <w:lang w:val="ru-RU"/>
              </w:rPr>
            </w:pPr>
            <w:r>
              <w:rPr>
                <w:b/>
                <w:i/>
                <w:sz w:val="24"/>
                <w:lang w:val="ru-RU"/>
              </w:rPr>
              <w:t>Сюжетно-ролевые</w:t>
            </w:r>
            <w:r>
              <w:rPr>
                <w:b/>
                <w:i/>
                <w:spacing w:val="-4"/>
                <w:sz w:val="24"/>
                <w:lang w:val="ru-RU"/>
              </w:rPr>
              <w:t xml:space="preserve"> </w:t>
            </w:r>
            <w:r>
              <w:rPr>
                <w:b/>
                <w:i/>
                <w:sz w:val="24"/>
                <w:lang w:val="ru-RU"/>
              </w:rPr>
              <w:t>игры:</w:t>
            </w:r>
          </w:p>
          <w:p w14:paraId="07437135">
            <w:pPr>
              <w:pStyle w:val="21"/>
              <w:tabs>
                <w:tab w:val="left" w:pos="6160"/>
              </w:tabs>
              <w:ind w:right="34" w:rightChars="17"/>
              <w:rPr>
                <w:sz w:val="24"/>
                <w:lang w:val="ru-RU"/>
              </w:rPr>
            </w:pPr>
            <w:r>
              <w:rPr>
                <w:sz w:val="24"/>
                <w:lang w:val="ru-RU"/>
              </w:rPr>
              <w:t>«Путешествие</w:t>
            </w:r>
            <w:r>
              <w:rPr>
                <w:spacing w:val="-5"/>
                <w:sz w:val="24"/>
                <w:lang w:val="ru-RU"/>
              </w:rPr>
              <w:t xml:space="preserve"> </w:t>
            </w:r>
            <w:r>
              <w:rPr>
                <w:sz w:val="24"/>
                <w:lang w:val="ru-RU"/>
              </w:rPr>
              <w:t>по</w:t>
            </w:r>
            <w:r>
              <w:rPr>
                <w:spacing w:val="-4"/>
                <w:sz w:val="24"/>
                <w:lang w:val="ru-RU"/>
              </w:rPr>
              <w:t xml:space="preserve"> </w:t>
            </w:r>
            <w:r>
              <w:rPr>
                <w:sz w:val="24"/>
                <w:lang w:val="ru-RU"/>
              </w:rPr>
              <w:t>улицам</w:t>
            </w:r>
            <w:r>
              <w:rPr>
                <w:spacing w:val="-3"/>
                <w:sz w:val="24"/>
                <w:lang w:val="ru-RU"/>
              </w:rPr>
              <w:t xml:space="preserve"> </w:t>
            </w:r>
            <w:r>
              <w:rPr>
                <w:sz w:val="24"/>
                <w:lang w:val="ru-RU"/>
              </w:rPr>
              <w:t>города»,</w:t>
            </w:r>
            <w:r>
              <w:rPr>
                <w:spacing w:val="-2"/>
                <w:sz w:val="24"/>
                <w:lang w:val="ru-RU"/>
              </w:rPr>
              <w:t xml:space="preserve"> </w:t>
            </w:r>
            <w:r>
              <w:rPr>
                <w:sz w:val="24"/>
                <w:lang w:val="ru-RU"/>
              </w:rPr>
              <w:t>«Улица</w:t>
            </w:r>
            <w:r>
              <w:rPr>
                <w:spacing w:val="-4"/>
                <w:sz w:val="24"/>
                <w:lang w:val="ru-RU"/>
              </w:rPr>
              <w:t xml:space="preserve"> </w:t>
            </w:r>
            <w:r>
              <w:rPr>
                <w:sz w:val="24"/>
                <w:lang w:val="ru-RU"/>
              </w:rPr>
              <w:t>и</w:t>
            </w:r>
            <w:r>
              <w:rPr>
                <w:spacing w:val="-57"/>
                <w:sz w:val="24"/>
                <w:lang w:val="ru-RU"/>
              </w:rPr>
              <w:t xml:space="preserve"> </w:t>
            </w:r>
            <w:r>
              <w:rPr>
                <w:sz w:val="24"/>
                <w:lang w:val="ru-RU"/>
              </w:rPr>
              <w:t>пешеходы», «Светофор», «Путешествие с</w:t>
            </w:r>
            <w:r>
              <w:rPr>
                <w:spacing w:val="1"/>
                <w:sz w:val="24"/>
                <w:lang w:val="ru-RU"/>
              </w:rPr>
              <w:t xml:space="preserve"> </w:t>
            </w:r>
            <w:r>
              <w:rPr>
                <w:sz w:val="24"/>
                <w:lang w:val="ru-RU"/>
              </w:rPr>
              <w:t>Незнайкой»,</w:t>
            </w:r>
            <w:r>
              <w:rPr>
                <w:spacing w:val="1"/>
                <w:sz w:val="24"/>
                <w:lang w:val="ru-RU"/>
              </w:rPr>
              <w:t xml:space="preserve"> </w:t>
            </w:r>
            <w:r>
              <w:rPr>
                <w:sz w:val="24"/>
                <w:lang w:val="ru-RU"/>
              </w:rPr>
              <w:t>«Поездка</w:t>
            </w:r>
            <w:r>
              <w:rPr>
                <w:spacing w:val="-2"/>
                <w:sz w:val="24"/>
                <w:lang w:val="ru-RU"/>
              </w:rPr>
              <w:t xml:space="preserve"> </w:t>
            </w:r>
            <w:r>
              <w:rPr>
                <w:sz w:val="24"/>
                <w:lang w:val="ru-RU"/>
              </w:rPr>
              <w:t>на</w:t>
            </w:r>
            <w:r>
              <w:rPr>
                <w:spacing w:val="-1"/>
                <w:sz w:val="24"/>
                <w:lang w:val="ru-RU"/>
              </w:rPr>
              <w:t xml:space="preserve"> </w:t>
            </w:r>
            <w:r>
              <w:rPr>
                <w:sz w:val="24"/>
                <w:lang w:val="ru-RU"/>
              </w:rPr>
              <w:t>автомобиле»,</w:t>
            </w:r>
            <w:r>
              <w:rPr>
                <w:rFonts w:hint="default"/>
                <w:sz w:val="24"/>
                <w:lang w:val="ru-RU"/>
              </w:rPr>
              <w:t xml:space="preserve"> </w:t>
            </w:r>
            <w:r>
              <w:rPr>
                <w:sz w:val="24"/>
                <w:lang w:val="ru-RU"/>
              </w:rPr>
              <w:t>«Автопарковка»,</w:t>
            </w:r>
            <w:r>
              <w:rPr>
                <w:spacing w:val="-6"/>
                <w:sz w:val="24"/>
                <w:lang w:val="ru-RU"/>
              </w:rPr>
              <w:t xml:space="preserve"> </w:t>
            </w:r>
            <w:r>
              <w:rPr>
                <w:sz w:val="24"/>
                <w:lang w:val="ru-RU"/>
              </w:rPr>
              <w:t>«Станция</w:t>
            </w:r>
            <w:r>
              <w:rPr>
                <w:spacing w:val="-8"/>
                <w:sz w:val="24"/>
                <w:lang w:val="ru-RU"/>
              </w:rPr>
              <w:t xml:space="preserve"> </w:t>
            </w:r>
            <w:r>
              <w:rPr>
                <w:sz w:val="24"/>
                <w:lang w:val="ru-RU"/>
              </w:rPr>
              <w:t>технического</w:t>
            </w:r>
            <w:r>
              <w:rPr>
                <w:spacing w:val="-57"/>
                <w:sz w:val="24"/>
                <w:lang w:val="ru-RU"/>
              </w:rPr>
              <w:t xml:space="preserve"> </w:t>
            </w:r>
            <w:r>
              <w:rPr>
                <w:sz w:val="24"/>
                <w:lang w:val="ru-RU"/>
              </w:rPr>
              <w:t>обслуживания»,</w:t>
            </w:r>
            <w:r>
              <w:rPr>
                <w:spacing w:val="2"/>
                <w:sz w:val="24"/>
                <w:lang w:val="ru-RU"/>
              </w:rPr>
              <w:t xml:space="preserve"> </w:t>
            </w:r>
            <w:r>
              <w:rPr>
                <w:sz w:val="24"/>
                <w:lang w:val="ru-RU"/>
              </w:rPr>
              <w:t>«Автомастерская»</w:t>
            </w:r>
          </w:p>
        </w:tc>
        <w:tc>
          <w:tcPr>
            <w:tcW w:w="1305" w:type="dxa"/>
            <w:tcBorders>
              <w:top w:val="single" w:color="auto" w:sz="4" w:space="0"/>
            </w:tcBorders>
          </w:tcPr>
          <w:p w14:paraId="75A526D8">
            <w:pPr>
              <w:pStyle w:val="21"/>
              <w:tabs>
                <w:tab w:val="left" w:pos="527"/>
              </w:tabs>
              <w:spacing w:line="242" w:lineRule="auto"/>
              <w:ind w:right="93"/>
              <w:rPr>
                <w:sz w:val="24"/>
                <w:lang w:val="en-US"/>
              </w:rPr>
            </w:pPr>
            <w:r>
              <w:rPr>
                <w:sz w:val="24"/>
                <w:lang w:val="en-US"/>
              </w:rPr>
              <w:t>В</w:t>
            </w:r>
            <w:r>
              <w:rPr>
                <w:sz w:val="24"/>
                <w:lang w:val="ru-RU"/>
              </w:rPr>
              <w:t xml:space="preserve"> </w:t>
            </w:r>
            <w:r>
              <w:rPr>
                <w:spacing w:val="-1"/>
                <w:sz w:val="24"/>
                <w:lang w:val="en-US"/>
              </w:rPr>
              <w:t>течение</w:t>
            </w:r>
            <w:r>
              <w:rPr>
                <w:spacing w:val="-57"/>
                <w:sz w:val="24"/>
                <w:lang w:val="en-US"/>
              </w:rPr>
              <w:t xml:space="preserve"> </w:t>
            </w:r>
            <w:r>
              <w:rPr>
                <w:sz w:val="24"/>
                <w:lang w:val="en-US"/>
              </w:rPr>
              <w:t>года</w:t>
            </w:r>
          </w:p>
        </w:tc>
        <w:tc>
          <w:tcPr>
            <w:tcW w:w="2136" w:type="dxa"/>
            <w:tcBorders>
              <w:top w:val="single" w:color="auto" w:sz="4" w:space="0"/>
            </w:tcBorders>
          </w:tcPr>
          <w:p w14:paraId="3D59ED87">
            <w:pPr>
              <w:pStyle w:val="21"/>
              <w:ind w:left="0"/>
              <w:jc w:val="both"/>
              <w:rPr>
                <w:lang w:val="ru-RU"/>
              </w:rPr>
            </w:pPr>
            <w:r>
              <w:rPr>
                <w:lang w:val="ru-RU"/>
              </w:rPr>
              <w:t xml:space="preserve">Воспитатели </w:t>
            </w:r>
          </w:p>
        </w:tc>
      </w:tr>
      <w:tr w14:paraId="506B2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27" w:hRule="atLeast"/>
        </w:trPr>
        <w:tc>
          <w:tcPr>
            <w:tcW w:w="454" w:type="dxa"/>
            <w:tcBorders>
              <w:top w:val="single" w:color="auto" w:sz="4" w:space="0"/>
            </w:tcBorders>
          </w:tcPr>
          <w:p w14:paraId="25B11DA5">
            <w:pPr>
              <w:pStyle w:val="21"/>
              <w:spacing w:line="239" w:lineRule="exact"/>
              <w:ind w:left="105"/>
              <w:rPr>
                <w:lang w:val="ru-RU"/>
              </w:rPr>
            </w:pPr>
            <w:r>
              <w:rPr>
                <w:lang w:val="ru-RU"/>
              </w:rPr>
              <w:t>16</w:t>
            </w:r>
          </w:p>
        </w:tc>
        <w:tc>
          <w:tcPr>
            <w:tcW w:w="6308" w:type="dxa"/>
            <w:gridSpan w:val="5"/>
            <w:tcBorders>
              <w:top w:val="single" w:color="auto" w:sz="4" w:space="0"/>
            </w:tcBorders>
          </w:tcPr>
          <w:p w14:paraId="24C17BD8">
            <w:pPr>
              <w:pStyle w:val="21"/>
              <w:spacing w:line="269" w:lineRule="exact"/>
              <w:rPr>
                <w:b/>
                <w:i/>
                <w:sz w:val="24"/>
                <w:lang w:val="ru-RU"/>
              </w:rPr>
            </w:pPr>
            <w:r>
              <w:rPr>
                <w:b/>
                <w:i/>
                <w:sz w:val="24"/>
                <w:lang w:val="ru-RU"/>
              </w:rPr>
              <w:t>Дидактические</w:t>
            </w:r>
            <w:r>
              <w:rPr>
                <w:b/>
                <w:i/>
                <w:spacing w:val="-2"/>
                <w:sz w:val="24"/>
                <w:lang w:val="ru-RU"/>
              </w:rPr>
              <w:t xml:space="preserve"> </w:t>
            </w:r>
            <w:r>
              <w:rPr>
                <w:b/>
                <w:i/>
                <w:sz w:val="24"/>
                <w:lang w:val="ru-RU"/>
              </w:rPr>
              <w:t>игры:</w:t>
            </w:r>
          </w:p>
          <w:p w14:paraId="714F6C0A">
            <w:pPr>
              <w:pStyle w:val="21"/>
              <w:tabs>
                <w:tab w:val="left" w:pos="6160"/>
              </w:tabs>
              <w:ind w:right="34" w:rightChars="17" w:firstLine="62"/>
              <w:rPr>
                <w:sz w:val="24"/>
                <w:lang w:val="en-US"/>
              </w:rPr>
            </w:pPr>
            <w:r>
              <w:rPr>
                <w:sz w:val="24"/>
                <w:lang w:val="ru-RU"/>
              </w:rPr>
              <w:t>«Наша</w:t>
            </w:r>
            <w:r>
              <w:rPr>
                <w:spacing w:val="4"/>
                <w:sz w:val="24"/>
                <w:lang w:val="ru-RU"/>
              </w:rPr>
              <w:t xml:space="preserve"> </w:t>
            </w:r>
            <w:r>
              <w:rPr>
                <w:sz w:val="24"/>
                <w:lang w:val="ru-RU"/>
              </w:rPr>
              <w:t>улица»,</w:t>
            </w:r>
            <w:r>
              <w:rPr>
                <w:spacing w:val="3"/>
                <w:sz w:val="24"/>
                <w:lang w:val="ru-RU"/>
              </w:rPr>
              <w:t xml:space="preserve"> </w:t>
            </w:r>
            <w:r>
              <w:rPr>
                <w:sz w:val="24"/>
                <w:lang w:val="ru-RU"/>
              </w:rPr>
              <w:t>«Светофор»</w:t>
            </w:r>
            <w:r>
              <w:rPr>
                <w:spacing w:val="-4"/>
                <w:sz w:val="24"/>
                <w:lang w:val="ru-RU"/>
              </w:rPr>
              <w:t xml:space="preserve"> </w:t>
            </w:r>
            <w:r>
              <w:rPr>
                <w:sz w:val="24"/>
                <w:lang w:val="ru-RU"/>
              </w:rPr>
              <w:t>«Поставь</w:t>
            </w:r>
            <w:r>
              <w:rPr>
                <w:spacing w:val="1"/>
                <w:sz w:val="24"/>
                <w:lang w:val="ru-RU"/>
              </w:rPr>
              <w:t xml:space="preserve"> </w:t>
            </w:r>
            <w:r>
              <w:rPr>
                <w:sz w:val="24"/>
                <w:lang w:val="ru-RU"/>
              </w:rPr>
              <w:t>дорожный знак», «Теремок», «Угадай, какой</w:t>
            </w:r>
            <w:r>
              <w:rPr>
                <w:spacing w:val="1"/>
                <w:sz w:val="24"/>
                <w:lang w:val="ru-RU"/>
              </w:rPr>
              <w:t xml:space="preserve"> </w:t>
            </w:r>
            <w:r>
              <w:rPr>
                <w:sz w:val="24"/>
                <w:lang w:val="ru-RU"/>
              </w:rPr>
              <w:t>знак»,</w:t>
            </w:r>
            <w:r>
              <w:rPr>
                <w:spacing w:val="-3"/>
                <w:sz w:val="24"/>
                <w:lang w:val="ru-RU"/>
              </w:rPr>
              <w:t xml:space="preserve"> </w:t>
            </w:r>
            <w:r>
              <w:rPr>
                <w:sz w:val="24"/>
                <w:lang w:val="ru-RU"/>
              </w:rPr>
              <w:t>«Улица</w:t>
            </w:r>
            <w:r>
              <w:rPr>
                <w:spacing w:val="-5"/>
                <w:sz w:val="24"/>
                <w:lang w:val="ru-RU"/>
              </w:rPr>
              <w:t xml:space="preserve"> </w:t>
            </w:r>
            <w:r>
              <w:rPr>
                <w:sz w:val="24"/>
                <w:lang w:val="ru-RU"/>
              </w:rPr>
              <w:t>города»,</w:t>
            </w:r>
            <w:r>
              <w:rPr>
                <w:spacing w:val="-2"/>
                <w:sz w:val="24"/>
                <w:lang w:val="ru-RU"/>
              </w:rPr>
              <w:t xml:space="preserve"> </w:t>
            </w:r>
            <w:r>
              <w:rPr>
                <w:sz w:val="24"/>
                <w:lang w:val="ru-RU"/>
              </w:rPr>
              <w:t>«Заяц</w:t>
            </w:r>
            <w:r>
              <w:rPr>
                <w:spacing w:val="-4"/>
                <w:sz w:val="24"/>
                <w:lang w:val="ru-RU"/>
              </w:rPr>
              <w:t xml:space="preserve"> </w:t>
            </w:r>
            <w:r>
              <w:rPr>
                <w:sz w:val="24"/>
                <w:lang w:val="ru-RU"/>
              </w:rPr>
              <w:t>и</w:t>
            </w:r>
            <w:r>
              <w:rPr>
                <w:spacing w:val="-3"/>
                <w:sz w:val="24"/>
                <w:lang w:val="ru-RU"/>
              </w:rPr>
              <w:t xml:space="preserve"> </w:t>
            </w:r>
            <w:r>
              <w:rPr>
                <w:sz w:val="24"/>
                <w:lang w:val="ru-RU"/>
              </w:rPr>
              <w:t>перекресток»,«Что</w:t>
            </w:r>
            <w:r>
              <w:rPr>
                <w:spacing w:val="5"/>
                <w:sz w:val="24"/>
                <w:lang w:val="ru-RU"/>
              </w:rPr>
              <w:t xml:space="preserve"> </w:t>
            </w:r>
            <w:r>
              <w:rPr>
                <w:sz w:val="24"/>
                <w:lang w:val="ru-RU"/>
              </w:rPr>
              <w:t>для</w:t>
            </w:r>
            <w:r>
              <w:rPr>
                <w:spacing w:val="1"/>
                <w:sz w:val="24"/>
                <w:lang w:val="ru-RU"/>
              </w:rPr>
              <w:t xml:space="preserve"> </w:t>
            </w:r>
            <w:r>
              <w:rPr>
                <w:sz w:val="24"/>
                <w:lang w:val="ru-RU"/>
              </w:rPr>
              <w:t>чего?»,</w:t>
            </w:r>
            <w:r>
              <w:rPr>
                <w:spacing w:val="2"/>
                <w:sz w:val="24"/>
                <w:lang w:val="ru-RU"/>
              </w:rPr>
              <w:t xml:space="preserve"> </w:t>
            </w:r>
            <w:r>
              <w:rPr>
                <w:sz w:val="24"/>
                <w:lang w:val="ru-RU"/>
              </w:rPr>
              <w:t>«Дорожные</w:t>
            </w:r>
            <w:r>
              <w:rPr>
                <w:spacing w:val="-5"/>
                <w:sz w:val="24"/>
                <w:lang w:val="ru-RU"/>
              </w:rPr>
              <w:t xml:space="preserve"> </w:t>
            </w:r>
            <w:r>
              <w:rPr>
                <w:sz w:val="24"/>
                <w:lang w:val="ru-RU"/>
              </w:rPr>
              <w:t>знаки:</w:t>
            </w:r>
            <w:r>
              <w:rPr>
                <w:spacing w:val="1"/>
                <w:sz w:val="24"/>
                <w:lang w:val="ru-RU"/>
              </w:rPr>
              <w:t xml:space="preserve"> </w:t>
            </w:r>
            <w:r>
              <w:rPr>
                <w:sz w:val="24"/>
                <w:lang w:val="ru-RU"/>
              </w:rPr>
              <w:t>запрещающие</w:t>
            </w:r>
            <w:r>
              <w:rPr>
                <w:spacing w:val="-5"/>
                <w:sz w:val="24"/>
                <w:lang w:val="ru-RU"/>
              </w:rPr>
              <w:t xml:space="preserve"> </w:t>
            </w:r>
            <w:r>
              <w:rPr>
                <w:sz w:val="24"/>
                <w:lang w:val="ru-RU"/>
              </w:rPr>
              <w:t>и</w:t>
            </w:r>
            <w:r>
              <w:rPr>
                <w:spacing w:val="-7"/>
                <w:sz w:val="24"/>
                <w:lang w:val="ru-RU"/>
              </w:rPr>
              <w:t xml:space="preserve"> </w:t>
            </w:r>
            <w:r>
              <w:rPr>
                <w:sz w:val="24"/>
                <w:lang w:val="ru-RU"/>
              </w:rPr>
              <w:t>разрешающие»,</w:t>
            </w:r>
            <w:r>
              <w:rPr>
                <w:spacing w:val="-2"/>
                <w:sz w:val="24"/>
                <w:lang w:val="ru-RU"/>
              </w:rPr>
              <w:t xml:space="preserve"> </w:t>
            </w:r>
            <w:r>
              <w:rPr>
                <w:sz w:val="24"/>
                <w:lang w:val="ru-RU"/>
              </w:rPr>
              <w:t>«Желтый,</w:t>
            </w:r>
            <w:r>
              <w:rPr>
                <w:spacing w:val="-57"/>
                <w:sz w:val="24"/>
                <w:lang w:val="ru-RU"/>
              </w:rPr>
              <w:t xml:space="preserve"> </w:t>
            </w:r>
            <w:r>
              <w:rPr>
                <w:sz w:val="24"/>
                <w:lang w:val="ru-RU"/>
              </w:rPr>
              <w:t>красный, зеленый», «Чего</w:t>
            </w:r>
            <w:r>
              <w:rPr>
                <w:spacing w:val="-1"/>
                <w:sz w:val="24"/>
                <w:lang w:val="ru-RU"/>
              </w:rPr>
              <w:t xml:space="preserve"> </w:t>
            </w:r>
            <w:r>
              <w:rPr>
                <w:sz w:val="24"/>
                <w:lang w:val="ru-RU"/>
              </w:rPr>
              <w:t>не</w:t>
            </w:r>
            <w:r>
              <w:rPr>
                <w:spacing w:val="-3"/>
                <w:sz w:val="24"/>
                <w:lang w:val="ru-RU"/>
              </w:rPr>
              <w:t xml:space="preserve"> </w:t>
            </w:r>
            <w:r>
              <w:rPr>
                <w:sz w:val="24"/>
                <w:lang w:val="ru-RU"/>
              </w:rPr>
              <w:t>хватает?»,</w:t>
            </w:r>
            <w:r>
              <w:rPr>
                <w:sz w:val="24"/>
                <w:lang w:val="en-US"/>
              </w:rPr>
              <w:t>«Собери</w:t>
            </w:r>
            <w:r>
              <w:rPr>
                <w:spacing w:val="-2"/>
                <w:sz w:val="24"/>
                <w:lang w:val="en-US"/>
              </w:rPr>
              <w:t xml:space="preserve"> </w:t>
            </w:r>
            <w:r>
              <w:rPr>
                <w:sz w:val="24"/>
                <w:lang w:val="en-US"/>
              </w:rPr>
              <w:t>автомобиль»,</w:t>
            </w:r>
            <w:r>
              <w:rPr>
                <w:spacing w:val="2"/>
                <w:sz w:val="24"/>
                <w:lang w:val="en-US"/>
              </w:rPr>
              <w:t xml:space="preserve"> </w:t>
            </w:r>
            <w:r>
              <w:rPr>
                <w:sz w:val="24"/>
                <w:lang w:val="en-US"/>
              </w:rPr>
              <w:t>«Отвечай</w:t>
            </w:r>
            <w:r>
              <w:rPr>
                <w:spacing w:val="-2"/>
                <w:sz w:val="24"/>
                <w:lang w:val="en-US"/>
              </w:rPr>
              <w:t xml:space="preserve"> </w:t>
            </w:r>
            <w:r>
              <w:rPr>
                <w:sz w:val="24"/>
                <w:lang w:val="en-US"/>
              </w:rPr>
              <w:t>быстро»</w:t>
            </w:r>
          </w:p>
        </w:tc>
        <w:tc>
          <w:tcPr>
            <w:tcW w:w="1305" w:type="dxa"/>
            <w:tcBorders>
              <w:top w:val="single" w:color="auto" w:sz="4" w:space="0"/>
            </w:tcBorders>
          </w:tcPr>
          <w:p w14:paraId="6F0C4616">
            <w:pPr>
              <w:pStyle w:val="21"/>
              <w:tabs>
                <w:tab w:val="left" w:pos="527"/>
              </w:tabs>
              <w:spacing w:line="237" w:lineRule="auto"/>
              <w:ind w:right="93"/>
              <w:rPr>
                <w:sz w:val="24"/>
                <w:lang w:val="en-US"/>
              </w:rPr>
            </w:pPr>
            <w:r>
              <w:rPr>
                <w:sz w:val="24"/>
                <w:lang w:val="en-US"/>
              </w:rPr>
              <w:t>В</w:t>
            </w:r>
            <w:r>
              <w:rPr>
                <w:sz w:val="24"/>
                <w:lang w:val="ru-RU"/>
              </w:rPr>
              <w:t xml:space="preserve"> течении </w:t>
            </w:r>
            <w:r>
              <w:rPr>
                <w:sz w:val="24"/>
                <w:lang w:val="en-US"/>
              </w:rPr>
              <w:t>года</w:t>
            </w:r>
          </w:p>
        </w:tc>
        <w:tc>
          <w:tcPr>
            <w:tcW w:w="2136" w:type="dxa"/>
            <w:tcBorders>
              <w:top w:val="single" w:color="auto" w:sz="4" w:space="0"/>
            </w:tcBorders>
          </w:tcPr>
          <w:p w14:paraId="0376C622">
            <w:pPr>
              <w:pStyle w:val="21"/>
              <w:ind w:left="0"/>
              <w:jc w:val="both"/>
              <w:rPr>
                <w:lang w:val="ru-RU"/>
              </w:rPr>
            </w:pPr>
            <w:r>
              <w:rPr>
                <w:lang w:val="ru-RU"/>
              </w:rPr>
              <w:t xml:space="preserve">Воспитатели </w:t>
            </w:r>
          </w:p>
        </w:tc>
      </w:tr>
      <w:tr w14:paraId="3E1C8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27" w:hRule="atLeast"/>
        </w:trPr>
        <w:tc>
          <w:tcPr>
            <w:tcW w:w="454" w:type="dxa"/>
            <w:tcBorders>
              <w:top w:val="single" w:color="auto" w:sz="4" w:space="0"/>
            </w:tcBorders>
          </w:tcPr>
          <w:p w14:paraId="3A2D6FB6">
            <w:pPr>
              <w:pStyle w:val="21"/>
              <w:spacing w:line="239" w:lineRule="exact"/>
              <w:ind w:left="105"/>
              <w:rPr>
                <w:lang w:val="ru-RU"/>
              </w:rPr>
            </w:pPr>
            <w:r>
              <w:rPr>
                <w:lang w:val="ru-RU"/>
              </w:rPr>
              <w:t>17</w:t>
            </w:r>
          </w:p>
        </w:tc>
        <w:tc>
          <w:tcPr>
            <w:tcW w:w="6308" w:type="dxa"/>
            <w:gridSpan w:val="5"/>
            <w:tcBorders>
              <w:top w:val="single" w:color="auto" w:sz="4" w:space="0"/>
            </w:tcBorders>
          </w:tcPr>
          <w:p w14:paraId="259F3BDF">
            <w:pPr>
              <w:pStyle w:val="21"/>
              <w:spacing w:line="269" w:lineRule="exact"/>
              <w:rPr>
                <w:b/>
                <w:i/>
                <w:sz w:val="24"/>
                <w:lang w:val="ru-RU"/>
              </w:rPr>
            </w:pPr>
            <w:r>
              <w:rPr>
                <w:b/>
                <w:i/>
                <w:sz w:val="24"/>
                <w:lang w:val="ru-RU"/>
              </w:rPr>
              <w:t>Подвижные</w:t>
            </w:r>
            <w:r>
              <w:rPr>
                <w:b/>
                <w:i/>
                <w:spacing w:val="-5"/>
                <w:sz w:val="24"/>
                <w:lang w:val="ru-RU"/>
              </w:rPr>
              <w:t xml:space="preserve"> </w:t>
            </w:r>
            <w:r>
              <w:rPr>
                <w:b/>
                <w:i/>
                <w:sz w:val="24"/>
                <w:lang w:val="ru-RU"/>
              </w:rPr>
              <w:t>игры:</w:t>
            </w:r>
          </w:p>
          <w:p w14:paraId="3C291A13">
            <w:pPr>
              <w:pStyle w:val="21"/>
              <w:tabs>
                <w:tab w:val="left" w:pos="6160"/>
              </w:tabs>
              <w:spacing w:line="242" w:lineRule="auto"/>
              <w:ind w:right="34" w:rightChars="17" w:firstLine="124"/>
              <w:rPr>
                <w:sz w:val="24"/>
                <w:lang w:val="en-US"/>
              </w:rPr>
            </w:pPr>
            <w:r>
              <w:rPr>
                <w:sz w:val="24"/>
                <w:lang w:val="ru-RU"/>
              </w:rPr>
              <w:t>«Воробышки и автомобиль», «Будь</w:t>
            </w:r>
            <w:r>
              <w:rPr>
                <w:spacing w:val="1"/>
                <w:sz w:val="24"/>
                <w:lang w:val="ru-RU"/>
              </w:rPr>
              <w:t xml:space="preserve"> </w:t>
            </w:r>
            <w:r>
              <w:rPr>
                <w:sz w:val="24"/>
                <w:lang w:val="ru-RU"/>
              </w:rPr>
              <w:t>внимательным»,</w:t>
            </w:r>
            <w:r>
              <w:rPr>
                <w:spacing w:val="-9"/>
                <w:sz w:val="24"/>
                <w:lang w:val="ru-RU"/>
              </w:rPr>
              <w:t xml:space="preserve"> </w:t>
            </w:r>
            <w:r>
              <w:rPr>
                <w:sz w:val="24"/>
                <w:lang w:val="ru-RU"/>
              </w:rPr>
              <w:t>«Разноцветные</w:t>
            </w:r>
            <w:r>
              <w:rPr>
                <w:spacing w:val="-11"/>
                <w:sz w:val="24"/>
                <w:lang w:val="ru-RU"/>
              </w:rPr>
              <w:t xml:space="preserve"> </w:t>
            </w:r>
            <w:r>
              <w:rPr>
                <w:sz w:val="24"/>
                <w:lang w:val="ru-RU"/>
              </w:rPr>
              <w:t>автомобили»,«Мы</w:t>
            </w:r>
            <w:r>
              <w:rPr>
                <w:spacing w:val="-3"/>
                <w:sz w:val="24"/>
                <w:lang w:val="ru-RU"/>
              </w:rPr>
              <w:t xml:space="preserve"> </w:t>
            </w:r>
            <w:r>
              <w:rPr>
                <w:sz w:val="24"/>
                <w:lang w:val="ru-RU"/>
              </w:rPr>
              <w:t>едем,</w:t>
            </w:r>
            <w:r>
              <w:rPr>
                <w:spacing w:val="-2"/>
                <w:sz w:val="24"/>
                <w:lang w:val="ru-RU"/>
              </w:rPr>
              <w:t xml:space="preserve"> </w:t>
            </w:r>
            <w:r>
              <w:rPr>
                <w:sz w:val="24"/>
                <w:lang w:val="ru-RU"/>
              </w:rPr>
              <w:t>едем,</w:t>
            </w:r>
            <w:r>
              <w:rPr>
                <w:spacing w:val="-2"/>
                <w:sz w:val="24"/>
                <w:lang w:val="ru-RU"/>
              </w:rPr>
              <w:t xml:space="preserve"> </w:t>
            </w:r>
            <w:r>
              <w:rPr>
                <w:sz w:val="24"/>
                <w:lang w:val="ru-RU"/>
              </w:rPr>
              <w:t>едем</w:t>
            </w:r>
            <w:r>
              <w:rPr>
                <w:spacing w:val="-3"/>
                <w:sz w:val="24"/>
                <w:lang w:val="ru-RU"/>
              </w:rPr>
              <w:t xml:space="preserve"> </w:t>
            </w:r>
            <w:r>
              <w:rPr>
                <w:sz w:val="24"/>
                <w:lang w:val="ru-RU"/>
              </w:rPr>
              <w:t>…»,</w:t>
            </w:r>
            <w:r>
              <w:rPr>
                <w:spacing w:val="-2"/>
                <w:sz w:val="24"/>
                <w:lang w:val="ru-RU"/>
              </w:rPr>
              <w:t xml:space="preserve"> </w:t>
            </w:r>
            <w:r>
              <w:rPr>
                <w:sz w:val="24"/>
                <w:lang w:val="ru-RU"/>
              </w:rPr>
              <w:t>«Стоп!»,«Разноцветные</w:t>
            </w:r>
            <w:r>
              <w:rPr>
                <w:spacing w:val="-1"/>
                <w:sz w:val="24"/>
                <w:lang w:val="ru-RU"/>
              </w:rPr>
              <w:t xml:space="preserve"> </w:t>
            </w:r>
            <w:r>
              <w:rPr>
                <w:sz w:val="24"/>
                <w:lang w:val="ru-RU"/>
              </w:rPr>
              <w:t>дорожки»,</w:t>
            </w:r>
            <w:r>
              <w:rPr>
                <w:spacing w:val="2"/>
                <w:sz w:val="24"/>
                <w:lang w:val="ru-RU"/>
              </w:rPr>
              <w:t xml:space="preserve"> </w:t>
            </w:r>
            <w:r>
              <w:rPr>
                <w:sz w:val="24"/>
                <w:lang w:val="ru-RU"/>
              </w:rPr>
              <w:t>«Чья команда</w:t>
            </w:r>
            <w:r>
              <w:rPr>
                <w:spacing w:val="1"/>
                <w:sz w:val="24"/>
                <w:lang w:val="ru-RU"/>
              </w:rPr>
              <w:t xml:space="preserve"> </w:t>
            </w:r>
            <w:r>
              <w:rPr>
                <w:sz w:val="24"/>
                <w:lang w:val="ru-RU"/>
              </w:rPr>
              <w:t>скорее</w:t>
            </w:r>
            <w:r>
              <w:rPr>
                <w:spacing w:val="-8"/>
                <w:sz w:val="24"/>
                <w:lang w:val="ru-RU"/>
              </w:rPr>
              <w:t xml:space="preserve"> </w:t>
            </w:r>
            <w:r>
              <w:rPr>
                <w:sz w:val="24"/>
                <w:lang w:val="ru-RU"/>
              </w:rPr>
              <w:t>соберется»,</w:t>
            </w:r>
            <w:r>
              <w:rPr>
                <w:spacing w:val="-5"/>
                <w:sz w:val="24"/>
                <w:lang w:val="ru-RU"/>
              </w:rPr>
              <w:t xml:space="preserve"> </w:t>
            </w:r>
            <w:r>
              <w:rPr>
                <w:sz w:val="24"/>
                <w:lang w:val="ru-RU"/>
              </w:rPr>
              <w:t>«Велогонки»,</w:t>
            </w:r>
            <w:r>
              <w:rPr>
                <w:spacing w:val="-5"/>
                <w:sz w:val="24"/>
                <w:lang w:val="ru-RU"/>
              </w:rPr>
              <w:t xml:space="preserve"> </w:t>
            </w:r>
            <w:r>
              <w:rPr>
                <w:sz w:val="24"/>
                <w:lang w:val="ru-RU"/>
              </w:rPr>
              <w:t>«Лошадки»,</w:t>
            </w:r>
            <w:r>
              <w:rPr>
                <w:sz w:val="24"/>
                <w:lang w:val="en-US"/>
              </w:rPr>
              <w:t>«Горелки»,</w:t>
            </w:r>
            <w:r>
              <w:rPr>
                <w:spacing w:val="-1"/>
                <w:sz w:val="24"/>
                <w:lang w:val="en-US"/>
              </w:rPr>
              <w:t xml:space="preserve"> </w:t>
            </w:r>
            <w:r>
              <w:rPr>
                <w:sz w:val="24"/>
                <w:lang w:val="en-US"/>
              </w:rPr>
              <w:t>«Найди свой</w:t>
            </w:r>
            <w:r>
              <w:rPr>
                <w:spacing w:val="-1"/>
                <w:sz w:val="24"/>
                <w:lang w:val="en-US"/>
              </w:rPr>
              <w:t xml:space="preserve"> </w:t>
            </w:r>
            <w:r>
              <w:rPr>
                <w:sz w:val="24"/>
                <w:lang w:val="en-US"/>
              </w:rPr>
              <w:t>цвет»</w:t>
            </w:r>
          </w:p>
        </w:tc>
        <w:tc>
          <w:tcPr>
            <w:tcW w:w="1305" w:type="dxa"/>
            <w:tcBorders>
              <w:top w:val="single" w:color="auto" w:sz="4" w:space="0"/>
            </w:tcBorders>
          </w:tcPr>
          <w:p w14:paraId="18F04C25">
            <w:pPr>
              <w:pStyle w:val="21"/>
              <w:tabs>
                <w:tab w:val="left" w:pos="527"/>
              </w:tabs>
              <w:spacing w:line="237" w:lineRule="auto"/>
              <w:ind w:right="93"/>
              <w:rPr>
                <w:sz w:val="24"/>
                <w:lang w:val="en-US"/>
              </w:rPr>
            </w:pPr>
            <w:r>
              <w:rPr>
                <w:sz w:val="24"/>
                <w:lang w:val="en-US"/>
              </w:rPr>
              <w:t>В</w:t>
            </w:r>
            <w:r>
              <w:rPr>
                <w:sz w:val="24"/>
                <w:lang w:val="ru-RU"/>
              </w:rPr>
              <w:t xml:space="preserve"> </w:t>
            </w:r>
            <w:r>
              <w:rPr>
                <w:spacing w:val="-1"/>
                <w:sz w:val="24"/>
                <w:lang w:val="en-US"/>
              </w:rPr>
              <w:t>течение</w:t>
            </w:r>
            <w:r>
              <w:rPr>
                <w:spacing w:val="-57"/>
                <w:sz w:val="24"/>
                <w:lang w:val="en-US"/>
              </w:rPr>
              <w:t xml:space="preserve"> </w:t>
            </w:r>
            <w:r>
              <w:rPr>
                <w:sz w:val="24"/>
                <w:lang w:val="en-US"/>
              </w:rPr>
              <w:t>года</w:t>
            </w:r>
          </w:p>
        </w:tc>
        <w:tc>
          <w:tcPr>
            <w:tcW w:w="2136" w:type="dxa"/>
            <w:tcBorders>
              <w:top w:val="single" w:color="auto" w:sz="4" w:space="0"/>
            </w:tcBorders>
          </w:tcPr>
          <w:p w14:paraId="17537BD8">
            <w:pPr>
              <w:pStyle w:val="21"/>
              <w:ind w:left="0"/>
              <w:jc w:val="both"/>
              <w:rPr>
                <w:lang w:val="ru-RU"/>
              </w:rPr>
            </w:pPr>
            <w:r>
              <w:rPr>
                <w:lang w:val="ru-RU"/>
              </w:rPr>
              <w:t xml:space="preserve">Воспитатели </w:t>
            </w:r>
          </w:p>
        </w:tc>
      </w:tr>
      <w:tr w14:paraId="1BFC9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385" w:hRule="atLeast"/>
        </w:trPr>
        <w:tc>
          <w:tcPr>
            <w:tcW w:w="454" w:type="dxa"/>
            <w:tcBorders>
              <w:top w:val="single" w:color="auto" w:sz="4" w:space="0"/>
              <w:left w:val="single" w:color="auto" w:sz="4" w:space="0"/>
              <w:bottom w:val="single" w:color="auto" w:sz="4" w:space="0"/>
            </w:tcBorders>
          </w:tcPr>
          <w:p w14:paraId="2A51BF86">
            <w:pPr>
              <w:pStyle w:val="21"/>
              <w:spacing w:line="239" w:lineRule="exact"/>
              <w:ind w:left="105"/>
              <w:jc w:val="both"/>
              <w:rPr>
                <w:lang w:val="ru-RU"/>
              </w:rPr>
            </w:pPr>
            <w:r>
              <w:rPr>
                <w:lang w:val="ru-RU"/>
              </w:rPr>
              <w:t>18</w:t>
            </w:r>
          </w:p>
        </w:tc>
        <w:tc>
          <w:tcPr>
            <w:tcW w:w="6308" w:type="dxa"/>
            <w:gridSpan w:val="5"/>
            <w:tcBorders>
              <w:top w:val="single" w:color="auto" w:sz="4" w:space="0"/>
              <w:bottom w:val="single" w:color="auto" w:sz="4" w:space="0"/>
            </w:tcBorders>
          </w:tcPr>
          <w:p w14:paraId="715CCCAD">
            <w:pPr>
              <w:pStyle w:val="21"/>
              <w:spacing w:before="3" w:line="237" w:lineRule="auto"/>
              <w:ind w:left="114" w:right="619"/>
              <w:jc w:val="both"/>
              <w:rPr>
                <w:b/>
                <w:i/>
                <w:sz w:val="24"/>
                <w:lang w:val="ru-RU"/>
              </w:rPr>
            </w:pPr>
            <w:r>
              <w:rPr>
                <w:b/>
                <w:i/>
                <w:sz w:val="24"/>
                <w:lang w:val="ru-RU"/>
              </w:rPr>
              <w:t>Художественная</w:t>
            </w:r>
            <w:r>
              <w:rPr>
                <w:b/>
                <w:i/>
                <w:spacing w:val="-3"/>
                <w:sz w:val="24"/>
                <w:lang w:val="ru-RU"/>
              </w:rPr>
              <w:t xml:space="preserve"> </w:t>
            </w:r>
            <w:r>
              <w:rPr>
                <w:b/>
                <w:i/>
                <w:sz w:val="24"/>
                <w:lang w:val="ru-RU"/>
              </w:rPr>
              <w:t>литература</w:t>
            </w:r>
            <w:r>
              <w:rPr>
                <w:b/>
                <w:i/>
                <w:spacing w:val="-3"/>
                <w:sz w:val="24"/>
                <w:lang w:val="ru-RU"/>
              </w:rPr>
              <w:t xml:space="preserve"> </w:t>
            </w:r>
            <w:r>
              <w:rPr>
                <w:b/>
                <w:i/>
                <w:sz w:val="24"/>
                <w:lang w:val="ru-RU"/>
              </w:rPr>
              <w:t>для</w:t>
            </w:r>
            <w:r>
              <w:rPr>
                <w:b/>
                <w:i/>
                <w:spacing w:val="-2"/>
                <w:sz w:val="24"/>
                <w:lang w:val="ru-RU"/>
              </w:rPr>
              <w:t xml:space="preserve"> </w:t>
            </w:r>
            <w:r>
              <w:rPr>
                <w:b/>
                <w:i/>
                <w:sz w:val="24"/>
                <w:lang w:val="ru-RU"/>
              </w:rPr>
              <w:t>чтения</w:t>
            </w:r>
            <w:r>
              <w:rPr>
                <w:b/>
                <w:i/>
                <w:spacing w:val="-2"/>
                <w:sz w:val="24"/>
                <w:lang w:val="ru-RU"/>
              </w:rPr>
              <w:t xml:space="preserve"> </w:t>
            </w:r>
            <w:r>
              <w:rPr>
                <w:b/>
                <w:i/>
                <w:sz w:val="24"/>
                <w:lang w:val="ru-RU"/>
              </w:rPr>
              <w:t>и</w:t>
            </w:r>
            <w:r>
              <w:rPr>
                <w:b/>
                <w:i/>
                <w:spacing w:val="-57"/>
                <w:sz w:val="24"/>
                <w:lang w:val="ru-RU"/>
              </w:rPr>
              <w:t xml:space="preserve"> </w:t>
            </w:r>
            <w:r>
              <w:rPr>
                <w:b/>
                <w:i/>
                <w:sz w:val="24"/>
                <w:lang w:val="ru-RU"/>
              </w:rPr>
              <w:t>заучивания:</w:t>
            </w:r>
          </w:p>
          <w:p w14:paraId="270871D9">
            <w:pPr>
              <w:pStyle w:val="21"/>
              <w:spacing w:line="271" w:lineRule="exact"/>
              <w:jc w:val="both"/>
              <w:rPr>
                <w:sz w:val="24"/>
                <w:lang w:val="ru-RU"/>
              </w:rPr>
            </w:pPr>
            <w:r>
              <w:rPr>
                <w:sz w:val="24"/>
                <w:lang w:val="ru-RU"/>
              </w:rPr>
              <w:t>С.Михалков</w:t>
            </w:r>
            <w:r>
              <w:rPr>
                <w:sz w:val="24"/>
                <w:lang w:val="ru-RU"/>
              </w:rPr>
              <w:tab/>
            </w:r>
            <w:r>
              <w:rPr>
                <w:sz w:val="24"/>
                <w:lang w:val="ru-RU"/>
              </w:rPr>
              <w:t>«Моя</w:t>
            </w:r>
            <w:r>
              <w:rPr>
                <w:sz w:val="24"/>
                <w:lang w:val="ru-RU"/>
              </w:rPr>
              <w:tab/>
            </w:r>
            <w:r>
              <w:rPr>
                <w:sz w:val="24"/>
                <w:lang w:val="ru-RU"/>
              </w:rPr>
              <w:t>улица»,</w:t>
            </w:r>
            <w:r>
              <w:rPr>
                <w:sz w:val="24"/>
                <w:lang w:val="ru-RU"/>
              </w:rPr>
              <w:tab/>
            </w:r>
            <w:r>
              <w:rPr>
                <w:sz w:val="24"/>
                <w:lang w:val="ru-RU"/>
              </w:rPr>
              <w:t>«Велосипедист»,</w:t>
            </w:r>
          </w:p>
          <w:p w14:paraId="67A01A2E">
            <w:pPr>
              <w:pStyle w:val="21"/>
              <w:spacing w:line="271" w:lineRule="exact"/>
              <w:jc w:val="both"/>
              <w:rPr>
                <w:sz w:val="24"/>
                <w:lang w:val="ru-RU"/>
              </w:rPr>
            </w:pPr>
            <w:r>
              <w:rPr>
                <w:sz w:val="24"/>
                <w:lang w:val="ru-RU"/>
              </w:rPr>
              <w:t>«Скверная</w:t>
            </w:r>
            <w:r>
              <w:rPr>
                <w:spacing w:val="70"/>
                <w:sz w:val="24"/>
                <w:lang w:val="ru-RU"/>
              </w:rPr>
              <w:t xml:space="preserve"> </w:t>
            </w:r>
            <w:r>
              <w:rPr>
                <w:sz w:val="24"/>
                <w:lang w:val="ru-RU"/>
              </w:rPr>
              <w:t>история»;</w:t>
            </w:r>
            <w:r>
              <w:rPr>
                <w:spacing w:val="67"/>
                <w:sz w:val="24"/>
                <w:lang w:val="ru-RU"/>
              </w:rPr>
              <w:t xml:space="preserve"> </w:t>
            </w:r>
            <w:r>
              <w:rPr>
                <w:sz w:val="24"/>
                <w:lang w:val="ru-RU"/>
              </w:rPr>
              <w:t>С.</w:t>
            </w:r>
            <w:r>
              <w:rPr>
                <w:spacing w:val="73"/>
                <w:sz w:val="24"/>
                <w:lang w:val="ru-RU"/>
              </w:rPr>
              <w:t xml:space="preserve"> </w:t>
            </w:r>
            <w:r>
              <w:rPr>
                <w:sz w:val="24"/>
                <w:lang w:val="ru-RU"/>
              </w:rPr>
              <w:t>Маршак</w:t>
            </w:r>
            <w:r>
              <w:rPr>
                <w:spacing w:val="70"/>
                <w:sz w:val="24"/>
                <w:lang w:val="ru-RU"/>
              </w:rPr>
              <w:t xml:space="preserve"> </w:t>
            </w:r>
            <w:r>
              <w:rPr>
                <w:sz w:val="24"/>
                <w:lang w:val="ru-RU"/>
              </w:rPr>
              <w:t>«Милиционер»,</w:t>
            </w:r>
          </w:p>
          <w:p w14:paraId="609EBCA9">
            <w:pPr>
              <w:pStyle w:val="21"/>
              <w:tabs>
                <w:tab w:val="left" w:pos="1088"/>
                <w:tab w:val="left" w:pos="1544"/>
                <w:tab w:val="left" w:pos="2632"/>
                <w:tab w:val="left" w:pos="3850"/>
                <w:tab w:val="left" w:pos="5265"/>
              </w:tabs>
              <w:spacing w:before="1" w:line="237" w:lineRule="auto"/>
              <w:ind w:right="96"/>
              <w:jc w:val="both"/>
              <w:rPr>
                <w:sz w:val="24"/>
                <w:lang w:val="ru-RU"/>
              </w:rPr>
            </w:pPr>
            <w:r>
              <w:rPr>
                <w:sz w:val="24"/>
                <w:lang w:val="ru-RU"/>
              </w:rPr>
              <w:t>«Мяч»;</w:t>
            </w:r>
            <w:r>
              <w:rPr>
                <w:sz w:val="24"/>
                <w:lang w:val="ru-RU"/>
              </w:rPr>
              <w:tab/>
            </w:r>
            <w:r>
              <w:rPr>
                <w:sz w:val="24"/>
                <w:lang w:val="ru-RU"/>
              </w:rPr>
              <w:t>В.</w:t>
            </w:r>
            <w:r>
              <w:rPr>
                <w:sz w:val="24"/>
                <w:lang w:val="ru-RU"/>
              </w:rPr>
              <w:tab/>
            </w:r>
            <w:r>
              <w:rPr>
                <w:sz w:val="24"/>
                <w:lang w:val="ru-RU"/>
              </w:rPr>
              <w:t>Головко</w:t>
            </w:r>
            <w:r>
              <w:rPr>
                <w:sz w:val="24"/>
                <w:lang w:val="ru-RU"/>
              </w:rPr>
              <w:tab/>
            </w:r>
            <w:r>
              <w:rPr>
                <w:sz w:val="24"/>
                <w:lang w:val="ru-RU"/>
              </w:rPr>
              <w:t>«Правила</w:t>
            </w:r>
            <w:r>
              <w:rPr>
                <w:sz w:val="24"/>
                <w:lang w:val="ru-RU"/>
              </w:rPr>
              <w:tab/>
            </w:r>
            <w:r>
              <w:rPr>
                <w:sz w:val="24"/>
                <w:lang w:val="ru-RU"/>
              </w:rPr>
              <w:t>движения»;</w:t>
            </w:r>
            <w:r>
              <w:rPr>
                <w:sz w:val="24"/>
                <w:lang w:val="ru-RU"/>
              </w:rPr>
              <w:tab/>
            </w:r>
            <w:r>
              <w:rPr>
                <w:sz w:val="24"/>
                <w:lang w:val="ru-RU"/>
              </w:rPr>
              <w:t>С</w:t>
            </w:r>
            <w:r>
              <w:rPr>
                <w:spacing w:val="-57"/>
                <w:sz w:val="24"/>
                <w:lang w:val="ru-RU"/>
              </w:rPr>
              <w:t xml:space="preserve"> </w:t>
            </w:r>
            <w:r>
              <w:rPr>
                <w:sz w:val="24"/>
                <w:lang w:val="ru-RU"/>
              </w:rPr>
              <w:t>Яковлев</w:t>
            </w:r>
            <w:r>
              <w:rPr>
                <w:spacing w:val="45"/>
                <w:sz w:val="24"/>
                <w:lang w:val="ru-RU"/>
              </w:rPr>
              <w:t xml:space="preserve"> </w:t>
            </w:r>
            <w:r>
              <w:rPr>
                <w:sz w:val="24"/>
                <w:lang w:val="ru-RU"/>
              </w:rPr>
              <w:t>«Советы</w:t>
            </w:r>
            <w:r>
              <w:rPr>
                <w:spacing w:val="46"/>
                <w:sz w:val="24"/>
                <w:lang w:val="ru-RU"/>
              </w:rPr>
              <w:t xml:space="preserve"> </w:t>
            </w:r>
            <w:r>
              <w:rPr>
                <w:sz w:val="24"/>
                <w:lang w:val="ru-RU"/>
              </w:rPr>
              <w:t>доктора</w:t>
            </w:r>
            <w:r>
              <w:rPr>
                <w:spacing w:val="43"/>
                <w:sz w:val="24"/>
                <w:lang w:val="ru-RU"/>
              </w:rPr>
              <w:t xml:space="preserve"> </w:t>
            </w:r>
            <w:r>
              <w:rPr>
                <w:sz w:val="24"/>
                <w:lang w:val="ru-RU"/>
              </w:rPr>
              <w:t>Айболита»;</w:t>
            </w:r>
            <w:r>
              <w:rPr>
                <w:spacing w:val="40"/>
                <w:sz w:val="24"/>
                <w:lang w:val="ru-RU"/>
              </w:rPr>
              <w:t xml:space="preserve"> </w:t>
            </w:r>
            <w:r>
              <w:rPr>
                <w:sz w:val="24"/>
                <w:lang w:val="ru-RU"/>
              </w:rPr>
              <w:t>О.</w:t>
            </w:r>
            <w:r>
              <w:rPr>
                <w:spacing w:val="51"/>
                <w:sz w:val="24"/>
                <w:lang w:val="ru-RU"/>
              </w:rPr>
              <w:t xml:space="preserve"> </w:t>
            </w:r>
            <w:r>
              <w:rPr>
                <w:sz w:val="24"/>
                <w:lang w:val="ru-RU"/>
              </w:rPr>
              <w:t>Бедерев</w:t>
            </w:r>
          </w:p>
          <w:p w14:paraId="7AB67F9D">
            <w:pPr>
              <w:pStyle w:val="21"/>
              <w:tabs>
                <w:tab w:val="left" w:pos="1697"/>
                <w:tab w:val="left" w:pos="2589"/>
                <w:tab w:val="left" w:pos="3693"/>
              </w:tabs>
              <w:spacing w:line="260" w:lineRule="exact"/>
              <w:jc w:val="both"/>
              <w:rPr>
                <w:sz w:val="24"/>
                <w:lang w:val="ru-RU"/>
              </w:rPr>
            </w:pPr>
            <w:r>
              <w:rPr>
                <w:sz w:val="24"/>
                <w:lang w:val="ru-RU"/>
              </w:rPr>
              <w:t>«Если</w:t>
            </w:r>
            <w:r>
              <w:rPr>
                <w:sz w:val="24"/>
                <w:lang w:val="ru-RU"/>
              </w:rPr>
              <w:tab/>
            </w:r>
            <w:r>
              <w:rPr>
                <w:sz w:val="24"/>
                <w:lang w:val="ru-RU"/>
              </w:rPr>
              <w:t>бы…»;</w:t>
            </w:r>
            <w:r>
              <w:rPr>
                <w:sz w:val="24"/>
                <w:lang w:val="ru-RU"/>
              </w:rPr>
              <w:tab/>
            </w:r>
            <w:r>
              <w:rPr>
                <w:sz w:val="24"/>
                <w:lang w:val="ru-RU"/>
              </w:rPr>
              <w:t>А.</w:t>
            </w:r>
            <w:r>
              <w:rPr>
                <w:sz w:val="24"/>
                <w:lang w:val="ru-RU"/>
              </w:rPr>
              <w:tab/>
            </w:r>
            <w:r>
              <w:rPr>
                <w:sz w:val="24"/>
                <w:lang w:val="ru-RU"/>
              </w:rPr>
              <w:t>Северный «Светофор»;</w:t>
            </w:r>
            <w:r>
              <w:rPr>
                <w:spacing w:val="-3"/>
                <w:sz w:val="24"/>
                <w:lang w:val="ru-RU"/>
              </w:rPr>
              <w:t>В.</w:t>
            </w:r>
            <w:r>
              <w:rPr>
                <w:spacing w:val="-57"/>
                <w:sz w:val="24"/>
                <w:lang w:val="ru-RU"/>
              </w:rPr>
              <w:t xml:space="preserve"> </w:t>
            </w:r>
            <w:r>
              <w:rPr>
                <w:sz w:val="24"/>
                <w:lang w:val="ru-RU"/>
              </w:rPr>
              <w:t>Семернин</w:t>
            </w:r>
            <w:r>
              <w:rPr>
                <w:spacing w:val="2"/>
                <w:sz w:val="24"/>
                <w:lang w:val="ru-RU"/>
              </w:rPr>
              <w:t xml:space="preserve"> </w:t>
            </w:r>
            <w:r>
              <w:rPr>
                <w:sz w:val="24"/>
                <w:lang w:val="ru-RU"/>
              </w:rPr>
              <w:t>«Запрещается</w:t>
            </w:r>
            <w:r>
              <w:rPr>
                <w:spacing w:val="3"/>
                <w:sz w:val="24"/>
                <w:lang w:val="ru-RU"/>
              </w:rPr>
              <w:t xml:space="preserve"> </w:t>
            </w:r>
            <w:r>
              <w:rPr>
                <w:sz w:val="24"/>
                <w:lang w:val="ru-RU"/>
              </w:rPr>
              <w:t>-</w:t>
            </w:r>
            <w:r>
              <w:rPr>
                <w:spacing w:val="3"/>
                <w:sz w:val="24"/>
                <w:lang w:val="ru-RU"/>
              </w:rPr>
              <w:t xml:space="preserve"> </w:t>
            </w:r>
            <w:r>
              <w:rPr>
                <w:sz w:val="24"/>
                <w:lang w:val="ru-RU"/>
              </w:rPr>
              <w:t>разрешается»</w:t>
            </w:r>
          </w:p>
        </w:tc>
        <w:tc>
          <w:tcPr>
            <w:tcW w:w="1305" w:type="dxa"/>
            <w:tcBorders>
              <w:top w:val="single" w:color="auto" w:sz="4" w:space="0"/>
              <w:bottom w:val="single" w:color="auto" w:sz="4" w:space="0"/>
            </w:tcBorders>
          </w:tcPr>
          <w:p w14:paraId="6C8F3014">
            <w:pPr>
              <w:pStyle w:val="21"/>
              <w:tabs>
                <w:tab w:val="left" w:pos="527"/>
              </w:tabs>
              <w:spacing w:line="237" w:lineRule="auto"/>
              <w:ind w:right="93"/>
              <w:rPr>
                <w:sz w:val="24"/>
                <w:lang w:val="en-US"/>
              </w:rPr>
            </w:pPr>
            <w:r>
              <w:rPr>
                <w:sz w:val="24"/>
                <w:lang w:val="en-US"/>
              </w:rPr>
              <w:t>В</w:t>
            </w:r>
            <w:r>
              <w:rPr>
                <w:sz w:val="24"/>
                <w:lang w:val="ru-RU"/>
              </w:rPr>
              <w:t xml:space="preserve"> </w:t>
            </w:r>
            <w:r>
              <w:rPr>
                <w:spacing w:val="-1"/>
                <w:sz w:val="24"/>
                <w:lang w:val="en-US"/>
              </w:rPr>
              <w:t>течение</w:t>
            </w:r>
            <w:r>
              <w:rPr>
                <w:spacing w:val="-57"/>
                <w:sz w:val="24"/>
                <w:lang w:val="en-US"/>
              </w:rPr>
              <w:t xml:space="preserve"> </w:t>
            </w:r>
            <w:r>
              <w:rPr>
                <w:spacing w:val="-57"/>
                <w:sz w:val="24"/>
                <w:lang w:val="ru-RU"/>
              </w:rPr>
              <w:t xml:space="preserve">  </w:t>
            </w:r>
            <w:r>
              <w:rPr>
                <w:sz w:val="24"/>
                <w:lang w:val="en-US"/>
              </w:rPr>
              <w:t>года</w:t>
            </w:r>
          </w:p>
        </w:tc>
        <w:tc>
          <w:tcPr>
            <w:tcW w:w="2136" w:type="dxa"/>
            <w:tcBorders>
              <w:top w:val="single" w:color="auto" w:sz="4" w:space="0"/>
              <w:bottom w:val="single" w:color="auto" w:sz="4" w:space="0"/>
            </w:tcBorders>
          </w:tcPr>
          <w:p w14:paraId="703B4343">
            <w:pPr>
              <w:pStyle w:val="21"/>
              <w:ind w:left="0"/>
              <w:jc w:val="both"/>
              <w:rPr>
                <w:lang w:val="ru-RU"/>
              </w:rPr>
            </w:pPr>
            <w:r>
              <w:rPr>
                <w:lang w:val="ru-RU"/>
              </w:rPr>
              <w:t xml:space="preserve">Воспитатели </w:t>
            </w:r>
          </w:p>
        </w:tc>
      </w:tr>
      <w:tr w14:paraId="75E3F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tcPr>
          <w:p w14:paraId="42B6A19B">
            <w:pPr>
              <w:pStyle w:val="21"/>
              <w:spacing w:line="239" w:lineRule="exact"/>
              <w:ind w:left="105"/>
              <w:rPr>
                <w:lang w:val="ru-RU"/>
              </w:rPr>
            </w:pPr>
            <w:r>
              <w:rPr>
                <w:lang w:val="ru-RU"/>
              </w:rPr>
              <w:t>19</w:t>
            </w:r>
          </w:p>
        </w:tc>
        <w:tc>
          <w:tcPr>
            <w:tcW w:w="6308" w:type="dxa"/>
            <w:gridSpan w:val="5"/>
            <w:tcBorders>
              <w:top w:val="single" w:color="auto" w:sz="4" w:space="0"/>
            </w:tcBorders>
          </w:tcPr>
          <w:p w14:paraId="782347C1">
            <w:pPr>
              <w:pStyle w:val="21"/>
              <w:ind w:right="101"/>
              <w:jc w:val="both"/>
              <w:rPr>
                <w:sz w:val="24"/>
                <w:lang w:val="ru-RU"/>
              </w:rPr>
            </w:pPr>
            <w:r>
              <w:rPr>
                <w:sz w:val="24"/>
                <w:lang w:val="ru-RU"/>
              </w:rPr>
              <w:t>Проведение</w:t>
            </w:r>
            <w:r>
              <w:rPr>
                <w:spacing w:val="1"/>
                <w:sz w:val="24"/>
                <w:lang w:val="ru-RU"/>
              </w:rPr>
              <w:t xml:space="preserve"> </w:t>
            </w:r>
            <w:r>
              <w:rPr>
                <w:sz w:val="24"/>
                <w:lang w:val="ru-RU"/>
              </w:rPr>
              <w:t>досугов,</w:t>
            </w:r>
            <w:r>
              <w:rPr>
                <w:spacing w:val="1"/>
                <w:sz w:val="24"/>
                <w:lang w:val="ru-RU"/>
              </w:rPr>
              <w:t xml:space="preserve"> </w:t>
            </w:r>
            <w:r>
              <w:rPr>
                <w:sz w:val="24"/>
                <w:lang w:val="ru-RU"/>
              </w:rPr>
              <w:t>развлечений,</w:t>
            </w:r>
            <w:r>
              <w:rPr>
                <w:spacing w:val="1"/>
                <w:sz w:val="24"/>
                <w:lang w:val="ru-RU"/>
              </w:rPr>
              <w:t xml:space="preserve"> </w:t>
            </w:r>
            <w:r>
              <w:rPr>
                <w:sz w:val="24"/>
                <w:lang w:val="ru-RU"/>
              </w:rPr>
              <w:t>спортивных</w:t>
            </w:r>
            <w:r>
              <w:rPr>
                <w:spacing w:val="1"/>
                <w:sz w:val="24"/>
                <w:lang w:val="ru-RU"/>
              </w:rPr>
              <w:t xml:space="preserve"> </w:t>
            </w:r>
            <w:r>
              <w:rPr>
                <w:sz w:val="24"/>
                <w:lang w:val="ru-RU"/>
              </w:rPr>
              <w:t>праздников по обучению воспитанников правилам</w:t>
            </w:r>
            <w:r>
              <w:rPr>
                <w:spacing w:val="1"/>
                <w:sz w:val="24"/>
                <w:lang w:val="ru-RU"/>
              </w:rPr>
              <w:t xml:space="preserve"> </w:t>
            </w:r>
            <w:r>
              <w:rPr>
                <w:sz w:val="24"/>
                <w:lang w:val="ru-RU"/>
              </w:rPr>
              <w:t>безопасного</w:t>
            </w:r>
            <w:r>
              <w:rPr>
                <w:spacing w:val="1"/>
                <w:sz w:val="24"/>
                <w:lang w:val="ru-RU"/>
              </w:rPr>
              <w:t xml:space="preserve"> </w:t>
            </w:r>
            <w:r>
              <w:rPr>
                <w:sz w:val="24"/>
                <w:lang w:val="ru-RU"/>
              </w:rPr>
              <w:t>поведения</w:t>
            </w:r>
            <w:r>
              <w:rPr>
                <w:spacing w:val="-3"/>
                <w:sz w:val="24"/>
                <w:lang w:val="ru-RU"/>
              </w:rPr>
              <w:t xml:space="preserve"> </w:t>
            </w:r>
            <w:r>
              <w:rPr>
                <w:sz w:val="24"/>
                <w:lang w:val="ru-RU"/>
              </w:rPr>
              <w:t>на улице</w:t>
            </w:r>
          </w:p>
        </w:tc>
        <w:tc>
          <w:tcPr>
            <w:tcW w:w="1305" w:type="dxa"/>
            <w:tcBorders>
              <w:top w:val="single" w:color="auto" w:sz="4" w:space="0"/>
            </w:tcBorders>
          </w:tcPr>
          <w:p w14:paraId="36D0A4FB">
            <w:pPr>
              <w:pStyle w:val="21"/>
              <w:spacing w:line="242" w:lineRule="auto"/>
              <w:ind w:right="294"/>
              <w:rPr>
                <w:sz w:val="24"/>
                <w:lang w:val="en-US"/>
              </w:rPr>
            </w:pPr>
            <w:r>
              <w:rPr>
                <w:sz w:val="24"/>
                <w:lang w:val="en-US"/>
              </w:rPr>
              <w:t>1</w:t>
            </w:r>
            <w:r>
              <w:rPr>
                <w:spacing w:val="1"/>
                <w:sz w:val="24"/>
                <w:lang w:val="en-US"/>
              </w:rPr>
              <w:t xml:space="preserve"> </w:t>
            </w:r>
            <w:r>
              <w:rPr>
                <w:sz w:val="24"/>
                <w:lang w:val="en-US"/>
              </w:rPr>
              <w:t>раз</w:t>
            </w:r>
            <w:r>
              <w:rPr>
                <w:spacing w:val="3"/>
                <w:sz w:val="24"/>
                <w:lang w:val="en-US"/>
              </w:rPr>
              <w:t xml:space="preserve"> </w:t>
            </w:r>
            <w:r>
              <w:rPr>
                <w:sz w:val="24"/>
                <w:lang w:val="en-US"/>
              </w:rPr>
              <w:t>в</w:t>
            </w:r>
            <w:r>
              <w:rPr>
                <w:spacing w:val="-57"/>
                <w:sz w:val="24"/>
                <w:lang w:val="en-US"/>
              </w:rPr>
              <w:t xml:space="preserve"> </w:t>
            </w:r>
            <w:r>
              <w:rPr>
                <w:sz w:val="24"/>
                <w:lang w:val="en-US"/>
              </w:rPr>
              <w:t>квартал</w:t>
            </w:r>
          </w:p>
        </w:tc>
        <w:tc>
          <w:tcPr>
            <w:tcW w:w="2136" w:type="dxa"/>
            <w:tcBorders>
              <w:top w:val="single" w:color="auto" w:sz="4" w:space="0"/>
            </w:tcBorders>
          </w:tcPr>
          <w:p w14:paraId="5E854279">
            <w:pPr>
              <w:pStyle w:val="21"/>
              <w:spacing w:line="274" w:lineRule="exact"/>
              <w:ind w:left="103"/>
              <w:jc w:val="both"/>
              <w:rPr>
                <w:rFonts w:hint="default"/>
                <w:sz w:val="24"/>
                <w:lang w:val="ru-RU"/>
              </w:rPr>
            </w:pPr>
            <w:r>
              <w:rPr>
                <w:sz w:val="24"/>
                <w:lang w:val="ru-RU"/>
              </w:rPr>
              <w:t>Муз.руководитель</w:t>
            </w:r>
            <w:r>
              <w:rPr>
                <w:spacing w:val="1"/>
                <w:sz w:val="24"/>
                <w:lang w:val="ru-RU"/>
              </w:rPr>
              <w:t xml:space="preserve"> </w:t>
            </w:r>
            <w:r>
              <w:rPr>
                <w:sz w:val="24"/>
                <w:lang w:val="ru-RU"/>
              </w:rPr>
              <w:t>Инструктор</w:t>
            </w:r>
            <w:r>
              <w:rPr>
                <w:rFonts w:hint="default"/>
                <w:sz w:val="24"/>
                <w:lang w:val="ru-RU"/>
              </w:rPr>
              <w:t xml:space="preserve"> </w:t>
            </w:r>
          </w:p>
          <w:p w14:paraId="0EBAB69D">
            <w:pPr>
              <w:pStyle w:val="21"/>
              <w:spacing w:line="274" w:lineRule="exact"/>
              <w:ind w:left="103"/>
              <w:jc w:val="both"/>
              <w:rPr>
                <w:rFonts w:hint="default"/>
                <w:spacing w:val="-57"/>
                <w:sz w:val="24"/>
                <w:lang w:val="ru-RU"/>
              </w:rPr>
            </w:pPr>
            <w:r>
              <w:rPr>
                <w:spacing w:val="-4"/>
                <w:sz w:val="24"/>
                <w:lang w:val="ru-RU"/>
              </w:rPr>
              <w:t>по</w:t>
            </w:r>
            <w:r>
              <w:rPr>
                <w:spacing w:val="-57"/>
                <w:sz w:val="24"/>
                <w:lang w:val="ru-RU"/>
              </w:rPr>
              <w:t xml:space="preserve">     </w:t>
            </w:r>
            <w:r>
              <w:rPr>
                <w:rFonts w:hint="default"/>
                <w:spacing w:val="-57"/>
                <w:sz w:val="24"/>
                <w:lang w:val="ru-RU"/>
              </w:rPr>
              <w:t xml:space="preserve"> ФК</w:t>
            </w:r>
          </w:p>
          <w:p w14:paraId="53F52712">
            <w:pPr>
              <w:pStyle w:val="21"/>
              <w:spacing w:line="274" w:lineRule="exact"/>
              <w:ind w:left="103"/>
              <w:jc w:val="both"/>
              <w:rPr>
                <w:sz w:val="24"/>
                <w:lang w:val="ru-RU"/>
              </w:rPr>
            </w:pPr>
            <w:r>
              <w:rPr>
                <w:sz w:val="24"/>
                <w:lang w:val="ru-RU"/>
              </w:rPr>
              <w:t>воспитатели</w:t>
            </w:r>
          </w:p>
        </w:tc>
      </w:tr>
      <w:tr w14:paraId="07F4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tcPr>
          <w:p w14:paraId="2B4D7942">
            <w:pPr>
              <w:pStyle w:val="21"/>
              <w:spacing w:line="239" w:lineRule="exact"/>
              <w:ind w:left="105"/>
              <w:rPr>
                <w:lang w:val="ru-RU"/>
              </w:rPr>
            </w:pPr>
            <w:r>
              <w:rPr>
                <w:lang w:val="ru-RU"/>
              </w:rPr>
              <w:t>20</w:t>
            </w:r>
          </w:p>
        </w:tc>
        <w:tc>
          <w:tcPr>
            <w:tcW w:w="6308" w:type="dxa"/>
            <w:gridSpan w:val="5"/>
            <w:tcBorders>
              <w:top w:val="single" w:color="auto" w:sz="4" w:space="0"/>
            </w:tcBorders>
          </w:tcPr>
          <w:p w14:paraId="2D755D89">
            <w:pPr>
              <w:pStyle w:val="21"/>
              <w:spacing w:line="237" w:lineRule="auto"/>
              <w:ind w:right="98"/>
              <w:rPr>
                <w:sz w:val="24"/>
                <w:lang w:val="ru-RU"/>
              </w:rPr>
            </w:pPr>
            <w:r>
              <w:rPr>
                <w:sz w:val="24"/>
                <w:lang w:val="ru-RU"/>
              </w:rPr>
              <w:t>Демонтрация видеороликов</w:t>
            </w:r>
            <w:r>
              <w:rPr>
                <w:spacing w:val="1"/>
                <w:sz w:val="24"/>
                <w:lang w:val="ru-RU"/>
              </w:rPr>
              <w:t xml:space="preserve"> </w:t>
            </w:r>
            <w:r>
              <w:rPr>
                <w:sz w:val="24"/>
                <w:lang w:val="ru-RU"/>
              </w:rPr>
              <w:t>по</w:t>
            </w:r>
            <w:r>
              <w:rPr>
                <w:spacing w:val="60"/>
                <w:sz w:val="24"/>
                <w:lang w:val="ru-RU"/>
              </w:rPr>
              <w:t xml:space="preserve"> </w:t>
            </w:r>
            <w:r>
              <w:rPr>
                <w:sz w:val="24"/>
                <w:lang w:val="ru-RU"/>
              </w:rPr>
              <w:t>профилактике ДТТ</w:t>
            </w:r>
            <w:r>
              <w:rPr>
                <w:spacing w:val="-57"/>
                <w:sz w:val="24"/>
                <w:lang w:val="ru-RU"/>
              </w:rPr>
              <w:t xml:space="preserve"> </w:t>
            </w:r>
            <w:r>
              <w:rPr>
                <w:sz w:val="24"/>
                <w:lang w:val="ru-RU"/>
              </w:rPr>
              <w:t>с последующим</w:t>
            </w:r>
            <w:r>
              <w:rPr>
                <w:spacing w:val="-1"/>
                <w:sz w:val="24"/>
                <w:lang w:val="ru-RU"/>
              </w:rPr>
              <w:t xml:space="preserve"> </w:t>
            </w:r>
            <w:r>
              <w:rPr>
                <w:sz w:val="24"/>
                <w:lang w:val="ru-RU"/>
              </w:rPr>
              <w:t>обсуждением</w:t>
            </w:r>
          </w:p>
          <w:p w14:paraId="2CC1414B">
            <w:pPr>
              <w:pStyle w:val="21"/>
              <w:spacing w:line="275" w:lineRule="exact"/>
              <w:rPr>
                <w:sz w:val="24"/>
                <w:lang w:val="ru-RU"/>
              </w:rPr>
            </w:pPr>
            <w:r>
              <w:rPr>
                <w:sz w:val="24"/>
                <w:lang w:val="ru-RU"/>
              </w:rPr>
              <w:t>Просмотр</w:t>
            </w:r>
            <w:r>
              <w:rPr>
                <w:spacing w:val="-6"/>
                <w:sz w:val="24"/>
                <w:lang w:val="ru-RU"/>
              </w:rPr>
              <w:t xml:space="preserve"> </w:t>
            </w:r>
            <w:r>
              <w:rPr>
                <w:sz w:val="24"/>
                <w:lang w:val="ru-RU"/>
              </w:rPr>
              <w:t>спектаклей</w:t>
            </w:r>
            <w:r>
              <w:rPr>
                <w:spacing w:val="-1"/>
                <w:sz w:val="24"/>
                <w:lang w:val="ru-RU"/>
              </w:rPr>
              <w:t xml:space="preserve"> </w:t>
            </w:r>
            <w:r>
              <w:rPr>
                <w:sz w:val="24"/>
                <w:lang w:val="ru-RU"/>
              </w:rPr>
              <w:t>по</w:t>
            </w:r>
            <w:r>
              <w:rPr>
                <w:spacing w:val="2"/>
                <w:sz w:val="24"/>
                <w:lang w:val="ru-RU"/>
              </w:rPr>
              <w:t xml:space="preserve"> </w:t>
            </w:r>
            <w:r>
              <w:rPr>
                <w:sz w:val="24"/>
                <w:lang w:val="ru-RU"/>
              </w:rPr>
              <w:t>ПДД</w:t>
            </w:r>
          </w:p>
          <w:p w14:paraId="14A374FF">
            <w:pPr>
              <w:pStyle w:val="21"/>
              <w:spacing w:line="265" w:lineRule="exact"/>
              <w:rPr>
                <w:sz w:val="24"/>
                <w:lang w:val="ru-RU"/>
              </w:rPr>
            </w:pPr>
            <w:r>
              <w:rPr>
                <w:sz w:val="24"/>
                <w:lang w:val="ru-RU"/>
              </w:rPr>
              <w:t>Организация</w:t>
            </w:r>
            <w:r>
              <w:rPr>
                <w:spacing w:val="-6"/>
                <w:sz w:val="24"/>
                <w:lang w:val="ru-RU"/>
              </w:rPr>
              <w:t xml:space="preserve"> </w:t>
            </w:r>
            <w:r>
              <w:rPr>
                <w:sz w:val="24"/>
                <w:lang w:val="ru-RU"/>
              </w:rPr>
              <w:t>встречи</w:t>
            </w:r>
            <w:r>
              <w:rPr>
                <w:spacing w:val="-4"/>
                <w:sz w:val="24"/>
                <w:lang w:val="ru-RU"/>
              </w:rPr>
              <w:t xml:space="preserve"> </w:t>
            </w:r>
            <w:r>
              <w:rPr>
                <w:sz w:val="24"/>
                <w:lang w:val="ru-RU"/>
              </w:rPr>
              <w:t>с</w:t>
            </w:r>
            <w:r>
              <w:rPr>
                <w:spacing w:val="-2"/>
                <w:sz w:val="24"/>
                <w:lang w:val="ru-RU"/>
              </w:rPr>
              <w:t xml:space="preserve"> </w:t>
            </w:r>
            <w:r>
              <w:rPr>
                <w:sz w:val="24"/>
                <w:lang w:val="ru-RU"/>
              </w:rPr>
              <w:t>инспектором</w:t>
            </w:r>
            <w:r>
              <w:rPr>
                <w:spacing w:val="-3"/>
                <w:sz w:val="24"/>
                <w:lang w:val="ru-RU"/>
              </w:rPr>
              <w:t xml:space="preserve"> </w:t>
            </w:r>
            <w:r>
              <w:rPr>
                <w:sz w:val="24"/>
                <w:lang w:val="ru-RU"/>
              </w:rPr>
              <w:t>ГИБДД</w:t>
            </w:r>
          </w:p>
        </w:tc>
        <w:tc>
          <w:tcPr>
            <w:tcW w:w="1305" w:type="dxa"/>
            <w:tcBorders>
              <w:top w:val="single" w:color="auto" w:sz="4" w:space="0"/>
            </w:tcBorders>
          </w:tcPr>
          <w:p w14:paraId="0C675A1D">
            <w:pPr>
              <w:pStyle w:val="21"/>
              <w:tabs>
                <w:tab w:val="left" w:pos="526"/>
              </w:tabs>
              <w:spacing w:line="237" w:lineRule="auto"/>
              <w:ind w:left="109" w:right="95"/>
              <w:rPr>
                <w:sz w:val="24"/>
                <w:lang w:val="en-US"/>
              </w:rPr>
            </w:pPr>
            <w:r>
              <w:rPr>
                <w:sz w:val="24"/>
                <w:lang w:val="en-US"/>
              </w:rPr>
              <w:t>В</w:t>
            </w:r>
            <w:r>
              <w:rPr>
                <w:sz w:val="24"/>
                <w:lang w:val="ru-RU"/>
              </w:rPr>
              <w:t xml:space="preserve"> </w:t>
            </w:r>
            <w:r>
              <w:rPr>
                <w:spacing w:val="-1"/>
                <w:sz w:val="24"/>
                <w:lang w:val="en-US"/>
              </w:rPr>
              <w:t>течение</w:t>
            </w:r>
            <w:r>
              <w:rPr>
                <w:spacing w:val="-57"/>
                <w:sz w:val="24"/>
                <w:lang w:val="en-US"/>
              </w:rPr>
              <w:t xml:space="preserve"> </w:t>
            </w:r>
            <w:r>
              <w:rPr>
                <w:sz w:val="24"/>
                <w:lang w:val="en-US"/>
              </w:rPr>
              <w:t>года</w:t>
            </w:r>
          </w:p>
        </w:tc>
        <w:tc>
          <w:tcPr>
            <w:tcW w:w="2136" w:type="dxa"/>
            <w:tcBorders>
              <w:top w:val="single" w:color="auto" w:sz="4" w:space="0"/>
            </w:tcBorders>
          </w:tcPr>
          <w:p w14:paraId="4A7E7A22">
            <w:pPr>
              <w:pStyle w:val="21"/>
              <w:ind w:left="0"/>
              <w:jc w:val="both"/>
              <w:rPr>
                <w:rFonts w:hint="default"/>
                <w:lang w:val="ru-RU"/>
              </w:rPr>
            </w:pPr>
            <w:r>
              <w:rPr>
                <w:lang w:val="ru-RU"/>
              </w:rPr>
              <w:t>Ст</w:t>
            </w:r>
            <w:r>
              <w:rPr>
                <w:rFonts w:hint="default"/>
                <w:lang w:val="ru-RU"/>
              </w:rPr>
              <w:t>.воспитатель</w:t>
            </w:r>
          </w:p>
        </w:tc>
      </w:tr>
      <w:tr w14:paraId="38DC7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shd w:val="clear" w:color="auto" w:fill="auto"/>
            <w:vAlign w:val="top"/>
          </w:tcPr>
          <w:p w14:paraId="40F95A01">
            <w:pPr>
              <w:pStyle w:val="21"/>
              <w:spacing w:line="239" w:lineRule="exact"/>
              <w:ind w:left="105" w:leftChars="0"/>
              <w:rPr>
                <w:rFonts w:ascii="Times New Roman" w:hAnsi="Times New Roman" w:eastAsia="Calibri" w:cs="Times New Roman"/>
                <w:sz w:val="22"/>
                <w:szCs w:val="22"/>
                <w:lang w:val="ru-RU" w:eastAsia="en-US" w:bidi="ar-SA"/>
              </w:rPr>
            </w:pPr>
            <w:r>
              <w:rPr>
                <w:lang w:val="ru-RU"/>
              </w:rPr>
              <w:t>21</w:t>
            </w:r>
          </w:p>
        </w:tc>
        <w:tc>
          <w:tcPr>
            <w:tcW w:w="6308" w:type="dxa"/>
            <w:gridSpan w:val="5"/>
            <w:tcBorders>
              <w:top w:val="single" w:color="auto" w:sz="4" w:space="0"/>
            </w:tcBorders>
            <w:shd w:val="clear" w:color="auto" w:fill="auto"/>
            <w:vAlign w:val="top"/>
          </w:tcPr>
          <w:p w14:paraId="58AEFFD8">
            <w:pPr>
              <w:pStyle w:val="21"/>
              <w:tabs>
                <w:tab w:val="left" w:pos="1726"/>
              </w:tabs>
              <w:spacing w:line="242" w:lineRule="auto"/>
              <w:ind w:left="107" w:leftChars="0" w:right="37" w:rightChars="0"/>
              <w:rPr>
                <w:rFonts w:ascii="Times New Roman" w:hAnsi="Times New Roman" w:eastAsia="Calibri" w:cs="Times New Roman"/>
                <w:sz w:val="22"/>
                <w:szCs w:val="22"/>
                <w:lang w:val="ru-RU" w:eastAsia="en-US" w:bidi="ar-SA"/>
              </w:rPr>
            </w:pPr>
            <w:r>
              <w:rPr>
                <w:lang w:val="ru-RU"/>
              </w:rPr>
              <w:t>Организация</w:t>
            </w:r>
            <w:r>
              <w:rPr>
                <w:lang w:val="ru-RU"/>
              </w:rPr>
              <w:tab/>
            </w:r>
            <w:r>
              <w:rPr>
                <w:lang w:val="ru-RU"/>
              </w:rPr>
              <w:t>выставок</w:t>
            </w:r>
            <w:r>
              <w:rPr>
                <w:spacing w:val="1"/>
                <w:lang w:val="ru-RU"/>
              </w:rPr>
              <w:t xml:space="preserve"> рисунков совместного </w:t>
            </w:r>
            <w:r>
              <w:rPr>
                <w:lang w:val="ru-RU"/>
              </w:rPr>
              <w:t>творчества</w:t>
            </w:r>
            <w:r>
              <w:rPr>
                <w:spacing w:val="-4"/>
                <w:lang w:val="ru-RU"/>
              </w:rPr>
              <w:t xml:space="preserve"> </w:t>
            </w:r>
            <w:r>
              <w:rPr>
                <w:lang w:val="ru-RU"/>
              </w:rPr>
              <w:t>детей</w:t>
            </w:r>
            <w:r>
              <w:rPr>
                <w:spacing w:val="-5"/>
                <w:lang w:val="ru-RU"/>
              </w:rPr>
              <w:t xml:space="preserve"> </w:t>
            </w:r>
            <w:r>
              <w:rPr>
                <w:lang w:val="ru-RU"/>
              </w:rPr>
              <w:t>и</w:t>
            </w:r>
            <w:r>
              <w:rPr>
                <w:spacing w:val="-5"/>
                <w:lang w:val="ru-RU"/>
              </w:rPr>
              <w:t xml:space="preserve"> </w:t>
            </w:r>
            <w:r>
              <w:rPr>
                <w:lang w:val="ru-RU"/>
              </w:rPr>
              <w:t>родителей</w:t>
            </w:r>
          </w:p>
        </w:tc>
        <w:tc>
          <w:tcPr>
            <w:tcW w:w="1305" w:type="dxa"/>
            <w:tcBorders>
              <w:top w:val="single" w:color="auto" w:sz="4" w:space="0"/>
            </w:tcBorders>
            <w:shd w:val="clear" w:color="auto" w:fill="auto"/>
            <w:vAlign w:val="top"/>
          </w:tcPr>
          <w:p w14:paraId="2D685BCC">
            <w:pPr>
              <w:pStyle w:val="21"/>
              <w:spacing w:line="242" w:lineRule="auto"/>
              <w:ind w:left="0" w:leftChars="0" w:right="202" w:rightChars="0"/>
              <w:rPr>
                <w:rFonts w:ascii="Times New Roman" w:hAnsi="Times New Roman" w:eastAsia="Calibri" w:cs="Times New Roman"/>
                <w:sz w:val="22"/>
                <w:szCs w:val="22"/>
                <w:lang w:val="en-US" w:eastAsia="en-US" w:bidi="ar-SA"/>
              </w:rPr>
            </w:pPr>
            <w:r>
              <w:rPr>
                <w:lang w:val="ru-RU"/>
              </w:rPr>
              <w:t>сентябрь</w:t>
            </w:r>
          </w:p>
        </w:tc>
        <w:tc>
          <w:tcPr>
            <w:tcW w:w="2136" w:type="dxa"/>
            <w:tcBorders>
              <w:top w:val="single" w:color="auto" w:sz="4" w:space="0"/>
            </w:tcBorders>
            <w:shd w:val="clear" w:color="auto" w:fill="auto"/>
            <w:vAlign w:val="top"/>
          </w:tcPr>
          <w:p w14:paraId="086578D1">
            <w:pPr>
              <w:pStyle w:val="21"/>
              <w:spacing w:line="242" w:lineRule="auto"/>
              <w:ind w:left="103" w:leftChars="0" w:right="158" w:rightChars="0"/>
              <w:jc w:val="both"/>
              <w:rPr>
                <w:rFonts w:ascii="Times New Roman" w:hAnsi="Times New Roman" w:eastAsia="Calibri" w:cs="Times New Roman"/>
                <w:sz w:val="22"/>
                <w:szCs w:val="22"/>
                <w:lang w:val="en-US" w:eastAsia="en-US" w:bidi="ar-SA"/>
              </w:rPr>
            </w:pPr>
            <w:r>
              <w:rPr>
                <w:lang w:val="ru-RU"/>
              </w:rPr>
              <w:t>воспитатели</w:t>
            </w:r>
          </w:p>
        </w:tc>
      </w:tr>
      <w:tr w14:paraId="4E3CC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shd w:val="clear" w:color="auto" w:fill="auto"/>
            <w:vAlign w:val="top"/>
          </w:tcPr>
          <w:p w14:paraId="7AA6CCB9">
            <w:pPr>
              <w:pStyle w:val="21"/>
              <w:spacing w:line="239" w:lineRule="exact"/>
              <w:ind w:left="105" w:leftChars="0"/>
              <w:rPr>
                <w:rFonts w:ascii="Times New Roman" w:hAnsi="Times New Roman" w:eastAsia="Calibri" w:cs="Times New Roman"/>
                <w:sz w:val="22"/>
                <w:szCs w:val="22"/>
                <w:lang w:val="ru-RU" w:eastAsia="en-US" w:bidi="ar-SA"/>
              </w:rPr>
            </w:pPr>
            <w:r>
              <w:rPr>
                <w:lang w:val="ru-RU"/>
              </w:rPr>
              <w:t>22</w:t>
            </w:r>
          </w:p>
        </w:tc>
        <w:tc>
          <w:tcPr>
            <w:tcW w:w="6308" w:type="dxa"/>
            <w:gridSpan w:val="5"/>
            <w:tcBorders>
              <w:top w:val="single" w:color="auto" w:sz="4" w:space="0"/>
            </w:tcBorders>
            <w:shd w:val="clear" w:color="auto" w:fill="auto"/>
            <w:vAlign w:val="top"/>
          </w:tcPr>
          <w:p w14:paraId="65838B37">
            <w:pPr>
              <w:pStyle w:val="21"/>
              <w:spacing w:line="250" w:lineRule="exact"/>
              <w:ind w:left="107" w:leftChars="0" w:right="98" w:rightChars="0"/>
              <w:rPr>
                <w:rFonts w:ascii="Times New Roman" w:hAnsi="Times New Roman" w:eastAsia="Calibri" w:cs="Times New Roman"/>
                <w:sz w:val="22"/>
                <w:szCs w:val="22"/>
                <w:lang w:val="ru-RU" w:eastAsia="en-US" w:bidi="ar-SA"/>
              </w:rPr>
            </w:pPr>
            <w:r>
              <w:rPr>
                <w:lang w:val="ru-RU"/>
              </w:rPr>
              <w:t>Инструктаж</w:t>
            </w:r>
            <w:r>
              <w:rPr>
                <w:spacing w:val="45"/>
                <w:lang w:val="ru-RU"/>
              </w:rPr>
              <w:t xml:space="preserve"> </w:t>
            </w:r>
            <w:r>
              <w:rPr>
                <w:lang w:val="ru-RU"/>
              </w:rPr>
              <w:t>с</w:t>
            </w:r>
            <w:r>
              <w:rPr>
                <w:spacing w:val="42"/>
                <w:lang w:val="ru-RU"/>
              </w:rPr>
              <w:t xml:space="preserve"> </w:t>
            </w:r>
            <w:r>
              <w:rPr>
                <w:lang w:val="ru-RU"/>
              </w:rPr>
              <w:t>воспитанниками</w:t>
            </w:r>
            <w:r>
              <w:rPr>
                <w:spacing w:val="46"/>
                <w:lang w:val="ru-RU"/>
              </w:rPr>
              <w:t xml:space="preserve"> </w:t>
            </w:r>
            <w:r>
              <w:rPr>
                <w:lang w:val="ru-RU"/>
              </w:rPr>
              <w:t>старшего</w:t>
            </w:r>
            <w:r>
              <w:rPr>
                <w:spacing w:val="39"/>
                <w:lang w:val="ru-RU"/>
              </w:rPr>
              <w:t xml:space="preserve"> </w:t>
            </w:r>
            <w:r>
              <w:rPr>
                <w:lang w:val="ru-RU"/>
              </w:rPr>
              <w:t>дошкольного</w:t>
            </w:r>
            <w:r>
              <w:rPr>
                <w:spacing w:val="-52"/>
                <w:lang w:val="ru-RU"/>
              </w:rPr>
              <w:t xml:space="preserve"> </w:t>
            </w:r>
            <w:r>
              <w:rPr>
                <w:lang w:val="ru-RU"/>
              </w:rPr>
              <w:t>возраста</w:t>
            </w:r>
          </w:p>
        </w:tc>
        <w:tc>
          <w:tcPr>
            <w:tcW w:w="1305" w:type="dxa"/>
            <w:tcBorders>
              <w:top w:val="single" w:color="auto" w:sz="4" w:space="0"/>
            </w:tcBorders>
            <w:shd w:val="clear" w:color="auto" w:fill="auto"/>
            <w:vAlign w:val="top"/>
          </w:tcPr>
          <w:p w14:paraId="35E8B87B">
            <w:pPr>
              <w:pStyle w:val="21"/>
              <w:spacing w:line="250" w:lineRule="exact"/>
              <w:ind w:left="107" w:leftChars="0" w:right="326" w:rightChars="0"/>
              <w:rPr>
                <w:rFonts w:ascii="Times New Roman" w:hAnsi="Times New Roman" w:eastAsia="Calibri" w:cs="Times New Roman"/>
                <w:sz w:val="22"/>
                <w:szCs w:val="22"/>
                <w:lang w:val="en-US" w:eastAsia="en-US" w:bidi="ar-SA"/>
              </w:rPr>
            </w:pPr>
            <w:r>
              <w:rPr>
                <w:lang w:val="en-US"/>
              </w:rPr>
              <w:t>1</w:t>
            </w:r>
            <w:r>
              <w:rPr>
                <w:spacing w:val="3"/>
                <w:lang w:val="en-US"/>
              </w:rPr>
              <w:t xml:space="preserve"> </w:t>
            </w:r>
            <w:r>
              <w:rPr>
                <w:lang w:val="en-US"/>
              </w:rPr>
              <w:t>раз</w:t>
            </w:r>
            <w:r>
              <w:rPr>
                <w:spacing w:val="-3"/>
                <w:lang w:val="en-US"/>
              </w:rPr>
              <w:t xml:space="preserve"> </w:t>
            </w:r>
            <w:r>
              <w:rPr>
                <w:lang w:val="en-US"/>
              </w:rPr>
              <w:t>в</w:t>
            </w:r>
            <w:r>
              <w:rPr>
                <w:spacing w:val="1"/>
                <w:lang w:val="en-US"/>
              </w:rPr>
              <w:t xml:space="preserve"> </w:t>
            </w:r>
            <w:r>
              <w:rPr>
                <w:lang w:val="en-US"/>
              </w:rPr>
              <w:t>квартал</w:t>
            </w:r>
          </w:p>
        </w:tc>
        <w:tc>
          <w:tcPr>
            <w:tcW w:w="2136" w:type="dxa"/>
            <w:tcBorders>
              <w:top w:val="single" w:color="auto" w:sz="4" w:space="0"/>
            </w:tcBorders>
            <w:shd w:val="clear" w:color="auto" w:fill="auto"/>
            <w:vAlign w:val="top"/>
          </w:tcPr>
          <w:p w14:paraId="0007700F">
            <w:pPr>
              <w:pStyle w:val="21"/>
              <w:spacing w:line="250" w:lineRule="exact"/>
              <w:ind w:left="103" w:leftChars="0"/>
              <w:jc w:val="both"/>
              <w:rPr>
                <w:rFonts w:ascii="Times New Roman" w:hAnsi="Times New Roman" w:eastAsia="Calibri" w:cs="Times New Roman"/>
                <w:sz w:val="22"/>
                <w:szCs w:val="22"/>
                <w:lang w:val="en-US" w:eastAsia="en-US" w:bidi="ar-SA"/>
              </w:rPr>
            </w:pPr>
            <w:r>
              <w:rPr>
                <w:lang w:val="en-US"/>
              </w:rPr>
              <w:t>воспитатели</w:t>
            </w:r>
          </w:p>
        </w:tc>
      </w:tr>
      <w:tr w14:paraId="71F77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shd w:val="clear" w:color="auto" w:fill="auto"/>
            <w:vAlign w:val="top"/>
          </w:tcPr>
          <w:p w14:paraId="643574AB">
            <w:pPr>
              <w:pStyle w:val="21"/>
              <w:spacing w:line="239" w:lineRule="exact"/>
              <w:ind w:left="105" w:leftChars="0"/>
              <w:rPr>
                <w:lang w:val="ru-RU"/>
              </w:rPr>
            </w:pPr>
          </w:p>
        </w:tc>
        <w:tc>
          <w:tcPr>
            <w:tcW w:w="9749" w:type="dxa"/>
            <w:gridSpan w:val="7"/>
            <w:tcBorders>
              <w:top w:val="single" w:color="auto" w:sz="4" w:space="0"/>
            </w:tcBorders>
            <w:shd w:val="clear" w:color="auto" w:fill="auto"/>
            <w:vAlign w:val="top"/>
          </w:tcPr>
          <w:p w14:paraId="1F00245E">
            <w:pPr>
              <w:pStyle w:val="21"/>
              <w:spacing w:line="250" w:lineRule="exact"/>
              <w:ind w:left="103" w:leftChars="0"/>
              <w:jc w:val="both"/>
              <w:rPr>
                <w:lang w:val="en-US"/>
              </w:rPr>
            </w:pPr>
            <w:r>
              <w:rPr>
                <w:b/>
                <w:lang w:val="ru-RU"/>
              </w:rPr>
              <w:t>Работа с родителями</w:t>
            </w:r>
          </w:p>
        </w:tc>
      </w:tr>
      <w:tr w14:paraId="658ED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shd w:val="clear" w:color="auto" w:fill="auto"/>
            <w:vAlign w:val="top"/>
          </w:tcPr>
          <w:p w14:paraId="0DFDA25E">
            <w:pPr>
              <w:pStyle w:val="21"/>
              <w:spacing w:line="239" w:lineRule="exact"/>
              <w:ind w:left="105" w:leftChars="0"/>
              <w:rPr>
                <w:rFonts w:ascii="Times New Roman" w:hAnsi="Times New Roman" w:eastAsia="Calibri" w:cs="Times New Roman"/>
                <w:sz w:val="22"/>
                <w:szCs w:val="22"/>
                <w:lang w:val="ru-RU" w:eastAsia="en-US" w:bidi="ar-SA"/>
              </w:rPr>
            </w:pPr>
            <w:r>
              <w:rPr>
                <w:lang w:val="ru-RU"/>
              </w:rPr>
              <w:t>23</w:t>
            </w:r>
          </w:p>
        </w:tc>
        <w:tc>
          <w:tcPr>
            <w:tcW w:w="6308" w:type="dxa"/>
            <w:gridSpan w:val="5"/>
            <w:tcBorders>
              <w:top w:val="single" w:color="auto" w:sz="4" w:space="0"/>
            </w:tcBorders>
            <w:shd w:val="clear" w:color="auto" w:fill="auto"/>
            <w:vAlign w:val="top"/>
          </w:tcPr>
          <w:p w14:paraId="6E832792">
            <w:pPr>
              <w:pStyle w:val="21"/>
              <w:spacing w:line="250" w:lineRule="exact"/>
              <w:ind w:left="107" w:leftChars="0"/>
              <w:rPr>
                <w:rFonts w:ascii="Times New Roman" w:hAnsi="Times New Roman" w:eastAsia="Calibri" w:cs="Times New Roman"/>
                <w:sz w:val="22"/>
                <w:szCs w:val="22"/>
                <w:lang w:val="ru-RU" w:eastAsia="en-US" w:bidi="ar-SA"/>
              </w:rPr>
            </w:pPr>
            <w:r>
              <w:rPr>
                <w:lang w:val="ru-RU"/>
              </w:rPr>
              <w:t>Обсуждение</w:t>
            </w:r>
            <w:r>
              <w:rPr>
                <w:spacing w:val="22"/>
                <w:lang w:val="ru-RU"/>
              </w:rPr>
              <w:t xml:space="preserve"> </w:t>
            </w:r>
            <w:r>
              <w:rPr>
                <w:lang w:val="ru-RU"/>
              </w:rPr>
              <w:t>на</w:t>
            </w:r>
            <w:r>
              <w:rPr>
                <w:spacing w:val="31"/>
                <w:lang w:val="ru-RU"/>
              </w:rPr>
              <w:t xml:space="preserve"> </w:t>
            </w:r>
            <w:r>
              <w:rPr>
                <w:lang w:val="ru-RU"/>
              </w:rPr>
              <w:t>родительских</w:t>
            </w:r>
            <w:r>
              <w:rPr>
                <w:spacing w:val="28"/>
                <w:lang w:val="ru-RU"/>
              </w:rPr>
              <w:t xml:space="preserve"> </w:t>
            </w:r>
            <w:r>
              <w:rPr>
                <w:lang w:val="ru-RU"/>
              </w:rPr>
              <w:t>собраниях</w:t>
            </w:r>
            <w:r>
              <w:rPr>
                <w:spacing w:val="24"/>
                <w:lang w:val="ru-RU"/>
              </w:rPr>
              <w:t xml:space="preserve"> </w:t>
            </w:r>
            <w:r>
              <w:rPr>
                <w:lang w:val="ru-RU"/>
              </w:rPr>
              <w:t>вопросов</w:t>
            </w:r>
            <w:r>
              <w:rPr>
                <w:spacing w:val="29"/>
                <w:lang w:val="ru-RU"/>
              </w:rPr>
              <w:t xml:space="preserve"> </w:t>
            </w:r>
            <w:r>
              <w:rPr>
                <w:lang w:val="ru-RU"/>
              </w:rPr>
              <w:t>о</w:t>
            </w:r>
            <w:r>
              <w:rPr>
                <w:spacing w:val="-52"/>
                <w:lang w:val="ru-RU"/>
              </w:rPr>
              <w:t xml:space="preserve"> </w:t>
            </w:r>
            <w:r>
              <w:rPr>
                <w:lang w:val="ru-RU"/>
              </w:rPr>
              <w:t>профилактике</w:t>
            </w:r>
            <w:r>
              <w:rPr>
                <w:spacing w:val="-6"/>
                <w:lang w:val="ru-RU"/>
              </w:rPr>
              <w:t xml:space="preserve"> </w:t>
            </w:r>
            <w:r>
              <w:rPr>
                <w:lang w:val="ru-RU"/>
              </w:rPr>
              <w:t>ДДТТ</w:t>
            </w:r>
          </w:p>
        </w:tc>
        <w:tc>
          <w:tcPr>
            <w:tcW w:w="1305" w:type="dxa"/>
            <w:tcBorders>
              <w:top w:val="single" w:color="auto" w:sz="4" w:space="0"/>
            </w:tcBorders>
            <w:shd w:val="clear" w:color="auto" w:fill="auto"/>
            <w:vAlign w:val="top"/>
          </w:tcPr>
          <w:p w14:paraId="2AE52176">
            <w:pPr>
              <w:pStyle w:val="21"/>
              <w:tabs>
                <w:tab w:val="left" w:pos="575"/>
              </w:tabs>
              <w:spacing w:line="250" w:lineRule="exact"/>
              <w:ind w:left="109" w:leftChars="0" w:right="171" w:rightChars="0"/>
              <w:rPr>
                <w:rFonts w:ascii="Times New Roman" w:hAnsi="Times New Roman" w:eastAsia="Calibri" w:cs="Times New Roman"/>
                <w:sz w:val="22"/>
                <w:szCs w:val="22"/>
                <w:lang w:val="en-US" w:eastAsia="en-US" w:bidi="ar-SA"/>
              </w:rPr>
            </w:pPr>
            <w:r>
              <w:rPr>
                <w:lang w:val="en-US"/>
              </w:rPr>
              <w:t>1</w:t>
            </w:r>
            <w:r>
              <w:rPr>
                <w:lang w:val="en-US"/>
              </w:rPr>
              <w:tab/>
            </w:r>
            <w:r>
              <w:rPr>
                <w:spacing w:val="-1"/>
                <w:lang w:val="en-US"/>
              </w:rPr>
              <w:t>раз</w:t>
            </w:r>
            <w:r>
              <w:rPr>
                <w:spacing w:val="-52"/>
                <w:lang w:val="en-US"/>
              </w:rPr>
              <w:t xml:space="preserve"> </w:t>
            </w:r>
            <w:r>
              <w:rPr>
                <w:lang w:val="en-US"/>
              </w:rPr>
              <w:t>квартал</w:t>
            </w:r>
          </w:p>
        </w:tc>
        <w:tc>
          <w:tcPr>
            <w:tcW w:w="2136" w:type="dxa"/>
            <w:tcBorders>
              <w:top w:val="single" w:color="auto" w:sz="4" w:space="0"/>
            </w:tcBorders>
            <w:shd w:val="clear" w:color="auto" w:fill="auto"/>
            <w:vAlign w:val="top"/>
          </w:tcPr>
          <w:p w14:paraId="24FF85E8">
            <w:pPr>
              <w:pStyle w:val="21"/>
              <w:spacing w:line="249" w:lineRule="exact"/>
              <w:ind w:left="180" w:leftChars="0"/>
              <w:jc w:val="both"/>
              <w:rPr>
                <w:rFonts w:ascii="Times New Roman" w:hAnsi="Times New Roman" w:eastAsia="Calibri" w:cs="Times New Roman"/>
                <w:sz w:val="22"/>
                <w:szCs w:val="22"/>
                <w:lang w:val="en-US" w:eastAsia="en-US" w:bidi="ar-SA"/>
              </w:rPr>
            </w:pPr>
            <w:r>
              <w:rPr>
                <w:lang w:val="ru-RU"/>
              </w:rPr>
              <w:t>воспитатели</w:t>
            </w:r>
          </w:p>
        </w:tc>
      </w:tr>
      <w:tr w14:paraId="51097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shd w:val="clear" w:color="auto" w:fill="auto"/>
            <w:vAlign w:val="top"/>
          </w:tcPr>
          <w:p w14:paraId="753A5833">
            <w:pPr>
              <w:pStyle w:val="21"/>
              <w:spacing w:line="239" w:lineRule="exact"/>
              <w:ind w:left="105" w:leftChars="0"/>
              <w:rPr>
                <w:rFonts w:ascii="Times New Roman" w:hAnsi="Times New Roman" w:eastAsia="Calibri" w:cs="Times New Roman"/>
                <w:sz w:val="22"/>
                <w:szCs w:val="22"/>
                <w:lang w:val="ru-RU" w:eastAsia="en-US" w:bidi="ar-SA"/>
              </w:rPr>
            </w:pPr>
            <w:r>
              <w:rPr>
                <w:lang w:val="ru-RU"/>
              </w:rPr>
              <w:t>24</w:t>
            </w:r>
          </w:p>
        </w:tc>
        <w:tc>
          <w:tcPr>
            <w:tcW w:w="6308" w:type="dxa"/>
            <w:gridSpan w:val="5"/>
            <w:tcBorders>
              <w:top w:val="single" w:color="auto" w:sz="4" w:space="0"/>
            </w:tcBorders>
            <w:shd w:val="clear" w:color="auto" w:fill="auto"/>
            <w:vAlign w:val="top"/>
          </w:tcPr>
          <w:p w14:paraId="26264DA9">
            <w:pPr>
              <w:pStyle w:val="21"/>
              <w:spacing w:line="268" w:lineRule="exact"/>
              <w:jc w:val="both"/>
              <w:rPr>
                <w:sz w:val="24"/>
                <w:lang w:val="ru-RU"/>
              </w:rPr>
            </w:pPr>
            <w:r>
              <w:rPr>
                <w:sz w:val="24"/>
                <w:lang w:val="ru-RU"/>
              </w:rPr>
              <w:t>Индивидуальные</w:t>
            </w:r>
            <w:r>
              <w:rPr>
                <w:spacing w:val="28"/>
                <w:sz w:val="24"/>
                <w:lang w:val="ru-RU"/>
              </w:rPr>
              <w:t xml:space="preserve"> </w:t>
            </w:r>
            <w:r>
              <w:rPr>
                <w:sz w:val="24"/>
                <w:lang w:val="ru-RU"/>
              </w:rPr>
              <w:t>беседы</w:t>
            </w:r>
            <w:r>
              <w:rPr>
                <w:spacing w:val="89"/>
                <w:sz w:val="24"/>
                <w:lang w:val="ru-RU"/>
              </w:rPr>
              <w:t xml:space="preserve"> </w:t>
            </w:r>
            <w:r>
              <w:rPr>
                <w:sz w:val="24"/>
                <w:lang w:val="ru-RU"/>
              </w:rPr>
              <w:t>с</w:t>
            </w:r>
            <w:r>
              <w:rPr>
                <w:spacing w:val="87"/>
                <w:sz w:val="24"/>
                <w:lang w:val="ru-RU"/>
              </w:rPr>
              <w:t xml:space="preserve"> </w:t>
            </w:r>
            <w:r>
              <w:rPr>
                <w:sz w:val="24"/>
                <w:lang w:val="ru-RU"/>
              </w:rPr>
              <w:t>родителями</w:t>
            </w:r>
            <w:r>
              <w:rPr>
                <w:spacing w:val="84"/>
                <w:sz w:val="24"/>
                <w:lang w:val="ru-RU"/>
              </w:rPr>
              <w:t xml:space="preserve"> </w:t>
            </w:r>
            <w:r>
              <w:rPr>
                <w:sz w:val="24"/>
                <w:lang w:val="ru-RU"/>
              </w:rPr>
              <w:t>на</w:t>
            </w:r>
            <w:r>
              <w:rPr>
                <w:spacing w:val="82"/>
                <w:sz w:val="24"/>
                <w:lang w:val="ru-RU"/>
              </w:rPr>
              <w:t xml:space="preserve"> </w:t>
            </w:r>
            <w:r>
              <w:rPr>
                <w:sz w:val="24"/>
                <w:lang w:val="ru-RU"/>
              </w:rPr>
              <w:t>темы</w:t>
            </w:r>
          </w:p>
          <w:p w14:paraId="79169B3B">
            <w:pPr>
              <w:pStyle w:val="21"/>
              <w:tabs>
                <w:tab w:val="left" w:pos="1995"/>
                <w:tab w:val="left" w:pos="2969"/>
                <w:tab w:val="left" w:pos="3823"/>
              </w:tabs>
              <w:spacing w:before="5" w:line="237" w:lineRule="auto"/>
              <w:ind w:right="101"/>
              <w:jc w:val="both"/>
              <w:rPr>
                <w:sz w:val="24"/>
                <w:lang w:val="ru-RU"/>
              </w:rPr>
            </w:pPr>
            <w:r>
              <w:rPr>
                <w:sz w:val="24"/>
                <w:lang w:val="ru-RU"/>
              </w:rPr>
              <w:t>«Соблюдение</w:t>
            </w:r>
            <w:r>
              <w:rPr>
                <w:sz w:val="24"/>
                <w:lang w:val="ru-RU"/>
              </w:rPr>
              <w:tab/>
            </w:r>
            <w:r>
              <w:rPr>
                <w:sz w:val="24"/>
                <w:lang w:val="ru-RU"/>
              </w:rPr>
              <w:t>ПДД</w:t>
            </w:r>
            <w:r>
              <w:rPr>
                <w:sz w:val="24"/>
                <w:lang w:val="ru-RU"/>
              </w:rPr>
              <w:tab/>
            </w:r>
            <w:r>
              <w:rPr>
                <w:sz w:val="24"/>
                <w:lang w:val="ru-RU"/>
              </w:rPr>
              <w:t>при</w:t>
            </w:r>
            <w:r>
              <w:rPr>
                <w:sz w:val="24"/>
                <w:lang w:val="ru-RU"/>
              </w:rPr>
              <w:tab/>
            </w:r>
            <w:r>
              <w:rPr>
                <w:spacing w:val="-1"/>
                <w:sz w:val="24"/>
                <w:lang w:val="ru-RU"/>
              </w:rPr>
              <w:t>сопровождении</w:t>
            </w:r>
            <w:r>
              <w:rPr>
                <w:spacing w:val="-57"/>
                <w:sz w:val="24"/>
                <w:lang w:val="ru-RU"/>
              </w:rPr>
              <w:t xml:space="preserve"> </w:t>
            </w:r>
            <w:r>
              <w:rPr>
                <w:sz w:val="24"/>
                <w:lang w:val="ru-RU"/>
              </w:rPr>
              <w:t>несовершеннолетних»</w:t>
            </w:r>
          </w:p>
          <w:p w14:paraId="198ABD68">
            <w:pPr>
              <w:pStyle w:val="21"/>
              <w:spacing w:before="8" w:line="272" w:lineRule="exact"/>
              <w:jc w:val="both"/>
              <w:rPr>
                <w:b/>
                <w:i/>
                <w:sz w:val="24"/>
                <w:lang w:val="en-US"/>
              </w:rPr>
            </w:pPr>
            <w:r>
              <w:rPr>
                <w:b/>
                <w:i/>
                <w:sz w:val="24"/>
                <w:lang w:val="en-US"/>
              </w:rPr>
              <w:t>Консультации:</w:t>
            </w:r>
          </w:p>
          <w:p w14:paraId="0129B4CB">
            <w:pPr>
              <w:pStyle w:val="21"/>
              <w:numPr>
                <w:ilvl w:val="0"/>
                <w:numId w:val="29"/>
              </w:numPr>
              <w:tabs>
                <w:tab w:val="left" w:pos="831"/>
              </w:tabs>
              <w:spacing w:line="242" w:lineRule="auto"/>
              <w:ind w:right="617" w:firstLine="360"/>
              <w:jc w:val="both"/>
              <w:rPr>
                <w:sz w:val="24"/>
                <w:lang w:val="ru-RU"/>
              </w:rPr>
            </w:pPr>
            <w:r>
              <w:rPr>
                <w:sz w:val="24"/>
                <w:lang w:val="ru-RU"/>
              </w:rPr>
              <w:t>Что должны знать родители, находясь с</w:t>
            </w:r>
            <w:r>
              <w:rPr>
                <w:spacing w:val="-58"/>
                <w:sz w:val="24"/>
                <w:lang w:val="ru-RU"/>
              </w:rPr>
              <w:t xml:space="preserve"> </w:t>
            </w:r>
            <w:r>
              <w:rPr>
                <w:sz w:val="24"/>
                <w:lang w:val="ru-RU"/>
              </w:rPr>
              <w:t>ребенком</w:t>
            </w:r>
            <w:r>
              <w:rPr>
                <w:spacing w:val="2"/>
                <w:sz w:val="24"/>
                <w:lang w:val="ru-RU"/>
              </w:rPr>
              <w:t xml:space="preserve"> </w:t>
            </w:r>
            <w:r>
              <w:rPr>
                <w:sz w:val="24"/>
                <w:lang w:val="ru-RU"/>
              </w:rPr>
              <w:t>на</w:t>
            </w:r>
            <w:r>
              <w:rPr>
                <w:spacing w:val="-4"/>
                <w:sz w:val="24"/>
                <w:lang w:val="ru-RU"/>
              </w:rPr>
              <w:t xml:space="preserve"> </w:t>
            </w:r>
            <w:r>
              <w:rPr>
                <w:sz w:val="24"/>
                <w:lang w:val="ru-RU"/>
              </w:rPr>
              <w:t>улице</w:t>
            </w:r>
          </w:p>
          <w:p w14:paraId="36CA47A9">
            <w:pPr>
              <w:pStyle w:val="21"/>
              <w:numPr>
                <w:ilvl w:val="0"/>
                <w:numId w:val="29"/>
              </w:numPr>
              <w:tabs>
                <w:tab w:val="left" w:pos="831"/>
              </w:tabs>
              <w:spacing w:line="242" w:lineRule="auto"/>
              <w:ind w:right="670" w:firstLine="360"/>
              <w:jc w:val="both"/>
              <w:rPr>
                <w:sz w:val="24"/>
                <w:lang w:val="ru-RU"/>
              </w:rPr>
            </w:pPr>
            <w:r>
              <w:rPr>
                <w:sz w:val="24"/>
                <w:lang w:val="ru-RU"/>
              </w:rPr>
              <w:t>Будьте вежливы – правила поведения в</w:t>
            </w:r>
            <w:r>
              <w:rPr>
                <w:spacing w:val="-58"/>
                <w:sz w:val="24"/>
                <w:lang w:val="ru-RU"/>
              </w:rPr>
              <w:t xml:space="preserve"> </w:t>
            </w:r>
            <w:r>
              <w:rPr>
                <w:sz w:val="24"/>
                <w:lang w:val="ru-RU"/>
              </w:rPr>
              <w:t>общественном</w:t>
            </w:r>
            <w:r>
              <w:rPr>
                <w:spacing w:val="-1"/>
                <w:sz w:val="24"/>
                <w:lang w:val="ru-RU"/>
              </w:rPr>
              <w:t xml:space="preserve"> </w:t>
            </w:r>
            <w:r>
              <w:rPr>
                <w:sz w:val="24"/>
                <w:lang w:val="ru-RU"/>
              </w:rPr>
              <w:t>транспорте</w:t>
            </w:r>
          </w:p>
          <w:p w14:paraId="10290677">
            <w:pPr>
              <w:pStyle w:val="21"/>
              <w:numPr>
                <w:ilvl w:val="0"/>
                <w:numId w:val="29"/>
              </w:numPr>
              <w:tabs>
                <w:tab w:val="left" w:pos="831"/>
              </w:tabs>
              <w:spacing w:line="271" w:lineRule="exact"/>
              <w:ind w:left="830"/>
              <w:jc w:val="both"/>
              <w:rPr>
                <w:sz w:val="24"/>
                <w:lang w:val="en-US"/>
              </w:rPr>
            </w:pPr>
            <w:r>
              <w:rPr>
                <w:sz w:val="24"/>
                <w:lang w:val="en-US"/>
              </w:rPr>
              <w:t>Правила</w:t>
            </w:r>
            <w:r>
              <w:rPr>
                <w:spacing w:val="-3"/>
                <w:sz w:val="24"/>
                <w:lang w:val="en-US"/>
              </w:rPr>
              <w:t xml:space="preserve"> </w:t>
            </w:r>
            <w:r>
              <w:rPr>
                <w:sz w:val="24"/>
                <w:lang w:val="en-US"/>
              </w:rPr>
              <w:t>дорожного</w:t>
            </w:r>
            <w:r>
              <w:rPr>
                <w:spacing w:val="2"/>
                <w:sz w:val="24"/>
                <w:lang w:val="en-US"/>
              </w:rPr>
              <w:t xml:space="preserve"> </w:t>
            </w:r>
            <w:r>
              <w:rPr>
                <w:sz w:val="24"/>
                <w:lang w:val="en-US"/>
              </w:rPr>
              <w:t>движения</w:t>
            </w:r>
            <w:r>
              <w:rPr>
                <w:spacing w:val="2"/>
                <w:sz w:val="24"/>
                <w:lang w:val="en-US"/>
              </w:rPr>
              <w:t xml:space="preserve"> </w:t>
            </w:r>
            <w:r>
              <w:rPr>
                <w:sz w:val="24"/>
                <w:lang w:val="en-US"/>
              </w:rPr>
              <w:t>–</w:t>
            </w:r>
            <w:r>
              <w:rPr>
                <w:spacing w:val="-7"/>
                <w:sz w:val="24"/>
                <w:lang w:val="en-US"/>
              </w:rPr>
              <w:t xml:space="preserve"> </w:t>
            </w:r>
            <w:r>
              <w:rPr>
                <w:sz w:val="24"/>
                <w:lang w:val="en-US"/>
              </w:rPr>
              <w:t>для</w:t>
            </w:r>
            <w:r>
              <w:rPr>
                <w:spacing w:val="-7"/>
                <w:sz w:val="24"/>
                <w:lang w:val="en-US"/>
              </w:rPr>
              <w:t xml:space="preserve"> </w:t>
            </w:r>
            <w:r>
              <w:rPr>
                <w:sz w:val="24"/>
                <w:lang w:val="en-US"/>
              </w:rPr>
              <w:t>всех</w:t>
            </w:r>
          </w:p>
          <w:p w14:paraId="7A5C6D68">
            <w:pPr>
              <w:pStyle w:val="21"/>
              <w:numPr>
                <w:ilvl w:val="0"/>
                <w:numId w:val="29"/>
              </w:numPr>
              <w:tabs>
                <w:tab w:val="left" w:pos="831"/>
              </w:tabs>
              <w:spacing w:line="275" w:lineRule="exact"/>
              <w:ind w:left="830"/>
              <w:jc w:val="both"/>
              <w:rPr>
                <w:sz w:val="24"/>
                <w:lang w:val="en-US"/>
              </w:rPr>
            </w:pPr>
            <w:r>
              <w:rPr>
                <w:sz w:val="24"/>
                <w:lang w:val="en-US"/>
              </w:rPr>
              <w:t>Осторожно,</w:t>
            </w:r>
            <w:r>
              <w:rPr>
                <w:spacing w:val="-3"/>
                <w:sz w:val="24"/>
                <w:lang w:val="en-US"/>
              </w:rPr>
              <w:t xml:space="preserve"> </w:t>
            </w:r>
            <w:r>
              <w:rPr>
                <w:sz w:val="24"/>
                <w:lang w:val="en-US"/>
              </w:rPr>
              <w:t>дети!</w:t>
            </w:r>
            <w:r>
              <w:rPr>
                <w:spacing w:val="-2"/>
                <w:sz w:val="24"/>
                <w:lang w:val="en-US"/>
              </w:rPr>
              <w:t xml:space="preserve"> </w:t>
            </w:r>
            <w:r>
              <w:rPr>
                <w:sz w:val="24"/>
                <w:lang w:val="en-US"/>
              </w:rPr>
              <w:t>–</w:t>
            </w:r>
            <w:r>
              <w:rPr>
                <w:spacing w:val="1"/>
                <w:sz w:val="24"/>
                <w:lang w:val="en-US"/>
              </w:rPr>
              <w:t xml:space="preserve"> </w:t>
            </w:r>
            <w:r>
              <w:rPr>
                <w:sz w:val="24"/>
                <w:lang w:val="en-US"/>
              </w:rPr>
              <w:t>статистика</w:t>
            </w:r>
          </w:p>
          <w:p w14:paraId="25DA2363">
            <w:pPr>
              <w:pStyle w:val="21"/>
              <w:numPr>
                <w:ilvl w:val="0"/>
                <w:numId w:val="29"/>
              </w:numPr>
              <w:tabs>
                <w:tab w:val="left" w:pos="831"/>
                <w:tab w:val="left" w:pos="3012"/>
                <w:tab w:val="left" w:pos="4250"/>
                <w:tab w:val="left" w:pos="5195"/>
              </w:tabs>
              <w:spacing w:line="242" w:lineRule="auto"/>
              <w:ind w:left="830" w:right="98"/>
              <w:jc w:val="both"/>
              <w:rPr>
                <w:sz w:val="24"/>
                <w:lang w:val="ru-RU"/>
              </w:rPr>
            </w:pPr>
            <w:r>
              <w:rPr>
                <w:sz w:val="24"/>
                <w:lang w:val="ru-RU"/>
              </w:rPr>
              <w:t>Информационные</w:t>
            </w:r>
            <w:r>
              <w:rPr>
                <w:sz w:val="24"/>
                <w:lang w:val="ru-RU"/>
              </w:rPr>
              <w:tab/>
            </w:r>
            <w:r>
              <w:rPr>
                <w:sz w:val="24"/>
                <w:lang w:val="ru-RU"/>
              </w:rPr>
              <w:t>буклеты:</w:t>
            </w:r>
            <w:r>
              <w:rPr>
                <w:sz w:val="24"/>
                <w:lang w:val="ru-RU"/>
              </w:rPr>
              <w:tab/>
            </w:r>
            <w:r>
              <w:rPr>
                <w:sz w:val="24"/>
                <w:lang w:val="ru-RU"/>
              </w:rPr>
              <w:t>«Дети</w:t>
            </w:r>
            <w:r>
              <w:rPr>
                <w:sz w:val="24"/>
                <w:lang w:val="ru-RU"/>
              </w:rPr>
              <w:tab/>
            </w:r>
            <w:r>
              <w:rPr>
                <w:spacing w:val="-2"/>
                <w:sz w:val="24"/>
                <w:lang w:val="ru-RU"/>
              </w:rPr>
              <w:t>на</w:t>
            </w:r>
            <w:r>
              <w:rPr>
                <w:spacing w:val="-57"/>
                <w:sz w:val="24"/>
                <w:lang w:val="ru-RU"/>
              </w:rPr>
              <w:t xml:space="preserve"> </w:t>
            </w:r>
            <w:r>
              <w:rPr>
                <w:sz w:val="24"/>
                <w:lang w:val="ru-RU"/>
              </w:rPr>
              <w:t>дороге»</w:t>
            </w:r>
          </w:p>
          <w:p w14:paraId="2C54EEAE">
            <w:pPr>
              <w:pStyle w:val="21"/>
              <w:numPr>
                <w:ilvl w:val="0"/>
                <w:numId w:val="29"/>
              </w:numPr>
              <w:tabs>
                <w:tab w:val="left" w:pos="831"/>
              </w:tabs>
              <w:spacing w:line="242" w:lineRule="auto"/>
              <w:ind w:right="1196" w:firstLine="360"/>
              <w:jc w:val="both"/>
              <w:rPr>
                <w:sz w:val="24"/>
                <w:lang w:val="ru-RU"/>
              </w:rPr>
            </w:pPr>
            <w:r>
              <w:rPr>
                <w:sz w:val="24"/>
                <w:lang w:val="ru-RU"/>
              </w:rPr>
              <w:t>Чтобы не случилось беды! – меры</w:t>
            </w:r>
            <w:r>
              <w:rPr>
                <w:spacing w:val="-57"/>
                <w:sz w:val="24"/>
                <w:lang w:val="ru-RU"/>
              </w:rPr>
              <w:t xml:space="preserve"> </w:t>
            </w:r>
            <w:r>
              <w:rPr>
                <w:sz w:val="24"/>
                <w:lang w:val="ru-RU"/>
              </w:rPr>
              <w:t>предупреждения</w:t>
            </w:r>
            <w:r>
              <w:rPr>
                <w:spacing w:val="-1"/>
                <w:sz w:val="24"/>
                <w:lang w:val="ru-RU"/>
              </w:rPr>
              <w:t xml:space="preserve"> </w:t>
            </w:r>
            <w:r>
              <w:rPr>
                <w:sz w:val="24"/>
                <w:lang w:val="ru-RU"/>
              </w:rPr>
              <w:t>детского</w:t>
            </w:r>
            <w:r>
              <w:rPr>
                <w:spacing w:val="-1"/>
                <w:sz w:val="24"/>
                <w:lang w:val="ru-RU"/>
              </w:rPr>
              <w:t xml:space="preserve"> </w:t>
            </w:r>
            <w:r>
              <w:rPr>
                <w:sz w:val="24"/>
                <w:lang w:val="ru-RU"/>
              </w:rPr>
              <w:t>травматизма</w:t>
            </w:r>
          </w:p>
          <w:p w14:paraId="2C2A5E0F">
            <w:pPr>
              <w:pStyle w:val="21"/>
              <w:numPr>
                <w:ilvl w:val="0"/>
                <w:numId w:val="29"/>
              </w:numPr>
              <w:tabs>
                <w:tab w:val="left" w:pos="831"/>
              </w:tabs>
              <w:spacing w:line="271" w:lineRule="exact"/>
              <w:ind w:left="830"/>
              <w:jc w:val="both"/>
              <w:rPr>
                <w:sz w:val="24"/>
                <w:lang w:val="en-US"/>
              </w:rPr>
            </w:pPr>
            <w:r>
              <w:rPr>
                <w:sz w:val="24"/>
                <w:lang w:val="en-US"/>
              </w:rPr>
              <w:t>Родители</w:t>
            </w:r>
            <w:r>
              <w:rPr>
                <w:spacing w:val="-3"/>
                <w:sz w:val="24"/>
                <w:lang w:val="en-US"/>
              </w:rPr>
              <w:t xml:space="preserve"> </w:t>
            </w:r>
            <w:r>
              <w:rPr>
                <w:sz w:val="24"/>
                <w:lang w:val="en-US"/>
              </w:rPr>
              <w:t>–</w:t>
            </w:r>
            <w:r>
              <w:rPr>
                <w:spacing w:val="-4"/>
                <w:sz w:val="24"/>
                <w:lang w:val="en-US"/>
              </w:rPr>
              <w:t xml:space="preserve"> </w:t>
            </w:r>
            <w:r>
              <w:rPr>
                <w:sz w:val="24"/>
                <w:lang w:val="en-US"/>
              </w:rPr>
              <w:t>пример</w:t>
            </w:r>
            <w:r>
              <w:rPr>
                <w:spacing w:val="1"/>
                <w:sz w:val="24"/>
                <w:lang w:val="en-US"/>
              </w:rPr>
              <w:t xml:space="preserve"> </w:t>
            </w:r>
            <w:r>
              <w:rPr>
                <w:sz w:val="24"/>
                <w:lang w:val="en-US"/>
              </w:rPr>
              <w:t>для</w:t>
            </w:r>
            <w:r>
              <w:rPr>
                <w:spacing w:val="-4"/>
                <w:sz w:val="24"/>
                <w:lang w:val="en-US"/>
              </w:rPr>
              <w:t xml:space="preserve"> </w:t>
            </w:r>
            <w:r>
              <w:rPr>
                <w:sz w:val="24"/>
                <w:lang w:val="en-US"/>
              </w:rPr>
              <w:t>детей</w:t>
            </w:r>
          </w:p>
          <w:p w14:paraId="4578DEA8">
            <w:pPr>
              <w:pStyle w:val="21"/>
              <w:numPr>
                <w:ilvl w:val="0"/>
                <w:numId w:val="29"/>
              </w:numPr>
              <w:tabs>
                <w:tab w:val="left" w:pos="831"/>
              </w:tabs>
              <w:spacing w:line="261" w:lineRule="exact"/>
              <w:ind w:left="830" w:leftChars="0" w:hanging="361" w:firstLineChars="0"/>
              <w:jc w:val="both"/>
              <w:rPr>
                <w:rFonts w:ascii="Times New Roman" w:hAnsi="Times New Roman" w:eastAsia="Calibri" w:cs="Times New Roman"/>
                <w:sz w:val="24"/>
                <w:szCs w:val="22"/>
                <w:lang w:val="ru-RU" w:eastAsia="en-US" w:bidi="ar-SA"/>
              </w:rPr>
            </w:pPr>
            <w:r>
              <w:rPr>
                <w:sz w:val="24"/>
                <w:lang w:val="en-US"/>
              </w:rPr>
              <w:t>«Светоотражающие</w:t>
            </w:r>
            <w:r>
              <w:rPr>
                <w:spacing w:val="-2"/>
                <w:sz w:val="24"/>
                <w:lang w:val="en-US"/>
              </w:rPr>
              <w:t xml:space="preserve"> </w:t>
            </w:r>
            <w:r>
              <w:rPr>
                <w:sz w:val="24"/>
                <w:lang w:val="en-US"/>
              </w:rPr>
              <w:t>элементы»</w:t>
            </w:r>
          </w:p>
        </w:tc>
        <w:tc>
          <w:tcPr>
            <w:tcW w:w="1305" w:type="dxa"/>
            <w:tcBorders>
              <w:top w:val="single" w:color="auto" w:sz="4" w:space="0"/>
            </w:tcBorders>
            <w:shd w:val="clear" w:color="auto" w:fill="auto"/>
            <w:vAlign w:val="top"/>
          </w:tcPr>
          <w:p w14:paraId="7B1BEEF4">
            <w:pPr>
              <w:pStyle w:val="21"/>
              <w:tabs>
                <w:tab w:val="left" w:pos="526"/>
              </w:tabs>
              <w:spacing w:line="242" w:lineRule="auto"/>
              <w:ind w:left="109" w:leftChars="0" w:right="95" w:rightChars="0"/>
              <w:rPr>
                <w:rFonts w:ascii="Times New Roman" w:hAnsi="Times New Roman" w:eastAsia="Calibri" w:cs="Times New Roman"/>
                <w:sz w:val="24"/>
                <w:szCs w:val="22"/>
                <w:lang w:val="en-US" w:eastAsia="en-US" w:bidi="ar-SA"/>
              </w:rPr>
            </w:pPr>
            <w:r>
              <w:rPr>
                <w:sz w:val="24"/>
                <w:lang w:val="en-US"/>
              </w:rPr>
              <w:t>В</w:t>
            </w:r>
            <w:r>
              <w:rPr>
                <w:sz w:val="24"/>
                <w:lang w:val="ru-RU"/>
              </w:rPr>
              <w:t xml:space="preserve">  </w:t>
            </w:r>
            <w:r>
              <w:rPr>
                <w:spacing w:val="-1"/>
                <w:sz w:val="24"/>
                <w:lang w:val="en-US"/>
              </w:rPr>
              <w:t>течение</w:t>
            </w:r>
            <w:r>
              <w:rPr>
                <w:spacing w:val="-57"/>
                <w:sz w:val="24"/>
                <w:lang w:val="en-US"/>
              </w:rPr>
              <w:t xml:space="preserve"> </w:t>
            </w:r>
            <w:r>
              <w:rPr>
                <w:sz w:val="24"/>
                <w:lang w:val="en-US"/>
              </w:rPr>
              <w:t>года</w:t>
            </w:r>
          </w:p>
        </w:tc>
        <w:tc>
          <w:tcPr>
            <w:tcW w:w="2136" w:type="dxa"/>
            <w:tcBorders>
              <w:top w:val="single" w:color="auto" w:sz="4" w:space="0"/>
            </w:tcBorders>
            <w:shd w:val="clear" w:color="auto" w:fill="auto"/>
            <w:vAlign w:val="top"/>
          </w:tcPr>
          <w:p w14:paraId="3EBB5AF5">
            <w:pPr>
              <w:pStyle w:val="21"/>
              <w:tabs>
                <w:tab w:val="left" w:pos="1540"/>
              </w:tabs>
              <w:spacing w:line="242" w:lineRule="auto"/>
              <w:ind w:left="103" w:leftChars="0" w:right="56" w:rightChars="0"/>
              <w:jc w:val="both"/>
              <w:rPr>
                <w:rFonts w:ascii="Times New Roman" w:hAnsi="Times New Roman" w:eastAsia="Calibri" w:cs="Times New Roman"/>
                <w:sz w:val="24"/>
                <w:szCs w:val="22"/>
                <w:lang w:val="en-US" w:eastAsia="en-US" w:bidi="ar-SA"/>
              </w:rPr>
            </w:pPr>
            <w:r>
              <w:rPr>
                <w:sz w:val="24"/>
                <w:lang w:val="en-US"/>
              </w:rPr>
              <w:t>Ст.воспитатель</w:t>
            </w:r>
            <w:r>
              <w:rPr>
                <w:spacing w:val="-57"/>
                <w:sz w:val="24"/>
                <w:lang w:val="en-US"/>
              </w:rPr>
              <w:t xml:space="preserve"> </w:t>
            </w:r>
            <w:r>
              <w:rPr>
                <w:sz w:val="24"/>
                <w:lang w:val="en-US"/>
              </w:rPr>
              <w:t>воспитатели</w:t>
            </w:r>
          </w:p>
        </w:tc>
      </w:tr>
      <w:tr w14:paraId="66B4F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shd w:val="clear" w:color="auto" w:fill="auto"/>
            <w:vAlign w:val="top"/>
          </w:tcPr>
          <w:p w14:paraId="24002462">
            <w:pPr>
              <w:pStyle w:val="21"/>
              <w:spacing w:line="239" w:lineRule="exact"/>
              <w:ind w:left="105" w:leftChars="0"/>
              <w:rPr>
                <w:rFonts w:ascii="Times New Roman" w:hAnsi="Times New Roman" w:eastAsia="Calibri" w:cs="Times New Roman"/>
                <w:sz w:val="22"/>
                <w:szCs w:val="22"/>
                <w:lang w:val="ru-RU" w:eastAsia="en-US" w:bidi="ar-SA"/>
              </w:rPr>
            </w:pPr>
            <w:r>
              <w:rPr>
                <w:lang w:val="ru-RU"/>
              </w:rPr>
              <w:t>25</w:t>
            </w:r>
          </w:p>
        </w:tc>
        <w:tc>
          <w:tcPr>
            <w:tcW w:w="6308" w:type="dxa"/>
            <w:gridSpan w:val="5"/>
            <w:tcBorders>
              <w:top w:val="single" w:color="auto" w:sz="4" w:space="0"/>
            </w:tcBorders>
            <w:shd w:val="clear" w:color="auto" w:fill="auto"/>
            <w:vAlign w:val="top"/>
          </w:tcPr>
          <w:p w14:paraId="35C0BB86">
            <w:pPr>
              <w:pStyle w:val="21"/>
              <w:spacing w:line="271" w:lineRule="exact"/>
              <w:rPr>
                <w:b/>
                <w:i/>
                <w:sz w:val="24"/>
                <w:lang w:val="en-US"/>
              </w:rPr>
            </w:pPr>
            <w:r>
              <w:rPr>
                <w:b/>
                <w:i/>
                <w:sz w:val="24"/>
                <w:lang w:val="en-US"/>
              </w:rPr>
              <w:t>Информационный</w:t>
            </w:r>
            <w:r>
              <w:rPr>
                <w:b/>
                <w:i/>
                <w:spacing w:val="-3"/>
                <w:sz w:val="24"/>
                <w:lang w:val="en-US"/>
              </w:rPr>
              <w:t xml:space="preserve"> </w:t>
            </w:r>
            <w:r>
              <w:rPr>
                <w:b/>
                <w:i/>
                <w:sz w:val="24"/>
                <w:lang w:val="en-US"/>
              </w:rPr>
              <w:t>стенд:</w:t>
            </w:r>
          </w:p>
          <w:p w14:paraId="54FDDE5C">
            <w:pPr>
              <w:pStyle w:val="21"/>
              <w:numPr>
                <w:ilvl w:val="0"/>
                <w:numId w:val="30"/>
              </w:numPr>
              <w:tabs>
                <w:tab w:val="left" w:pos="908"/>
              </w:tabs>
              <w:spacing w:line="274" w:lineRule="exact"/>
              <w:ind w:hanging="362"/>
              <w:jc w:val="both"/>
              <w:rPr>
                <w:sz w:val="24"/>
                <w:lang w:val="ru-RU"/>
              </w:rPr>
            </w:pPr>
            <w:r>
              <w:rPr>
                <w:sz w:val="24"/>
                <w:lang w:val="ru-RU"/>
              </w:rPr>
              <w:t>Безопасность</w:t>
            </w:r>
            <w:r>
              <w:rPr>
                <w:spacing w:val="-3"/>
                <w:sz w:val="24"/>
                <w:lang w:val="ru-RU"/>
              </w:rPr>
              <w:t xml:space="preserve"> </w:t>
            </w:r>
            <w:r>
              <w:rPr>
                <w:sz w:val="24"/>
                <w:lang w:val="ru-RU"/>
              </w:rPr>
              <w:t>твоего</w:t>
            </w:r>
            <w:r>
              <w:rPr>
                <w:spacing w:val="-2"/>
                <w:sz w:val="24"/>
                <w:lang w:val="ru-RU"/>
              </w:rPr>
              <w:t xml:space="preserve"> </w:t>
            </w:r>
            <w:r>
              <w:rPr>
                <w:sz w:val="24"/>
                <w:lang w:val="ru-RU"/>
              </w:rPr>
              <w:t>ребенка</w:t>
            </w:r>
            <w:r>
              <w:rPr>
                <w:spacing w:val="-3"/>
                <w:sz w:val="24"/>
                <w:lang w:val="ru-RU"/>
              </w:rPr>
              <w:t xml:space="preserve"> </w:t>
            </w:r>
            <w:r>
              <w:rPr>
                <w:sz w:val="24"/>
                <w:lang w:val="ru-RU"/>
              </w:rPr>
              <w:t>в</w:t>
            </w:r>
            <w:r>
              <w:rPr>
                <w:spacing w:val="-2"/>
                <w:sz w:val="24"/>
                <w:lang w:val="ru-RU"/>
              </w:rPr>
              <w:t xml:space="preserve"> </w:t>
            </w:r>
            <w:r>
              <w:rPr>
                <w:sz w:val="24"/>
                <w:lang w:val="ru-RU"/>
              </w:rPr>
              <w:t>твоих</w:t>
            </w:r>
            <w:r>
              <w:rPr>
                <w:spacing w:val="-7"/>
                <w:sz w:val="24"/>
                <w:lang w:val="ru-RU"/>
              </w:rPr>
              <w:t xml:space="preserve"> </w:t>
            </w:r>
            <w:r>
              <w:rPr>
                <w:sz w:val="24"/>
                <w:lang w:val="ru-RU"/>
              </w:rPr>
              <w:t>руках</w:t>
            </w:r>
          </w:p>
          <w:p w14:paraId="6369FD3D">
            <w:pPr>
              <w:pStyle w:val="21"/>
              <w:numPr>
                <w:ilvl w:val="0"/>
                <w:numId w:val="30"/>
              </w:numPr>
              <w:tabs>
                <w:tab w:val="left" w:pos="1032"/>
                <w:tab w:val="left" w:pos="1033"/>
                <w:tab w:val="left" w:pos="2164"/>
                <w:tab w:val="left" w:pos="3420"/>
                <w:tab w:val="left" w:pos="3933"/>
              </w:tabs>
              <w:spacing w:line="242" w:lineRule="auto"/>
              <w:ind w:right="93"/>
              <w:jc w:val="both"/>
              <w:rPr>
                <w:sz w:val="24"/>
                <w:lang w:val="ru-RU"/>
              </w:rPr>
            </w:pPr>
            <w:r>
              <w:rPr>
                <w:lang w:val="ru-RU"/>
              </w:rPr>
              <w:tab/>
            </w:r>
            <w:r>
              <w:rPr>
                <w:sz w:val="24"/>
                <w:lang w:val="ru-RU"/>
              </w:rPr>
              <w:t>Памятка</w:t>
            </w:r>
            <w:r>
              <w:rPr>
                <w:sz w:val="24"/>
                <w:lang w:val="ru-RU"/>
              </w:rPr>
              <w:tab/>
            </w:r>
            <w:r>
              <w:rPr>
                <w:sz w:val="24"/>
                <w:lang w:val="ru-RU"/>
              </w:rPr>
              <w:t>взрослым</w:t>
            </w:r>
            <w:r>
              <w:rPr>
                <w:sz w:val="24"/>
                <w:lang w:val="ru-RU"/>
              </w:rPr>
              <w:tab/>
            </w:r>
            <w:r>
              <w:rPr>
                <w:sz w:val="24"/>
                <w:lang w:val="ru-RU"/>
              </w:rPr>
              <w:t>по</w:t>
            </w:r>
            <w:r>
              <w:rPr>
                <w:sz w:val="24"/>
                <w:lang w:val="ru-RU"/>
              </w:rPr>
              <w:tab/>
            </w:r>
            <w:r>
              <w:rPr>
                <w:spacing w:val="-1"/>
                <w:sz w:val="24"/>
                <w:lang w:val="ru-RU"/>
              </w:rPr>
              <w:t>ознакомлению</w:t>
            </w:r>
            <w:r>
              <w:rPr>
                <w:spacing w:val="-57"/>
                <w:sz w:val="24"/>
                <w:lang w:val="ru-RU"/>
              </w:rPr>
              <w:t xml:space="preserve"> </w:t>
            </w:r>
            <w:r>
              <w:rPr>
                <w:sz w:val="24"/>
                <w:lang w:val="ru-RU"/>
              </w:rPr>
              <w:t>детей</w:t>
            </w:r>
            <w:r>
              <w:rPr>
                <w:spacing w:val="-1"/>
                <w:sz w:val="24"/>
                <w:lang w:val="ru-RU"/>
              </w:rPr>
              <w:t xml:space="preserve"> </w:t>
            </w:r>
            <w:r>
              <w:rPr>
                <w:sz w:val="24"/>
                <w:lang w:val="ru-RU"/>
              </w:rPr>
              <w:t>с</w:t>
            </w:r>
            <w:r>
              <w:rPr>
                <w:spacing w:val="-1"/>
                <w:sz w:val="24"/>
                <w:lang w:val="ru-RU"/>
              </w:rPr>
              <w:t xml:space="preserve"> </w:t>
            </w:r>
            <w:r>
              <w:rPr>
                <w:sz w:val="24"/>
                <w:lang w:val="ru-RU"/>
              </w:rPr>
              <w:t>Правилами</w:t>
            </w:r>
            <w:r>
              <w:rPr>
                <w:spacing w:val="-4"/>
                <w:sz w:val="24"/>
                <w:lang w:val="ru-RU"/>
              </w:rPr>
              <w:t xml:space="preserve"> </w:t>
            </w:r>
            <w:r>
              <w:rPr>
                <w:sz w:val="24"/>
                <w:lang w:val="ru-RU"/>
              </w:rPr>
              <w:t>дорожного</w:t>
            </w:r>
            <w:r>
              <w:rPr>
                <w:spacing w:val="3"/>
                <w:sz w:val="24"/>
                <w:lang w:val="ru-RU"/>
              </w:rPr>
              <w:t xml:space="preserve"> </w:t>
            </w:r>
            <w:r>
              <w:rPr>
                <w:sz w:val="24"/>
                <w:lang w:val="ru-RU"/>
              </w:rPr>
              <w:t>движения</w:t>
            </w:r>
          </w:p>
          <w:p w14:paraId="010CFF53">
            <w:pPr>
              <w:pStyle w:val="21"/>
              <w:numPr>
                <w:ilvl w:val="0"/>
                <w:numId w:val="30"/>
              </w:numPr>
              <w:tabs>
                <w:tab w:val="left" w:pos="908"/>
              </w:tabs>
              <w:spacing w:line="242" w:lineRule="auto"/>
              <w:ind w:left="110" w:right="184" w:firstLine="436"/>
              <w:jc w:val="both"/>
              <w:rPr>
                <w:sz w:val="24"/>
                <w:lang w:val="ru-RU"/>
              </w:rPr>
            </w:pPr>
            <w:r>
              <w:rPr>
                <w:sz w:val="24"/>
                <w:lang w:val="ru-RU"/>
              </w:rPr>
              <w:t>Дисциплина на улице – залог безопасности</w:t>
            </w:r>
            <w:r>
              <w:rPr>
                <w:spacing w:val="-58"/>
                <w:sz w:val="24"/>
                <w:lang w:val="ru-RU"/>
              </w:rPr>
              <w:t xml:space="preserve"> </w:t>
            </w:r>
            <w:r>
              <w:rPr>
                <w:sz w:val="24"/>
                <w:lang w:val="ru-RU"/>
              </w:rPr>
              <w:t>Пешеходов</w:t>
            </w:r>
          </w:p>
          <w:p w14:paraId="7C079E36">
            <w:pPr>
              <w:pStyle w:val="21"/>
              <w:numPr>
                <w:ilvl w:val="0"/>
                <w:numId w:val="30"/>
              </w:numPr>
              <w:tabs>
                <w:tab w:val="left" w:pos="908"/>
              </w:tabs>
              <w:spacing w:line="271" w:lineRule="exact"/>
              <w:ind w:hanging="362"/>
              <w:jc w:val="both"/>
              <w:rPr>
                <w:sz w:val="24"/>
                <w:lang w:val="ru-RU"/>
              </w:rPr>
            </w:pPr>
            <w:r>
              <w:rPr>
                <w:sz w:val="24"/>
                <w:lang w:val="ru-RU"/>
              </w:rPr>
              <w:t>Что нужно</w:t>
            </w:r>
            <w:r>
              <w:rPr>
                <w:spacing w:val="-2"/>
                <w:sz w:val="24"/>
                <w:lang w:val="ru-RU"/>
              </w:rPr>
              <w:t xml:space="preserve"> </w:t>
            </w:r>
            <w:r>
              <w:rPr>
                <w:sz w:val="24"/>
                <w:lang w:val="ru-RU"/>
              </w:rPr>
              <w:t>знать</w:t>
            </w:r>
            <w:r>
              <w:rPr>
                <w:spacing w:val="-6"/>
                <w:sz w:val="24"/>
                <w:lang w:val="ru-RU"/>
              </w:rPr>
              <w:t xml:space="preserve"> </w:t>
            </w:r>
            <w:r>
              <w:rPr>
                <w:sz w:val="24"/>
                <w:lang w:val="ru-RU"/>
              </w:rPr>
              <w:t>будущим</w:t>
            </w:r>
            <w:r>
              <w:rPr>
                <w:spacing w:val="-1"/>
                <w:sz w:val="24"/>
                <w:lang w:val="ru-RU"/>
              </w:rPr>
              <w:t xml:space="preserve"> </w:t>
            </w:r>
            <w:r>
              <w:rPr>
                <w:sz w:val="24"/>
                <w:lang w:val="ru-RU"/>
              </w:rPr>
              <w:t>школьникам о</w:t>
            </w:r>
          </w:p>
          <w:p w14:paraId="0171C5D8">
            <w:pPr>
              <w:pStyle w:val="21"/>
              <w:spacing w:line="261" w:lineRule="exact"/>
              <w:ind w:left="107" w:leftChars="0"/>
              <w:rPr>
                <w:rFonts w:ascii="Times New Roman" w:hAnsi="Times New Roman" w:eastAsia="Calibri" w:cs="Times New Roman"/>
                <w:sz w:val="24"/>
                <w:szCs w:val="22"/>
                <w:lang w:val="ru-RU" w:eastAsia="en-US" w:bidi="ar-SA"/>
              </w:rPr>
            </w:pPr>
            <w:r>
              <w:rPr>
                <w:sz w:val="24"/>
                <w:lang w:val="en-US"/>
              </w:rPr>
              <w:t>правилах</w:t>
            </w:r>
            <w:r>
              <w:rPr>
                <w:spacing w:val="-7"/>
                <w:sz w:val="24"/>
                <w:lang w:val="en-US"/>
              </w:rPr>
              <w:t xml:space="preserve"> </w:t>
            </w:r>
            <w:r>
              <w:rPr>
                <w:sz w:val="24"/>
                <w:lang w:val="en-US"/>
              </w:rPr>
              <w:t>дорожного</w:t>
            </w:r>
            <w:r>
              <w:rPr>
                <w:spacing w:val="2"/>
                <w:sz w:val="24"/>
                <w:lang w:val="en-US"/>
              </w:rPr>
              <w:t xml:space="preserve"> </w:t>
            </w:r>
            <w:r>
              <w:rPr>
                <w:sz w:val="24"/>
                <w:lang w:val="en-US"/>
              </w:rPr>
              <w:t>движения</w:t>
            </w:r>
          </w:p>
        </w:tc>
        <w:tc>
          <w:tcPr>
            <w:tcW w:w="1305" w:type="dxa"/>
            <w:tcBorders>
              <w:top w:val="single" w:color="auto" w:sz="4" w:space="0"/>
            </w:tcBorders>
            <w:shd w:val="clear" w:color="auto" w:fill="auto"/>
            <w:vAlign w:val="top"/>
          </w:tcPr>
          <w:p w14:paraId="306846FE">
            <w:pPr>
              <w:pStyle w:val="21"/>
              <w:tabs>
                <w:tab w:val="left" w:pos="526"/>
              </w:tabs>
              <w:spacing w:line="242" w:lineRule="auto"/>
              <w:ind w:left="109" w:leftChars="0" w:right="95" w:rightChars="0"/>
              <w:rPr>
                <w:rFonts w:ascii="Times New Roman" w:hAnsi="Times New Roman" w:eastAsia="Calibri" w:cs="Times New Roman"/>
                <w:sz w:val="24"/>
                <w:szCs w:val="22"/>
                <w:lang w:val="en-US" w:eastAsia="en-US" w:bidi="ar-SA"/>
              </w:rPr>
            </w:pPr>
            <w:r>
              <w:rPr>
                <w:sz w:val="24"/>
                <w:lang w:val="ru-RU"/>
              </w:rPr>
              <w:t xml:space="preserve">В </w:t>
            </w:r>
            <w:r>
              <w:rPr>
                <w:spacing w:val="-1"/>
                <w:sz w:val="24"/>
                <w:lang w:val="en-US"/>
              </w:rPr>
              <w:t>течение</w:t>
            </w:r>
            <w:r>
              <w:rPr>
                <w:spacing w:val="-57"/>
                <w:sz w:val="24"/>
                <w:lang w:val="en-US"/>
              </w:rPr>
              <w:t xml:space="preserve"> </w:t>
            </w:r>
            <w:r>
              <w:rPr>
                <w:sz w:val="24"/>
                <w:lang w:val="en-US"/>
              </w:rPr>
              <w:t>года</w:t>
            </w:r>
          </w:p>
        </w:tc>
        <w:tc>
          <w:tcPr>
            <w:tcW w:w="2136" w:type="dxa"/>
            <w:tcBorders>
              <w:top w:val="single" w:color="auto" w:sz="4" w:space="0"/>
            </w:tcBorders>
            <w:shd w:val="clear" w:color="auto" w:fill="auto"/>
            <w:vAlign w:val="top"/>
          </w:tcPr>
          <w:p w14:paraId="7332450B">
            <w:pPr>
              <w:pStyle w:val="21"/>
              <w:spacing w:line="242" w:lineRule="auto"/>
              <w:ind w:left="103" w:leftChars="0" w:right="646" w:rightChars="0"/>
              <w:jc w:val="both"/>
              <w:rPr>
                <w:rFonts w:ascii="Times New Roman" w:hAnsi="Times New Roman" w:eastAsia="Calibri" w:cs="Times New Roman"/>
                <w:sz w:val="24"/>
                <w:szCs w:val="22"/>
                <w:lang w:val="en-US" w:eastAsia="en-US" w:bidi="ar-SA"/>
              </w:rPr>
            </w:pPr>
            <w:r>
              <w:rPr>
                <w:sz w:val="24"/>
                <w:lang w:val="en-US"/>
              </w:rPr>
              <w:t>Ст.воспитатель</w:t>
            </w:r>
            <w:r>
              <w:rPr>
                <w:spacing w:val="-57"/>
                <w:sz w:val="24"/>
                <w:lang w:val="en-US"/>
              </w:rPr>
              <w:t xml:space="preserve"> </w:t>
            </w:r>
            <w:r>
              <w:rPr>
                <w:sz w:val="24"/>
                <w:lang w:val="en-US"/>
              </w:rPr>
              <w:t>воспитатели</w:t>
            </w:r>
          </w:p>
        </w:tc>
      </w:tr>
      <w:tr w14:paraId="613A5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40" w:type="dxa"/>
          <w:trHeight w:val="276" w:hRule="atLeast"/>
        </w:trPr>
        <w:tc>
          <w:tcPr>
            <w:tcW w:w="454" w:type="dxa"/>
            <w:tcBorders>
              <w:top w:val="single" w:color="auto" w:sz="4" w:space="0"/>
              <w:left w:val="single" w:color="auto" w:sz="4" w:space="0"/>
            </w:tcBorders>
            <w:shd w:val="clear" w:color="auto" w:fill="auto"/>
            <w:vAlign w:val="top"/>
          </w:tcPr>
          <w:p w14:paraId="3FD01C73">
            <w:pPr>
              <w:pStyle w:val="21"/>
              <w:spacing w:line="239" w:lineRule="exact"/>
              <w:ind w:left="105" w:leftChars="0"/>
              <w:rPr>
                <w:rFonts w:ascii="Times New Roman" w:hAnsi="Times New Roman" w:eastAsia="Calibri" w:cs="Times New Roman"/>
                <w:sz w:val="22"/>
                <w:szCs w:val="22"/>
                <w:lang w:val="ru-RU" w:eastAsia="en-US" w:bidi="ar-SA"/>
              </w:rPr>
            </w:pPr>
            <w:r>
              <w:rPr>
                <w:lang w:val="ru-RU"/>
              </w:rPr>
              <w:t>26</w:t>
            </w:r>
          </w:p>
        </w:tc>
        <w:tc>
          <w:tcPr>
            <w:tcW w:w="6308" w:type="dxa"/>
            <w:gridSpan w:val="5"/>
            <w:tcBorders>
              <w:top w:val="single" w:color="auto" w:sz="4" w:space="0"/>
            </w:tcBorders>
            <w:shd w:val="clear" w:color="auto" w:fill="auto"/>
            <w:vAlign w:val="top"/>
          </w:tcPr>
          <w:p w14:paraId="37B7846A">
            <w:pPr>
              <w:pStyle w:val="21"/>
              <w:spacing w:line="273" w:lineRule="exact"/>
              <w:rPr>
                <w:b/>
                <w:i/>
                <w:sz w:val="24"/>
                <w:lang w:val="ru-RU"/>
              </w:rPr>
            </w:pPr>
            <w:r>
              <w:rPr>
                <w:b/>
                <w:i/>
                <w:sz w:val="24"/>
                <w:lang w:val="ru-RU"/>
              </w:rPr>
              <w:t>Оформление</w:t>
            </w:r>
            <w:r>
              <w:rPr>
                <w:b/>
                <w:i/>
                <w:spacing w:val="-3"/>
                <w:sz w:val="24"/>
                <w:lang w:val="ru-RU"/>
              </w:rPr>
              <w:t xml:space="preserve"> </w:t>
            </w:r>
            <w:r>
              <w:rPr>
                <w:b/>
                <w:i/>
                <w:sz w:val="24"/>
                <w:lang w:val="ru-RU"/>
              </w:rPr>
              <w:t>стендов</w:t>
            </w:r>
            <w:r>
              <w:rPr>
                <w:b/>
                <w:i/>
                <w:spacing w:val="-3"/>
                <w:sz w:val="24"/>
                <w:lang w:val="ru-RU"/>
              </w:rPr>
              <w:t xml:space="preserve"> </w:t>
            </w:r>
            <w:r>
              <w:rPr>
                <w:b/>
                <w:i/>
                <w:sz w:val="24"/>
                <w:lang w:val="ru-RU"/>
              </w:rPr>
              <w:t>(папок-передвижек)</w:t>
            </w:r>
            <w:r>
              <w:rPr>
                <w:b/>
                <w:i/>
                <w:spacing w:val="-5"/>
                <w:sz w:val="24"/>
                <w:lang w:val="ru-RU"/>
              </w:rPr>
              <w:t xml:space="preserve"> </w:t>
            </w:r>
            <w:r>
              <w:rPr>
                <w:b/>
                <w:i/>
                <w:sz w:val="24"/>
                <w:lang w:val="ru-RU"/>
              </w:rPr>
              <w:t>в</w:t>
            </w:r>
          </w:p>
          <w:p w14:paraId="17E408EA">
            <w:pPr>
              <w:pStyle w:val="21"/>
              <w:spacing w:before="3" w:line="257" w:lineRule="exact"/>
              <w:ind w:left="107" w:leftChars="0"/>
              <w:rPr>
                <w:rFonts w:ascii="Times New Roman" w:hAnsi="Times New Roman" w:eastAsia="Calibri" w:cs="Times New Roman"/>
                <w:b/>
                <w:i/>
                <w:sz w:val="24"/>
                <w:szCs w:val="22"/>
                <w:lang w:val="ru-RU" w:eastAsia="en-US" w:bidi="ar-SA"/>
              </w:rPr>
            </w:pPr>
            <w:r>
              <w:rPr>
                <w:b/>
                <w:i/>
                <w:sz w:val="24"/>
                <w:lang w:val="ru-RU"/>
              </w:rPr>
              <w:t>группах</w:t>
            </w:r>
            <w:r>
              <w:rPr>
                <w:b/>
                <w:i/>
                <w:spacing w:val="-1"/>
                <w:sz w:val="24"/>
                <w:lang w:val="ru-RU"/>
              </w:rPr>
              <w:t xml:space="preserve"> </w:t>
            </w:r>
            <w:r>
              <w:rPr>
                <w:b/>
                <w:i/>
                <w:sz w:val="24"/>
                <w:lang w:val="ru-RU"/>
              </w:rPr>
              <w:t>по</w:t>
            </w:r>
            <w:r>
              <w:rPr>
                <w:b/>
                <w:i/>
                <w:spacing w:val="-1"/>
                <w:sz w:val="24"/>
                <w:lang w:val="ru-RU"/>
              </w:rPr>
              <w:t xml:space="preserve"> </w:t>
            </w:r>
            <w:r>
              <w:rPr>
                <w:b/>
                <w:i/>
                <w:sz w:val="24"/>
                <w:lang w:val="ru-RU"/>
              </w:rPr>
              <w:t>правилам</w:t>
            </w:r>
            <w:r>
              <w:rPr>
                <w:b/>
                <w:i/>
                <w:spacing w:val="-6"/>
                <w:sz w:val="24"/>
                <w:lang w:val="ru-RU"/>
              </w:rPr>
              <w:t xml:space="preserve"> </w:t>
            </w:r>
            <w:r>
              <w:rPr>
                <w:b/>
                <w:i/>
                <w:sz w:val="24"/>
                <w:lang w:val="ru-RU"/>
              </w:rPr>
              <w:t>дорожного</w:t>
            </w:r>
            <w:r>
              <w:rPr>
                <w:b/>
                <w:i/>
                <w:spacing w:val="-5"/>
                <w:sz w:val="24"/>
                <w:lang w:val="ru-RU"/>
              </w:rPr>
              <w:t xml:space="preserve"> </w:t>
            </w:r>
            <w:r>
              <w:rPr>
                <w:b/>
                <w:i/>
                <w:sz w:val="24"/>
                <w:lang w:val="ru-RU"/>
              </w:rPr>
              <w:t>движения</w:t>
            </w:r>
          </w:p>
        </w:tc>
        <w:tc>
          <w:tcPr>
            <w:tcW w:w="1305" w:type="dxa"/>
            <w:tcBorders>
              <w:top w:val="single" w:color="auto" w:sz="4" w:space="0"/>
            </w:tcBorders>
            <w:shd w:val="clear" w:color="auto" w:fill="auto"/>
            <w:vAlign w:val="top"/>
          </w:tcPr>
          <w:p w14:paraId="06DB4761">
            <w:pPr>
              <w:pStyle w:val="21"/>
              <w:spacing w:line="268" w:lineRule="exact"/>
              <w:ind w:left="109"/>
              <w:rPr>
                <w:sz w:val="24"/>
                <w:lang w:val="en-US"/>
              </w:rPr>
            </w:pPr>
            <w:r>
              <w:rPr>
                <w:sz w:val="24"/>
                <w:lang w:val="en-US"/>
              </w:rPr>
              <w:t>Сентябрь</w:t>
            </w:r>
          </w:p>
          <w:p w14:paraId="386EB50B">
            <w:pPr>
              <w:pStyle w:val="21"/>
              <w:spacing w:before="3" w:line="261" w:lineRule="exact"/>
              <w:ind w:left="109" w:leftChars="0"/>
              <w:rPr>
                <w:rFonts w:ascii="Times New Roman" w:hAnsi="Times New Roman" w:eastAsia="Calibri" w:cs="Times New Roman"/>
                <w:sz w:val="24"/>
                <w:szCs w:val="22"/>
                <w:lang w:val="en-US" w:eastAsia="en-US" w:bidi="ar-SA"/>
              </w:rPr>
            </w:pPr>
            <w:r>
              <w:rPr>
                <w:sz w:val="24"/>
                <w:lang w:val="en-US"/>
              </w:rPr>
              <w:t>Май</w:t>
            </w:r>
          </w:p>
        </w:tc>
        <w:tc>
          <w:tcPr>
            <w:tcW w:w="2136" w:type="dxa"/>
            <w:tcBorders>
              <w:top w:val="single" w:color="auto" w:sz="4" w:space="0"/>
            </w:tcBorders>
            <w:shd w:val="clear" w:color="auto" w:fill="auto"/>
            <w:vAlign w:val="top"/>
          </w:tcPr>
          <w:p w14:paraId="77E6D6A2">
            <w:pPr>
              <w:pStyle w:val="21"/>
              <w:spacing w:line="268" w:lineRule="exact"/>
              <w:ind w:left="103" w:leftChars="0"/>
              <w:jc w:val="both"/>
              <w:rPr>
                <w:rFonts w:ascii="Times New Roman" w:hAnsi="Times New Roman" w:eastAsia="Calibri" w:cs="Times New Roman"/>
                <w:sz w:val="24"/>
                <w:szCs w:val="22"/>
                <w:lang w:val="en-US" w:eastAsia="en-US" w:bidi="ar-SA"/>
              </w:rPr>
            </w:pPr>
            <w:r>
              <w:rPr>
                <w:sz w:val="24"/>
                <w:lang w:val="en-US"/>
              </w:rPr>
              <w:t>Воспитатели</w:t>
            </w:r>
            <w:r>
              <w:rPr>
                <w:spacing w:val="-5"/>
                <w:sz w:val="24"/>
                <w:lang w:val="en-US"/>
              </w:rPr>
              <w:t xml:space="preserve"> </w:t>
            </w:r>
            <w:r>
              <w:rPr>
                <w:sz w:val="24"/>
                <w:lang w:val="en-US"/>
              </w:rPr>
              <w:t>групп</w:t>
            </w:r>
          </w:p>
        </w:tc>
      </w:tr>
      <w:tr w14:paraId="505A3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 w:hRule="atLeast"/>
        </w:trPr>
        <w:tc>
          <w:tcPr>
            <w:tcW w:w="454" w:type="dxa"/>
            <w:tcBorders>
              <w:top w:val="single" w:color="auto" w:sz="4" w:space="0"/>
              <w:left w:val="single" w:color="auto" w:sz="4" w:space="0"/>
            </w:tcBorders>
          </w:tcPr>
          <w:p w14:paraId="4FD15286">
            <w:pPr>
              <w:pStyle w:val="21"/>
              <w:spacing w:line="239" w:lineRule="exact"/>
              <w:ind w:left="105"/>
              <w:rPr>
                <w:lang w:val="ru-RU"/>
              </w:rPr>
            </w:pPr>
            <w:r>
              <w:rPr>
                <w:lang w:val="ru-RU"/>
              </w:rPr>
              <w:t>27</w:t>
            </w:r>
          </w:p>
        </w:tc>
        <w:tc>
          <w:tcPr>
            <w:tcW w:w="6308" w:type="dxa"/>
            <w:gridSpan w:val="5"/>
            <w:tcBorders>
              <w:top w:val="single" w:color="auto" w:sz="4" w:space="0"/>
            </w:tcBorders>
          </w:tcPr>
          <w:p w14:paraId="4BE5E944">
            <w:pPr>
              <w:pStyle w:val="21"/>
              <w:spacing w:before="1"/>
              <w:rPr>
                <w:b/>
                <w:i/>
                <w:sz w:val="24"/>
                <w:lang w:val="ru-RU"/>
              </w:rPr>
            </w:pPr>
            <w:r>
              <w:rPr>
                <w:b/>
                <w:i/>
                <w:sz w:val="24"/>
                <w:lang w:val="en-US"/>
              </w:rPr>
              <w:t>Информация</w:t>
            </w:r>
            <w:r>
              <w:rPr>
                <w:b/>
                <w:i/>
                <w:spacing w:val="-3"/>
                <w:sz w:val="24"/>
                <w:lang w:val="en-US"/>
              </w:rPr>
              <w:t xml:space="preserve"> </w:t>
            </w:r>
            <w:r>
              <w:rPr>
                <w:b/>
                <w:i/>
                <w:sz w:val="24"/>
                <w:lang w:val="en-US"/>
              </w:rPr>
              <w:t>на</w:t>
            </w:r>
            <w:r>
              <w:rPr>
                <w:b/>
                <w:i/>
                <w:spacing w:val="1"/>
                <w:sz w:val="24"/>
                <w:lang w:val="en-US"/>
              </w:rPr>
              <w:t xml:space="preserve"> </w:t>
            </w:r>
            <w:r>
              <w:rPr>
                <w:b/>
                <w:i/>
                <w:sz w:val="24"/>
                <w:lang w:val="en-US"/>
              </w:rPr>
              <w:t>сайте</w:t>
            </w:r>
            <w:r>
              <w:rPr>
                <w:b/>
                <w:i/>
                <w:spacing w:val="-5"/>
                <w:sz w:val="24"/>
                <w:lang w:val="en-US"/>
              </w:rPr>
              <w:t xml:space="preserve"> </w:t>
            </w:r>
            <w:r>
              <w:rPr>
                <w:b/>
                <w:i/>
                <w:sz w:val="24"/>
                <w:lang w:val="en-US"/>
              </w:rPr>
              <w:t>ДО</w:t>
            </w:r>
            <w:r>
              <w:rPr>
                <w:b/>
                <w:i/>
                <w:sz w:val="24"/>
                <w:lang w:val="ru-RU"/>
              </w:rPr>
              <w:t>О</w:t>
            </w:r>
          </w:p>
        </w:tc>
        <w:tc>
          <w:tcPr>
            <w:tcW w:w="1305" w:type="dxa"/>
            <w:tcBorders>
              <w:top w:val="single" w:color="auto" w:sz="4" w:space="0"/>
            </w:tcBorders>
          </w:tcPr>
          <w:p w14:paraId="4968EF84">
            <w:pPr>
              <w:pStyle w:val="21"/>
              <w:tabs>
                <w:tab w:val="left" w:pos="526"/>
              </w:tabs>
              <w:spacing w:line="274" w:lineRule="exact"/>
              <w:ind w:left="109" w:right="95"/>
              <w:rPr>
                <w:sz w:val="24"/>
                <w:lang w:val="en-US"/>
              </w:rPr>
            </w:pPr>
            <w:r>
              <w:rPr>
                <w:sz w:val="24"/>
                <w:lang w:val="en-US"/>
              </w:rPr>
              <w:t>В</w:t>
            </w:r>
            <w:r>
              <w:rPr>
                <w:sz w:val="24"/>
                <w:lang w:val="ru-RU"/>
              </w:rPr>
              <w:t xml:space="preserve"> </w:t>
            </w:r>
            <w:r>
              <w:rPr>
                <w:spacing w:val="-1"/>
                <w:sz w:val="24"/>
                <w:lang w:val="en-US"/>
              </w:rPr>
              <w:t>течение</w:t>
            </w:r>
            <w:r>
              <w:rPr>
                <w:spacing w:val="-57"/>
                <w:sz w:val="24"/>
                <w:lang w:val="en-US"/>
              </w:rPr>
              <w:t xml:space="preserve"> </w:t>
            </w:r>
          </w:p>
        </w:tc>
        <w:tc>
          <w:tcPr>
            <w:tcW w:w="2136" w:type="dxa"/>
            <w:tcBorders>
              <w:top w:val="single" w:color="auto" w:sz="4" w:space="0"/>
            </w:tcBorders>
          </w:tcPr>
          <w:p w14:paraId="7550365C">
            <w:pPr>
              <w:pStyle w:val="21"/>
              <w:spacing w:line="273" w:lineRule="exact"/>
              <w:ind w:left="103"/>
              <w:jc w:val="both"/>
              <w:rPr>
                <w:sz w:val="24"/>
                <w:lang w:val="ru-RU"/>
              </w:rPr>
            </w:pPr>
            <w:r>
              <w:rPr>
                <w:sz w:val="24"/>
                <w:lang w:val="ru-RU"/>
              </w:rPr>
              <w:t>Ст. воспитатель</w:t>
            </w:r>
          </w:p>
        </w:tc>
        <w:tc>
          <w:tcPr>
            <w:tcW w:w="240" w:type="dxa"/>
          </w:tcPr>
          <w:p w14:paraId="1664AD4A">
            <w:pPr>
              <w:pStyle w:val="21"/>
              <w:ind w:left="0"/>
              <w:rPr>
                <w:lang w:val="en-US"/>
              </w:rPr>
            </w:pPr>
          </w:p>
        </w:tc>
      </w:tr>
    </w:tbl>
    <w:tbl>
      <w:tblPr>
        <w:tblStyle w:val="34"/>
        <w:tblpPr w:leftFromText="180" w:rightFromText="180" w:vertAnchor="text" w:horzAnchor="page" w:tblpX="1127" w:tblpY="-55"/>
        <w:tblOverlap w:val="never"/>
        <w:tblW w:w="1021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5809"/>
        <w:gridCol w:w="1418"/>
        <w:gridCol w:w="2224"/>
      </w:tblGrid>
      <w:tr w14:paraId="35AC3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0211" w:type="dxa"/>
            <w:gridSpan w:val="4"/>
          </w:tcPr>
          <w:p w14:paraId="4F29CA75">
            <w:pPr>
              <w:pStyle w:val="21"/>
              <w:spacing w:line="254" w:lineRule="exact"/>
              <w:jc w:val="center"/>
              <w:rPr>
                <w:b/>
                <w:sz w:val="24"/>
                <w:szCs w:val="24"/>
                <w:lang w:val="en-US"/>
              </w:rPr>
            </w:pPr>
            <w:r>
              <w:rPr>
                <w:b/>
                <w:sz w:val="24"/>
                <w:szCs w:val="24"/>
                <w:lang w:val="en-US"/>
              </w:rPr>
              <w:t>Работа</w:t>
            </w:r>
            <w:r>
              <w:rPr>
                <w:b/>
                <w:spacing w:val="-3"/>
                <w:sz w:val="24"/>
                <w:szCs w:val="24"/>
                <w:lang w:val="en-US"/>
              </w:rPr>
              <w:t xml:space="preserve"> </w:t>
            </w:r>
            <w:r>
              <w:rPr>
                <w:b/>
                <w:sz w:val="24"/>
                <w:szCs w:val="24"/>
                <w:lang w:val="en-US"/>
              </w:rPr>
              <w:t>с</w:t>
            </w:r>
            <w:r>
              <w:rPr>
                <w:b/>
                <w:spacing w:val="-1"/>
                <w:sz w:val="24"/>
                <w:szCs w:val="24"/>
                <w:lang w:val="en-US"/>
              </w:rPr>
              <w:t xml:space="preserve"> </w:t>
            </w:r>
            <w:r>
              <w:rPr>
                <w:b/>
                <w:sz w:val="24"/>
                <w:szCs w:val="24"/>
                <w:lang w:val="en-US"/>
              </w:rPr>
              <w:t>социумом.</w:t>
            </w:r>
          </w:p>
        </w:tc>
      </w:tr>
      <w:tr w14:paraId="6C326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0211" w:type="dxa"/>
            <w:gridSpan w:val="4"/>
          </w:tcPr>
          <w:p w14:paraId="5C586790">
            <w:pPr>
              <w:pStyle w:val="21"/>
              <w:spacing w:before="3" w:line="255" w:lineRule="exact"/>
              <w:ind w:left="1163" w:right="2413" w:firstLine="3115"/>
              <w:jc w:val="both"/>
              <w:rPr>
                <w:b/>
                <w:sz w:val="24"/>
                <w:szCs w:val="24"/>
                <w:lang w:val="en-US"/>
              </w:rPr>
            </w:pPr>
            <w:r>
              <w:rPr>
                <w:b/>
                <w:sz w:val="24"/>
                <w:szCs w:val="24"/>
                <w:lang w:val="en-US"/>
              </w:rPr>
              <w:t>Взаимодействие</w:t>
            </w:r>
            <w:r>
              <w:rPr>
                <w:b/>
                <w:spacing w:val="-5"/>
                <w:sz w:val="24"/>
                <w:szCs w:val="24"/>
                <w:lang w:val="en-US"/>
              </w:rPr>
              <w:t xml:space="preserve"> </w:t>
            </w:r>
            <w:r>
              <w:rPr>
                <w:b/>
                <w:sz w:val="24"/>
                <w:szCs w:val="24"/>
                <w:lang w:val="en-US"/>
              </w:rPr>
              <w:t>с СОШ</w:t>
            </w:r>
            <w:r>
              <w:rPr>
                <w:b/>
                <w:spacing w:val="-2"/>
                <w:sz w:val="24"/>
                <w:szCs w:val="24"/>
                <w:lang w:val="en-US"/>
              </w:rPr>
              <w:t xml:space="preserve"> </w:t>
            </w:r>
            <w:r>
              <w:rPr>
                <w:b/>
                <w:sz w:val="24"/>
                <w:szCs w:val="24"/>
                <w:lang w:val="en-US"/>
              </w:rPr>
              <w:t>№41</w:t>
            </w:r>
          </w:p>
        </w:tc>
      </w:tr>
      <w:tr w14:paraId="6ACBF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60" w:type="dxa"/>
          </w:tcPr>
          <w:p w14:paraId="3E2F916E">
            <w:pPr>
              <w:pStyle w:val="21"/>
              <w:spacing w:line="272" w:lineRule="exact"/>
              <w:ind w:left="263"/>
              <w:rPr>
                <w:sz w:val="24"/>
                <w:szCs w:val="24"/>
                <w:lang w:val="en-US"/>
              </w:rPr>
            </w:pPr>
            <w:r>
              <w:rPr>
                <w:sz w:val="24"/>
                <w:szCs w:val="24"/>
                <w:lang w:val="en-US"/>
              </w:rPr>
              <w:t>3.1.</w:t>
            </w:r>
          </w:p>
        </w:tc>
        <w:tc>
          <w:tcPr>
            <w:tcW w:w="5809" w:type="dxa"/>
          </w:tcPr>
          <w:p w14:paraId="79492122">
            <w:pPr>
              <w:pStyle w:val="21"/>
              <w:spacing w:line="272" w:lineRule="exact"/>
              <w:ind w:left="102"/>
              <w:jc w:val="both"/>
              <w:rPr>
                <w:sz w:val="24"/>
                <w:szCs w:val="24"/>
                <w:lang w:val="ru-RU"/>
              </w:rPr>
            </w:pPr>
            <w:r>
              <w:rPr>
                <w:sz w:val="24"/>
                <w:szCs w:val="24"/>
                <w:lang w:val="ru-RU"/>
              </w:rPr>
              <w:t>Акция</w:t>
            </w:r>
            <w:r>
              <w:rPr>
                <w:spacing w:val="-2"/>
                <w:sz w:val="24"/>
                <w:szCs w:val="24"/>
                <w:lang w:val="ru-RU"/>
              </w:rPr>
              <w:t xml:space="preserve"> </w:t>
            </w:r>
            <w:r>
              <w:rPr>
                <w:sz w:val="24"/>
                <w:szCs w:val="24"/>
                <w:lang w:val="ru-RU"/>
              </w:rPr>
              <w:t>«Рюкзачки-светлячки»,</w:t>
            </w:r>
            <w:r>
              <w:rPr>
                <w:spacing w:val="-6"/>
                <w:sz w:val="24"/>
                <w:szCs w:val="24"/>
                <w:lang w:val="ru-RU"/>
              </w:rPr>
              <w:t xml:space="preserve"> </w:t>
            </w:r>
            <w:r>
              <w:rPr>
                <w:sz w:val="24"/>
                <w:szCs w:val="24"/>
                <w:lang w:val="ru-RU"/>
              </w:rPr>
              <w:t>световозвращающие</w:t>
            </w:r>
            <w:r>
              <w:rPr>
                <w:spacing w:val="-5"/>
                <w:sz w:val="24"/>
                <w:szCs w:val="24"/>
                <w:lang w:val="ru-RU"/>
              </w:rPr>
              <w:t xml:space="preserve"> </w:t>
            </w:r>
            <w:r>
              <w:rPr>
                <w:sz w:val="24"/>
                <w:szCs w:val="24"/>
                <w:lang w:val="ru-RU"/>
              </w:rPr>
              <w:t>элементы,</w:t>
            </w:r>
            <w:r>
              <w:rPr>
                <w:spacing w:val="-6"/>
                <w:sz w:val="24"/>
                <w:szCs w:val="24"/>
                <w:lang w:val="ru-RU"/>
              </w:rPr>
              <w:t xml:space="preserve"> </w:t>
            </w:r>
            <w:r>
              <w:rPr>
                <w:sz w:val="24"/>
                <w:szCs w:val="24"/>
                <w:lang w:val="ru-RU"/>
              </w:rPr>
              <w:t>изготовленные</w:t>
            </w:r>
            <w:r>
              <w:rPr>
                <w:spacing w:val="-5"/>
                <w:sz w:val="24"/>
                <w:szCs w:val="24"/>
                <w:lang w:val="ru-RU"/>
              </w:rPr>
              <w:t xml:space="preserve"> </w:t>
            </w:r>
            <w:r>
              <w:rPr>
                <w:sz w:val="24"/>
                <w:szCs w:val="24"/>
                <w:lang w:val="ru-RU"/>
              </w:rPr>
              <w:t>воспитанниками</w:t>
            </w:r>
            <w:r>
              <w:rPr>
                <w:spacing w:val="-6"/>
                <w:sz w:val="24"/>
                <w:szCs w:val="24"/>
                <w:lang w:val="ru-RU"/>
              </w:rPr>
              <w:t xml:space="preserve"> </w:t>
            </w:r>
            <w:r>
              <w:rPr>
                <w:sz w:val="24"/>
                <w:szCs w:val="24"/>
                <w:lang w:val="ru-RU"/>
              </w:rPr>
              <w:t>ДОУ</w:t>
            </w:r>
          </w:p>
          <w:p w14:paraId="0C4D38B0">
            <w:pPr>
              <w:pStyle w:val="21"/>
              <w:spacing w:line="259" w:lineRule="exact"/>
              <w:ind w:left="102"/>
              <w:jc w:val="both"/>
              <w:rPr>
                <w:sz w:val="24"/>
                <w:szCs w:val="24"/>
                <w:lang w:val="en-US"/>
              </w:rPr>
            </w:pPr>
            <w:r>
              <w:rPr>
                <w:sz w:val="24"/>
                <w:szCs w:val="24"/>
                <w:lang w:val="en-US"/>
              </w:rPr>
              <w:t>для</w:t>
            </w:r>
            <w:r>
              <w:rPr>
                <w:spacing w:val="-3"/>
                <w:sz w:val="24"/>
                <w:szCs w:val="24"/>
                <w:lang w:val="en-US"/>
              </w:rPr>
              <w:t xml:space="preserve"> </w:t>
            </w:r>
            <w:r>
              <w:rPr>
                <w:sz w:val="24"/>
                <w:szCs w:val="24"/>
                <w:lang w:val="en-US"/>
              </w:rPr>
              <w:t>учащихся</w:t>
            </w:r>
            <w:r>
              <w:rPr>
                <w:spacing w:val="-2"/>
                <w:sz w:val="24"/>
                <w:szCs w:val="24"/>
                <w:lang w:val="en-US"/>
              </w:rPr>
              <w:t xml:space="preserve"> </w:t>
            </w:r>
            <w:r>
              <w:rPr>
                <w:sz w:val="24"/>
                <w:szCs w:val="24"/>
                <w:lang w:val="en-US"/>
              </w:rPr>
              <w:t>СОШ</w:t>
            </w:r>
            <w:r>
              <w:rPr>
                <w:spacing w:val="-2"/>
                <w:sz w:val="24"/>
                <w:szCs w:val="24"/>
                <w:lang w:val="en-US"/>
              </w:rPr>
              <w:t xml:space="preserve"> </w:t>
            </w:r>
            <w:r>
              <w:rPr>
                <w:sz w:val="24"/>
                <w:szCs w:val="24"/>
                <w:lang w:val="en-US"/>
              </w:rPr>
              <w:t>№41</w:t>
            </w:r>
          </w:p>
        </w:tc>
        <w:tc>
          <w:tcPr>
            <w:tcW w:w="1418" w:type="dxa"/>
          </w:tcPr>
          <w:p w14:paraId="74F52C3D">
            <w:pPr>
              <w:pStyle w:val="21"/>
              <w:spacing w:line="272" w:lineRule="exact"/>
              <w:ind w:left="570"/>
              <w:rPr>
                <w:sz w:val="24"/>
                <w:szCs w:val="24"/>
                <w:lang w:val="en-US"/>
              </w:rPr>
            </w:pPr>
            <w:r>
              <w:rPr>
                <w:sz w:val="24"/>
                <w:szCs w:val="24"/>
                <w:lang w:val="en-US"/>
              </w:rPr>
              <w:t>ноябрь</w:t>
            </w:r>
          </w:p>
        </w:tc>
        <w:tc>
          <w:tcPr>
            <w:tcW w:w="2224" w:type="dxa"/>
          </w:tcPr>
          <w:p w14:paraId="21523E21">
            <w:pPr>
              <w:pStyle w:val="21"/>
              <w:spacing w:line="272" w:lineRule="exact"/>
              <w:ind w:left="55" w:right="42"/>
              <w:jc w:val="center"/>
              <w:rPr>
                <w:sz w:val="24"/>
                <w:szCs w:val="24"/>
                <w:lang w:val="en-US"/>
              </w:rPr>
            </w:pPr>
            <w:r>
              <w:rPr>
                <w:sz w:val="24"/>
                <w:szCs w:val="24"/>
                <w:lang w:val="en-US"/>
              </w:rPr>
              <w:t>Ст.</w:t>
            </w:r>
            <w:r>
              <w:rPr>
                <w:spacing w:val="-2"/>
                <w:sz w:val="24"/>
                <w:szCs w:val="24"/>
                <w:lang w:val="en-US"/>
              </w:rPr>
              <w:t xml:space="preserve"> </w:t>
            </w:r>
            <w:r>
              <w:rPr>
                <w:sz w:val="24"/>
                <w:szCs w:val="24"/>
                <w:lang w:val="en-US"/>
              </w:rPr>
              <w:t>воспитатель</w:t>
            </w:r>
          </w:p>
          <w:p w14:paraId="487C80D8">
            <w:pPr>
              <w:pStyle w:val="21"/>
              <w:spacing w:line="259" w:lineRule="exact"/>
              <w:ind w:left="55" w:right="43"/>
              <w:jc w:val="center"/>
              <w:rPr>
                <w:sz w:val="24"/>
                <w:szCs w:val="24"/>
                <w:lang w:val="en-US"/>
              </w:rPr>
            </w:pPr>
            <w:r>
              <w:rPr>
                <w:sz w:val="24"/>
                <w:szCs w:val="24"/>
                <w:lang w:val="en-US"/>
              </w:rPr>
              <w:t>Воспитатели</w:t>
            </w:r>
          </w:p>
        </w:tc>
      </w:tr>
      <w:tr w14:paraId="429F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760" w:type="dxa"/>
          </w:tcPr>
          <w:p w14:paraId="139550A6">
            <w:pPr>
              <w:pStyle w:val="21"/>
              <w:spacing w:line="275" w:lineRule="exact"/>
              <w:ind w:left="295"/>
              <w:rPr>
                <w:sz w:val="24"/>
                <w:szCs w:val="24"/>
                <w:lang w:val="en-US"/>
              </w:rPr>
            </w:pPr>
            <w:r>
              <w:rPr>
                <w:sz w:val="24"/>
                <w:szCs w:val="24"/>
                <w:lang w:val="en-US"/>
              </w:rPr>
              <w:t>3.2.</w:t>
            </w:r>
          </w:p>
        </w:tc>
        <w:tc>
          <w:tcPr>
            <w:tcW w:w="5809" w:type="dxa"/>
          </w:tcPr>
          <w:p w14:paraId="58B0650E">
            <w:pPr>
              <w:pStyle w:val="21"/>
              <w:spacing w:line="276" w:lineRule="exact"/>
              <w:ind w:left="102"/>
              <w:jc w:val="both"/>
              <w:rPr>
                <w:sz w:val="24"/>
                <w:szCs w:val="24"/>
                <w:lang w:val="ru-RU"/>
              </w:rPr>
            </w:pPr>
            <w:r>
              <w:rPr>
                <w:sz w:val="24"/>
                <w:szCs w:val="24"/>
                <w:lang w:val="ru-RU"/>
              </w:rPr>
              <w:t>Конкурсно -игровая</w:t>
            </w:r>
            <w:r>
              <w:rPr>
                <w:spacing w:val="-2"/>
                <w:sz w:val="24"/>
                <w:szCs w:val="24"/>
                <w:lang w:val="ru-RU"/>
              </w:rPr>
              <w:t xml:space="preserve"> </w:t>
            </w:r>
            <w:r>
              <w:rPr>
                <w:sz w:val="24"/>
                <w:szCs w:val="24"/>
                <w:lang w:val="ru-RU"/>
              </w:rPr>
              <w:t>программа</w:t>
            </w:r>
            <w:r>
              <w:rPr>
                <w:spacing w:val="-2"/>
                <w:sz w:val="24"/>
                <w:szCs w:val="24"/>
                <w:lang w:val="ru-RU"/>
              </w:rPr>
              <w:t xml:space="preserve"> </w:t>
            </w:r>
            <w:r>
              <w:rPr>
                <w:sz w:val="24"/>
                <w:szCs w:val="24"/>
                <w:lang w:val="ru-RU"/>
              </w:rPr>
              <w:t>в</w:t>
            </w:r>
            <w:r>
              <w:rPr>
                <w:spacing w:val="-5"/>
                <w:sz w:val="24"/>
                <w:szCs w:val="24"/>
                <w:lang w:val="ru-RU"/>
              </w:rPr>
              <w:t xml:space="preserve"> </w:t>
            </w:r>
            <w:r>
              <w:rPr>
                <w:sz w:val="24"/>
                <w:szCs w:val="24"/>
                <w:lang w:val="ru-RU"/>
              </w:rPr>
              <w:t>библиотеке</w:t>
            </w:r>
            <w:r>
              <w:rPr>
                <w:spacing w:val="-3"/>
                <w:sz w:val="24"/>
                <w:szCs w:val="24"/>
                <w:lang w:val="ru-RU"/>
              </w:rPr>
              <w:t xml:space="preserve"> </w:t>
            </w:r>
            <w:r>
              <w:rPr>
                <w:sz w:val="24"/>
                <w:szCs w:val="24"/>
                <w:lang w:val="ru-RU"/>
              </w:rPr>
              <w:t>СОШ</w:t>
            </w:r>
            <w:r>
              <w:rPr>
                <w:spacing w:val="-2"/>
                <w:sz w:val="24"/>
                <w:szCs w:val="24"/>
                <w:lang w:val="ru-RU"/>
              </w:rPr>
              <w:t xml:space="preserve"> </w:t>
            </w:r>
            <w:r>
              <w:rPr>
                <w:sz w:val="24"/>
                <w:szCs w:val="24"/>
                <w:lang w:val="ru-RU"/>
              </w:rPr>
              <w:t>№41 «Знаете</w:t>
            </w:r>
            <w:r>
              <w:rPr>
                <w:spacing w:val="-2"/>
                <w:sz w:val="24"/>
                <w:szCs w:val="24"/>
                <w:lang w:val="ru-RU"/>
              </w:rPr>
              <w:t xml:space="preserve"> </w:t>
            </w:r>
            <w:r>
              <w:rPr>
                <w:sz w:val="24"/>
                <w:szCs w:val="24"/>
                <w:lang w:val="ru-RU"/>
              </w:rPr>
              <w:t>ли</w:t>
            </w:r>
            <w:r>
              <w:rPr>
                <w:spacing w:val="-4"/>
                <w:sz w:val="24"/>
                <w:szCs w:val="24"/>
                <w:lang w:val="ru-RU"/>
              </w:rPr>
              <w:t xml:space="preserve"> </w:t>
            </w:r>
            <w:r>
              <w:rPr>
                <w:sz w:val="24"/>
                <w:szCs w:val="24"/>
                <w:lang w:val="ru-RU"/>
              </w:rPr>
              <w:t>вы</w:t>
            </w:r>
            <w:r>
              <w:rPr>
                <w:spacing w:val="-4"/>
                <w:sz w:val="24"/>
                <w:szCs w:val="24"/>
                <w:lang w:val="ru-RU"/>
              </w:rPr>
              <w:t xml:space="preserve"> </w:t>
            </w:r>
            <w:r>
              <w:rPr>
                <w:sz w:val="24"/>
                <w:szCs w:val="24"/>
                <w:lang w:val="ru-RU"/>
              </w:rPr>
              <w:t>правила</w:t>
            </w:r>
            <w:r>
              <w:rPr>
                <w:spacing w:val="-2"/>
                <w:sz w:val="24"/>
                <w:szCs w:val="24"/>
                <w:lang w:val="ru-RU"/>
              </w:rPr>
              <w:t xml:space="preserve"> </w:t>
            </w:r>
            <w:r>
              <w:rPr>
                <w:sz w:val="24"/>
                <w:szCs w:val="24"/>
                <w:lang w:val="ru-RU"/>
              </w:rPr>
              <w:t>БДД?»</w:t>
            </w:r>
            <w:r>
              <w:rPr>
                <w:spacing w:val="-8"/>
                <w:sz w:val="24"/>
                <w:szCs w:val="24"/>
                <w:lang w:val="ru-RU"/>
              </w:rPr>
              <w:t xml:space="preserve"> </w:t>
            </w:r>
            <w:r>
              <w:rPr>
                <w:sz w:val="24"/>
                <w:szCs w:val="24"/>
                <w:lang w:val="ru-RU"/>
              </w:rPr>
              <w:t>для</w:t>
            </w:r>
            <w:r>
              <w:rPr>
                <w:spacing w:val="-57"/>
                <w:sz w:val="24"/>
                <w:szCs w:val="24"/>
                <w:lang w:val="ru-RU"/>
              </w:rPr>
              <w:t xml:space="preserve"> </w:t>
            </w:r>
            <w:r>
              <w:rPr>
                <w:sz w:val="24"/>
                <w:szCs w:val="24"/>
                <w:lang w:val="ru-RU"/>
              </w:rPr>
              <w:t>подготовительных</w:t>
            </w:r>
            <w:r>
              <w:rPr>
                <w:spacing w:val="-1"/>
                <w:sz w:val="24"/>
                <w:szCs w:val="24"/>
                <w:lang w:val="ru-RU"/>
              </w:rPr>
              <w:t xml:space="preserve"> </w:t>
            </w:r>
            <w:r>
              <w:rPr>
                <w:sz w:val="24"/>
                <w:szCs w:val="24"/>
                <w:lang w:val="ru-RU"/>
              </w:rPr>
              <w:t>групп</w:t>
            </w:r>
          </w:p>
        </w:tc>
        <w:tc>
          <w:tcPr>
            <w:tcW w:w="1418" w:type="dxa"/>
          </w:tcPr>
          <w:p w14:paraId="67E3CE40">
            <w:pPr>
              <w:pStyle w:val="21"/>
              <w:spacing w:line="275" w:lineRule="exact"/>
              <w:ind w:left="522"/>
              <w:rPr>
                <w:sz w:val="24"/>
                <w:szCs w:val="24"/>
                <w:lang w:val="en-US"/>
              </w:rPr>
            </w:pPr>
            <w:r>
              <w:rPr>
                <w:sz w:val="24"/>
                <w:szCs w:val="24"/>
                <w:lang w:val="en-US"/>
              </w:rPr>
              <w:t>декабрь</w:t>
            </w:r>
          </w:p>
        </w:tc>
        <w:tc>
          <w:tcPr>
            <w:tcW w:w="2224" w:type="dxa"/>
          </w:tcPr>
          <w:p w14:paraId="6739C4A4">
            <w:pPr>
              <w:pStyle w:val="21"/>
              <w:spacing w:line="276" w:lineRule="exact"/>
              <w:ind w:left="337" w:right="144" w:hanging="160"/>
              <w:rPr>
                <w:sz w:val="24"/>
                <w:szCs w:val="24"/>
                <w:lang w:val="en-US"/>
              </w:rPr>
            </w:pPr>
            <w:r>
              <w:rPr>
                <w:sz w:val="24"/>
                <w:szCs w:val="24"/>
                <w:lang w:val="en-US"/>
              </w:rPr>
              <w:t>Ст. воспитатель</w:t>
            </w:r>
            <w:r>
              <w:rPr>
                <w:spacing w:val="-58"/>
                <w:sz w:val="24"/>
                <w:szCs w:val="24"/>
                <w:lang w:val="en-US"/>
              </w:rPr>
              <w:t xml:space="preserve"> </w:t>
            </w:r>
            <w:r>
              <w:rPr>
                <w:sz w:val="24"/>
                <w:szCs w:val="24"/>
                <w:lang w:val="en-US"/>
              </w:rPr>
              <w:t>Воспитатели</w:t>
            </w:r>
          </w:p>
        </w:tc>
      </w:tr>
      <w:tr w14:paraId="2789F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60" w:type="dxa"/>
          </w:tcPr>
          <w:p w14:paraId="5462506C">
            <w:pPr>
              <w:pStyle w:val="21"/>
              <w:spacing w:line="275" w:lineRule="exact"/>
              <w:ind w:left="263"/>
              <w:rPr>
                <w:sz w:val="24"/>
                <w:szCs w:val="24"/>
                <w:lang w:val="en-US"/>
              </w:rPr>
            </w:pPr>
            <w:r>
              <w:rPr>
                <w:sz w:val="24"/>
                <w:szCs w:val="24"/>
                <w:lang w:val="en-US"/>
              </w:rPr>
              <w:t>3.3.</w:t>
            </w:r>
          </w:p>
        </w:tc>
        <w:tc>
          <w:tcPr>
            <w:tcW w:w="5809" w:type="dxa"/>
          </w:tcPr>
          <w:p w14:paraId="77290F92">
            <w:pPr>
              <w:pStyle w:val="21"/>
              <w:spacing w:line="275" w:lineRule="exact"/>
              <w:ind w:left="102"/>
              <w:jc w:val="both"/>
              <w:rPr>
                <w:sz w:val="24"/>
                <w:szCs w:val="24"/>
                <w:lang w:val="en-US"/>
              </w:rPr>
            </w:pPr>
            <w:r>
              <w:rPr>
                <w:sz w:val="24"/>
                <w:szCs w:val="24"/>
                <w:lang w:val="ru-RU"/>
              </w:rPr>
              <w:t>Спортивный</w:t>
            </w:r>
            <w:r>
              <w:rPr>
                <w:spacing w:val="-3"/>
                <w:sz w:val="24"/>
                <w:szCs w:val="24"/>
                <w:lang w:val="ru-RU"/>
              </w:rPr>
              <w:t xml:space="preserve"> </w:t>
            </w:r>
            <w:r>
              <w:rPr>
                <w:sz w:val="24"/>
                <w:szCs w:val="24"/>
                <w:lang w:val="ru-RU"/>
              </w:rPr>
              <w:t>досуг</w:t>
            </w:r>
            <w:r>
              <w:rPr>
                <w:spacing w:val="2"/>
                <w:sz w:val="24"/>
                <w:szCs w:val="24"/>
                <w:lang w:val="ru-RU"/>
              </w:rPr>
              <w:t xml:space="preserve"> </w:t>
            </w:r>
            <w:r>
              <w:rPr>
                <w:sz w:val="24"/>
                <w:szCs w:val="24"/>
                <w:lang w:val="ru-RU"/>
              </w:rPr>
              <w:t>«Правила</w:t>
            </w:r>
            <w:r>
              <w:rPr>
                <w:spacing w:val="-2"/>
                <w:sz w:val="24"/>
                <w:szCs w:val="24"/>
                <w:lang w:val="ru-RU"/>
              </w:rPr>
              <w:t xml:space="preserve"> </w:t>
            </w:r>
            <w:r>
              <w:rPr>
                <w:sz w:val="24"/>
                <w:szCs w:val="24"/>
                <w:lang w:val="ru-RU"/>
              </w:rPr>
              <w:t>дорожные</w:t>
            </w:r>
            <w:r>
              <w:rPr>
                <w:spacing w:val="3"/>
                <w:sz w:val="24"/>
                <w:szCs w:val="24"/>
                <w:lang w:val="ru-RU"/>
              </w:rPr>
              <w:t xml:space="preserve"> </w:t>
            </w:r>
            <w:r>
              <w:rPr>
                <w:sz w:val="24"/>
                <w:szCs w:val="24"/>
                <w:lang w:val="ru-RU"/>
              </w:rPr>
              <w:t>знать</w:t>
            </w:r>
            <w:r>
              <w:rPr>
                <w:spacing w:val="-4"/>
                <w:sz w:val="24"/>
                <w:szCs w:val="24"/>
                <w:lang w:val="ru-RU"/>
              </w:rPr>
              <w:t xml:space="preserve"> </w:t>
            </w:r>
            <w:r>
              <w:rPr>
                <w:sz w:val="24"/>
                <w:szCs w:val="24"/>
                <w:lang w:val="ru-RU"/>
              </w:rPr>
              <w:t>каждому</w:t>
            </w:r>
            <w:r>
              <w:rPr>
                <w:spacing w:val="-10"/>
                <w:sz w:val="24"/>
                <w:szCs w:val="24"/>
                <w:lang w:val="ru-RU"/>
              </w:rPr>
              <w:t xml:space="preserve"> </w:t>
            </w:r>
            <w:r>
              <w:rPr>
                <w:sz w:val="24"/>
                <w:szCs w:val="24"/>
                <w:lang w:val="ru-RU"/>
              </w:rPr>
              <w:t>положено!»</w:t>
            </w:r>
            <w:r>
              <w:rPr>
                <w:spacing w:val="52"/>
                <w:sz w:val="24"/>
                <w:szCs w:val="24"/>
                <w:lang w:val="ru-RU"/>
              </w:rPr>
              <w:t xml:space="preserve"> </w:t>
            </w:r>
            <w:r>
              <w:rPr>
                <w:sz w:val="24"/>
                <w:szCs w:val="24"/>
                <w:lang w:val="en-US"/>
              </w:rPr>
              <w:t>(Совместно</w:t>
            </w:r>
            <w:r>
              <w:rPr>
                <w:spacing w:val="-2"/>
                <w:sz w:val="24"/>
                <w:szCs w:val="24"/>
                <w:lang w:val="en-US"/>
              </w:rPr>
              <w:t xml:space="preserve"> </w:t>
            </w:r>
            <w:r>
              <w:rPr>
                <w:sz w:val="24"/>
                <w:szCs w:val="24"/>
                <w:lang w:val="en-US"/>
              </w:rPr>
              <w:t>с</w:t>
            </w:r>
            <w:r>
              <w:rPr>
                <w:spacing w:val="-1"/>
                <w:sz w:val="24"/>
                <w:szCs w:val="24"/>
                <w:lang w:val="en-US"/>
              </w:rPr>
              <w:t xml:space="preserve"> </w:t>
            </w:r>
            <w:r>
              <w:rPr>
                <w:sz w:val="24"/>
                <w:szCs w:val="24"/>
                <w:lang w:val="en-US"/>
              </w:rPr>
              <w:t>СОШ</w:t>
            </w:r>
            <w:r>
              <w:rPr>
                <w:spacing w:val="-1"/>
                <w:sz w:val="24"/>
                <w:szCs w:val="24"/>
                <w:lang w:val="en-US"/>
              </w:rPr>
              <w:t xml:space="preserve"> </w:t>
            </w:r>
            <w:r>
              <w:rPr>
                <w:sz w:val="24"/>
                <w:szCs w:val="24"/>
                <w:lang w:val="en-US"/>
              </w:rPr>
              <w:t>№</w:t>
            </w:r>
            <w:r>
              <w:rPr>
                <w:spacing w:val="-3"/>
                <w:sz w:val="24"/>
                <w:szCs w:val="24"/>
                <w:lang w:val="en-US"/>
              </w:rPr>
              <w:t xml:space="preserve"> </w:t>
            </w:r>
            <w:r>
              <w:rPr>
                <w:sz w:val="24"/>
                <w:szCs w:val="24"/>
                <w:lang w:val="en-US"/>
              </w:rPr>
              <w:t>41)</w:t>
            </w:r>
          </w:p>
        </w:tc>
        <w:tc>
          <w:tcPr>
            <w:tcW w:w="1418" w:type="dxa"/>
          </w:tcPr>
          <w:p w14:paraId="7B53A661">
            <w:pPr>
              <w:pStyle w:val="21"/>
              <w:spacing w:line="275" w:lineRule="exact"/>
              <w:ind w:left="510"/>
              <w:rPr>
                <w:sz w:val="24"/>
                <w:szCs w:val="24"/>
                <w:lang w:val="en-US"/>
              </w:rPr>
            </w:pPr>
            <w:r>
              <w:rPr>
                <w:sz w:val="24"/>
                <w:szCs w:val="24"/>
                <w:lang w:val="en-US"/>
              </w:rPr>
              <w:t>февраль</w:t>
            </w:r>
          </w:p>
        </w:tc>
        <w:tc>
          <w:tcPr>
            <w:tcW w:w="2224" w:type="dxa"/>
          </w:tcPr>
          <w:p w14:paraId="5EA6AA24">
            <w:pPr>
              <w:pStyle w:val="21"/>
              <w:spacing w:line="276" w:lineRule="exact"/>
              <w:ind w:left="538" w:right="209" w:hanging="305"/>
              <w:rPr>
                <w:sz w:val="24"/>
                <w:szCs w:val="24"/>
                <w:lang w:val="en-US"/>
              </w:rPr>
            </w:pPr>
            <w:r>
              <w:rPr>
                <w:spacing w:val="-1"/>
                <w:sz w:val="24"/>
                <w:szCs w:val="24"/>
                <w:lang w:val="en-US"/>
              </w:rPr>
              <w:t xml:space="preserve">Инструктор </w:t>
            </w:r>
            <w:r>
              <w:rPr>
                <w:sz w:val="24"/>
                <w:szCs w:val="24"/>
                <w:lang w:val="en-US"/>
              </w:rPr>
              <w:t>по</w:t>
            </w:r>
            <w:r>
              <w:rPr>
                <w:spacing w:val="-57"/>
                <w:sz w:val="24"/>
                <w:szCs w:val="24"/>
                <w:lang w:val="en-US"/>
              </w:rPr>
              <w:t xml:space="preserve"> </w:t>
            </w:r>
            <w:r>
              <w:rPr>
                <w:sz w:val="24"/>
                <w:szCs w:val="24"/>
                <w:lang w:val="en-US"/>
              </w:rPr>
              <w:t>ФК</w:t>
            </w:r>
            <w:r>
              <w:rPr>
                <w:spacing w:val="-1"/>
                <w:sz w:val="24"/>
                <w:szCs w:val="24"/>
                <w:lang w:val="en-US"/>
              </w:rPr>
              <w:t xml:space="preserve"> </w:t>
            </w:r>
            <w:r>
              <w:rPr>
                <w:sz w:val="24"/>
                <w:szCs w:val="24"/>
                <w:lang w:val="en-US"/>
              </w:rPr>
              <w:t>ДОУ</w:t>
            </w:r>
          </w:p>
        </w:tc>
      </w:tr>
      <w:tr w14:paraId="6F291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60" w:type="dxa"/>
          </w:tcPr>
          <w:p w14:paraId="4C4AD334">
            <w:pPr>
              <w:pStyle w:val="21"/>
              <w:spacing w:line="275" w:lineRule="exact"/>
              <w:ind w:left="263"/>
              <w:rPr>
                <w:sz w:val="24"/>
                <w:szCs w:val="24"/>
                <w:lang w:val="en-US"/>
              </w:rPr>
            </w:pPr>
            <w:r>
              <w:rPr>
                <w:sz w:val="24"/>
                <w:szCs w:val="24"/>
                <w:lang w:val="en-US"/>
              </w:rPr>
              <w:t>3.4.</w:t>
            </w:r>
          </w:p>
        </w:tc>
        <w:tc>
          <w:tcPr>
            <w:tcW w:w="5809" w:type="dxa"/>
          </w:tcPr>
          <w:p w14:paraId="79EAB332">
            <w:pPr>
              <w:pStyle w:val="21"/>
              <w:spacing w:line="276" w:lineRule="exact"/>
              <w:ind w:left="102"/>
              <w:jc w:val="both"/>
              <w:rPr>
                <w:sz w:val="24"/>
                <w:szCs w:val="24"/>
                <w:lang w:val="ru-RU"/>
              </w:rPr>
            </w:pPr>
            <w:r>
              <w:rPr>
                <w:sz w:val="24"/>
                <w:szCs w:val="24"/>
                <w:lang w:val="ru-RU"/>
              </w:rPr>
              <w:t>Привлечение</w:t>
            </w:r>
            <w:r>
              <w:rPr>
                <w:spacing w:val="44"/>
                <w:sz w:val="24"/>
                <w:szCs w:val="24"/>
                <w:lang w:val="ru-RU"/>
              </w:rPr>
              <w:t xml:space="preserve"> </w:t>
            </w:r>
            <w:r>
              <w:rPr>
                <w:sz w:val="24"/>
                <w:szCs w:val="24"/>
                <w:lang w:val="ru-RU"/>
              </w:rPr>
              <w:t>первоклассников-выпускников</w:t>
            </w:r>
            <w:r>
              <w:rPr>
                <w:spacing w:val="41"/>
                <w:sz w:val="24"/>
                <w:szCs w:val="24"/>
                <w:lang w:val="ru-RU"/>
              </w:rPr>
              <w:t xml:space="preserve"> </w:t>
            </w:r>
            <w:r>
              <w:rPr>
                <w:sz w:val="24"/>
                <w:szCs w:val="24"/>
                <w:lang w:val="ru-RU"/>
              </w:rPr>
              <w:t>ДОУ</w:t>
            </w:r>
            <w:r>
              <w:rPr>
                <w:spacing w:val="41"/>
                <w:sz w:val="24"/>
                <w:szCs w:val="24"/>
                <w:lang w:val="ru-RU"/>
              </w:rPr>
              <w:t xml:space="preserve"> </w:t>
            </w:r>
            <w:r>
              <w:rPr>
                <w:sz w:val="24"/>
                <w:szCs w:val="24"/>
                <w:lang w:val="ru-RU"/>
              </w:rPr>
              <w:t>к</w:t>
            </w:r>
            <w:r>
              <w:rPr>
                <w:spacing w:val="43"/>
                <w:sz w:val="24"/>
                <w:szCs w:val="24"/>
                <w:lang w:val="ru-RU"/>
              </w:rPr>
              <w:t xml:space="preserve"> </w:t>
            </w:r>
            <w:r>
              <w:rPr>
                <w:sz w:val="24"/>
                <w:szCs w:val="24"/>
                <w:lang w:val="ru-RU"/>
              </w:rPr>
              <w:t>изготовлению</w:t>
            </w:r>
            <w:r>
              <w:rPr>
                <w:spacing w:val="44"/>
                <w:sz w:val="24"/>
                <w:szCs w:val="24"/>
                <w:lang w:val="ru-RU"/>
              </w:rPr>
              <w:t xml:space="preserve"> </w:t>
            </w:r>
            <w:r>
              <w:rPr>
                <w:sz w:val="24"/>
                <w:szCs w:val="24"/>
                <w:lang w:val="ru-RU"/>
              </w:rPr>
              <w:t>атрибутов</w:t>
            </w:r>
            <w:r>
              <w:rPr>
                <w:spacing w:val="42"/>
                <w:sz w:val="24"/>
                <w:szCs w:val="24"/>
                <w:lang w:val="ru-RU"/>
              </w:rPr>
              <w:t xml:space="preserve"> </w:t>
            </w:r>
            <w:r>
              <w:rPr>
                <w:sz w:val="24"/>
                <w:szCs w:val="24"/>
                <w:lang w:val="ru-RU"/>
              </w:rPr>
              <w:t>для</w:t>
            </w:r>
            <w:r>
              <w:rPr>
                <w:spacing w:val="44"/>
                <w:sz w:val="24"/>
                <w:szCs w:val="24"/>
                <w:lang w:val="ru-RU"/>
              </w:rPr>
              <w:t xml:space="preserve"> </w:t>
            </w:r>
            <w:r>
              <w:rPr>
                <w:sz w:val="24"/>
                <w:szCs w:val="24"/>
                <w:lang w:val="ru-RU"/>
              </w:rPr>
              <w:t>игр</w:t>
            </w:r>
            <w:r>
              <w:rPr>
                <w:spacing w:val="43"/>
                <w:sz w:val="24"/>
                <w:szCs w:val="24"/>
                <w:lang w:val="ru-RU"/>
              </w:rPr>
              <w:t xml:space="preserve"> </w:t>
            </w:r>
            <w:r>
              <w:rPr>
                <w:sz w:val="24"/>
                <w:szCs w:val="24"/>
                <w:lang w:val="ru-RU"/>
              </w:rPr>
              <w:t>и</w:t>
            </w:r>
            <w:r>
              <w:rPr>
                <w:spacing w:val="43"/>
                <w:sz w:val="24"/>
                <w:szCs w:val="24"/>
                <w:lang w:val="ru-RU"/>
              </w:rPr>
              <w:t xml:space="preserve"> </w:t>
            </w:r>
            <w:r>
              <w:rPr>
                <w:sz w:val="24"/>
                <w:szCs w:val="24"/>
                <w:lang w:val="ru-RU"/>
              </w:rPr>
              <w:t>проведению</w:t>
            </w:r>
            <w:r>
              <w:rPr>
                <w:spacing w:val="-57"/>
                <w:sz w:val="24"/>
                <w:szCs w:val="24"/>
                <w:lang w:val="ru-RU"/>
              </w:rPr>
              <w:t xml:space="preserve"> </w:t>
            </w:r>
            <w:r>
              <w:rPr>
                <w:sz w:val="24"/>
                <w:szCs w:val="24"/>
                <w:lang w:val="ru-RU"/>
              </w:rPr>
              <w:t>занятий</w:t>
            </w:r>
            <w:r>
              <w:rPr>
                <w:spacing w:val="-2"/>
                <w:sz w:val="24"/>
                <w:szCs w:val="24"/>
                <w:lang w:val="ru-RU"/>
              </w:rPr>
              <w:t xml:space="preserve"> </w:t>
            </w:r>
            <w:r>
              <w:rPr>
                <w:sz w:val="24"/>
                <w:szCs w:val="24"/>
                <w:lang w:val="ru-RU"/>
              </w:rPr>
              <w:t>по</w:t>
            </w:r>
            <w:r>
              <w:rPr>
                <w:spacing w:val="-1"/>
                <w:sz w:val="24"/>
                <w:szCs w:val="24"/>
                <w:lang w:val="ru-RU"/>
              </w:rPr>
              <w:t xml:space="preserve"> </w:t>
            </w:r>
            <w:r>
              <w:rPr>
                <w:sz w:val="24"/>
                <w:szCs w:val="24"/>
                <w:lang w:val="ru-RU"/>
              </w:rPr>
              <w:t>тематике</w:t>
            </w:r>
          </w:p>
        </w:tc>
        <w:tc>
          <w:tcPr>
            <w:tcW w:w="1418" w:type="dxa"/>
          </w:tcPr>
          <w:p w14:paraId="71C1E9DF">
            <w:pPr>
              <w:pStyle w:val="21"/>
              <w:spacing w:line="275" w:lineRule="exact"/>
              <w:ind w:right="164"/>
              <w:jc w:val="right"/>
              <w:rPr>
                <w:sz w:val="24"/>
                <w:szCs w:val="24"/>
                <w:lang w:val="en-US"/>
              </w:rPr>
            </w:pPr>
            <w:r>
              <w:rPr>
                <w:sz w:val="24"/>
                <w:szCs w:val="24"/>
                <w:lang w:val="en-US"/>
              </w:rPr>
              <w:t>в</w:t>
            </w:r>
            <w:r>
              <w:rPr>
                <w:spacing w:val="-2"/>
                <w:sz w:val="24"/>
                <w:szCs w:val="24"/>
                <w:lang w:val="en-US"/>
              </w:rPr>
              <w:t xml:space="preserve"> </w:t>
            </w:r>
            <w:r>
              <w:rPr>
                <w:sz w:val="24"/>
                <w:szCs w:val="24"/>
                <w:lang w:val="en-US"/>
              </w:rPr>
              <w:t>течение</w:t>
            </w:r>
            <w:r>
              <w:rPr>
                <w:spacing w:val="1"/>
                <w:sz w:val="24"/>
                <w:szCs w:val="24"/>
                <w:lang w:val="en-US"/>
              </w:rPr>
              <w:t xml:space="preserve"> </w:t>
            </w:r>
            <w:r>
              <w:rPr>
                <w:sz w:val="24"/>
                <w:szCs w:val="24"/>
                <w:lang w:val="en-US"/>
              </w:rPr>
              <w:t>года</w:t>
            </w:r>
          </w:p>
        </w:tc>
        <w:tc>
          <w:tcPr>
            <w:tcW w:w="2224" w:type="dxa"/>
          </w:tcPr>
          <w:p w14:paraId="20BCBD3F">
            <w:pPr>
              <w:pStyle w:val="21"/>
              <w:spacing w:line="275" w:lineRule="exact"/>
              <w:ind w:left="233"/>
              <w:rPr>
                <w:sz w:val="24"/>
                <w:szCs w:val="24"/>
                <w:lang w:val="en-US"/>
              </w:rPr>
            </w:pPr>
            <w:r>
              <w:rPr>
                <w:sz w:val="24"/>
                <w:szCs w:val="24"/>
                <w:lang w:val="en-US"/>
              </w:rPr>
              <w:t>Педагоги</w:t>
            </w:r>
            <w:r>
              <w:rPr>
                <w:spacing w:val="-3"/>
                <w:sz w:val="24"/>
                <w:szCs w:val="24"/>
                <w:lang w:val="en-US"/>
              </w:rPr>
              <w:t xml:space="preserve"> </w:t>
            </w:r>
            <w:r>
              <w:rPr>
                <w:sz w:val="24"/>
                <w:szCs w:val="24"/>
                <w:lang w:val="en-US"/>
              </w:rPr>
              <w:t>ДОУ</w:t>
            </w:r>
          </w:p>
        </w:tc>
      </w:tr>
      <w:tr w14:paraId="4A168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0211" w:type="dxa"/>
            <w:gridSpan w:val="4"/>
          </w:tcPr>
          <w:p w14:paraId="32D96EAC">
            <w:pPr>
              <w:pStyle w:val="21"/>
              <w:spacing w:line="254" w:lineRule="exact"/>
              <w:ind w:left="1446" w:right="4271" w:firstLine="426"/>
              <w:jc w:val="center"/>
              <w:rPr>
                <w:b/>
                <w:sz w:val="24"/>
                <w:szCs w:val="24"/>
                <w:lang w:val="en-US"/>
              </w:rPr>
            </w:pPr>
            <w:r>
              <w:rPr>
                <w:b/>
                <w:sz w:val="24"/>
                <w:szCs w:val="24"/>
                <w:lang w:val="en-US"/>
              </w:rPr>
              <w:t>Взаимодействие</w:t>
            </w:r>
            <w:r>
              <w:rPr>
                <w:b/>
                <w:spacing w:val="-7"/>
                <w:sz w:val="24"/>
                <w:szCs w:val="24"/>
                <w:lang w:val="en-US"/>
              </w:rPr>
              <w:t xml:space="preserve"> </w:t>
            </w:r>
            <w:r>
              <w:rPr>
                <w:b/>
                <w:sz w:val="24"/>
                <w:szCs w:val="24"/>
                <w:lang w:val="en-US"/>
              </w:rPr>
              <w:t>с</w:t>
            </w:r>
            <w:r>
              <w:rPr>
                <w:b/>
                <w:spacing w:val="-2"/>
                <w:sz w:val="24"/>
                <w:szCs w:val="24"/>
                <w:lang w:val="en-US"/>
              </w:rPr>
              <w:t xml:space="preserve"> </w:t>
            </w:r>
            <w:r>
              <w:rPr>
                <w:b/>
                <w:sz w:val="24"/>
                <w:szCs w:val="24"/>
                <w:lang w:val="en-US"/>
              </w:rPr>
              <w:t>отделом</w:t>
            </w:r>
            <w:r>
              <w:rPr>
                <w:b/>
                <w:spacing w:val="-5"/>
                <w:sz w:val="24"/>
                <w:szCs w:val="24"/>
                <w:lang w:val="en-US"/>
              </w:rPr>
              <w:t xml:space="preserve"> </w:t>
            </w:r>
            <w:r>
              <w:rPr>
                <w:b/>
                <w:sz w:val="24"/>
                <w:szCs w:val="24"/>
                <w:lang w:val="en-US"/>
              </w:rPr>
              <w:t>ГИБДД</w:t>
            </w:r>
          </w:p>
          <w:p w14:paraId="7B05F349">
            <w:pPr>
              <w:pStyle w:val="21"/>
              <w:spacing w:line="254" w:lineRule="exact"/>
              <w:ind w:left="1446" w:right="4271" w:firstLine="426"/>
              <w:jc w:val="center"/>
              <w:rPr>
                <w:b/>
                <w:sz w:val="24"/>
                <w:szCs w:val="24"/>
                <w:lang w:val="en-US"/>
              </w:rPr>
            </w:pPr>
          </w:p>
        </w:tc>
      </w:tr>
      <w:tr w14:paraId="38A92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60" w:type="dxa"/>
          </w:tcPr>
          <w:p w14:paraId="3ABEAB93">
            <w:pPr>
              <w:pStyle w:val="21"/>
              <w:spacing w:line="258" w:lineRule="exact"/>
              <w:ind w:left="263"/>
              <w:jc w:val="both"/>
              <w:rPr>
                <w:sz w:val="24"/>
                <w:szCs w:val="24"/>
                <w:lang w:val="en-US"/>
              </w:rPr>
            </w:pPr>
            <w:r>
              <w:rPr>
                <w:sz w:val="24"/>
                <w:szCs w:val="24"/>
                <w:lang w:val="en-US"/>
              </w:rPr>
              <w:t>3.5.</w:t>
            </w:r>
          </w:p>
        </w:tc>
        <w:tc>
          <w:tcPr>
            <w:tcW w:w="5809" w:type="dxa"/>
          </w:tcPr>
          <w:p w14:paraId="642CAAAF">
            <w:pPr>
              <w:pStyle w:val="21"/>
              <w:spacing w:line="258" w:lineRule="exact"/>
              <w:ind w:left="102"/>
              <w:jc w:val="both"/>
              <w:rPr>
                <w:sz w:val="24"/>
                <w:szCs w:val="24"/>
                <w:lang w:val="ru-RU"/>
              </w:rPr>
            </w:pPr>
            <w:r>
              <w:rPr>
                <w:sz w:val="24"/>
                <w:szCs w:val="24"/>
                <w:lang w:val="ru-RU"/>
              </w:rPr>
              <w:t>Участие</w:t>
            </w:r>
            <w:r>
              <w:rPr>
                <w:spacing w:val="-4"/>
                <w:sz w:val="24"/>
                <w:szCs w:val="24"/>
                <w:lang w:val="ru-RU"/>
              </w:rPr>
              <w:t xml:space="preserve"> </w:t>
            </w:r>
            <w:r>
              <w:rPr>
                <w:sz w:val="24"/>
                <w:szCs w:val="24"/>
                <w:lang w:val="ru-RU"/>
              </w:rPr>
              <w:t>представителя</w:t>
            </w:r>
            <w:r>
              <w:rPr>
                <w:spacing w:val="-2"/>
                <w:sz w:val="24"/>
                <w:szCs w:val="24"/>
                <w:lang w:val="ru-RU"/>
              </w:rPr>
              <w:t xml:space="preserve"> </w:t>
            </w:r>
            <w:r>
              <w:rPr>
                <w:sz w:val="24"/>
                <w:szCs w:val="24"/>
                <w:lang w:val="ru-RU"/>
              </w:rPr>
              <w:t>ГИБДД</w:t>
            </w:r>
            <w:r>
              <w:rPr>
                <w:spacing w:val="-4"/>
                <w:sz w:val="24"/>
                <w:szCs w:val="24"/>
                <w:lang w:val="ru-RU"/>
              </w:rPr>
              <w:t xml:space="preserve"> </w:t>
            </w:r>
            <w:r>
              <w:rPr>
                <w:sz w:val="24"/>
                <w:szCs w:val="24"/>
                <w:lang w:val="ru-RU"/>
              </w:rPr>
              <w:t>в</w:t>
            </w:r>
            <w:r>
              <w:rPr>
                <w:spacing w:val="-5"/>
                <w:sz w:val="24"/>
                <w:szCs w:val="24"/>
                <w:lang w:val="ru-RU"/>
              </w:rPr>
              <w:t xml:space="preserve"> </w:t>
            </w:r>
            <w:r>
              <w:rPr>
                <w:sz w:val="24"/>
                <w:szCs w:val="24"/>
                <w:lang w:val="ru-RU"/>
              </w:rPr>
              <w:t>проведении</w:t>
            </w:r>
            <w:r>
              <w:rPr>
                <w:spacing w:val="-4"/>
                <w:sz w:val="24"/>
                <w:szCs w:val="24"/>
                <w:lang w:val="ru-RU"/>
              </w:rPr>
              <w:t xml:space="preserve"> </w:t>
            </w:r>
            <w:r>
              <w:rPr>
                <w:sz w:val="24"/>
                <w:szCs w:val="24"/>
                <w:lang w:val="ru-RU"/>
              </w:rPr>
              <w:t>общего</w:t>
            </w:r>
            <w:r>
              <w:rPr>
                <w:spacing w:val="-3"/>
                <w:sz w:val="24"/>
                <w:szCs w:val="24"/>
                <w:lang w:val="ru-RU"/>
              </w:rPr>
              <w:t xml:space="preserve"> </w:t>
            </w:r>
            <w:r>
              <w:rPr>
                <w:sz w:val="24"/>
                <w:szCs w:val="24"/>
                <w:lang w:val="ru-RU"/>
              </w:rPr>
              <w:t>родительского</w:t>
            </w:r>
            <w:r>
              <w:rPr>
                <w:spacing w:val="-8"/>
                <w:sz w:val="24"/>
                <w:szCs w:val="24"/>
                <w:lang w:val="ru-RU"/>
              </w:rPr>
              <w:t xml:space="preserve"> </w:t>
            </w:r>
            <w:r>
              <w:rPr>
                <w:sz w:val="24"/>
                <w:szCs w:val="24"/>
                <w:lang w:val="ru-RU"/>
              </w:rPr>
              <w:t>собрания</w:t>
            </w:r>
          </w:p>
        </w:tc>
        <w:tc>
          <w:tcPr>
            <w:tcW w:w="1418" w:type="dxa"/>
          </w:tcPr>
          <w:p w14:paraId="39F52107">
            <w:pPr>
              <w:pStyle w:val="21"/>
              <w:spacing w:line="258" w:lineRule="exact"/>
              <w:ind w:right="194"/>
              <w:jc w:val="both"/>
              <w:rPr>
                <w:sz w:val="24"/>
                <w:szCs w:val="24"/>
                <w:lang w:val="en-US"/>
              </w:rPr>
            </w:pPr>
            <w:r>
              <w:rPr>
                <w:sz w:val="24"/>
                <w:szCs w:val="24"/>
                <w:lang w:val="en-US"/>
              </w:rPr>
              <w:t>сентябрь, май</w:t>
            </w:r>
          </w:p>
        </w:tc>
        <w:tc>
          <w:tcPr>
            <w:tcW w:w="2224" w:type="dxa"/>
          </w:tcPr>
          <w:p w14:paraId="41D758B2">
            <w:pPr>
              <w:pStyle w:val="21"/>
              <w:spacing w:line="258" w:lineRule="exact"/>
              <w:ind w:left="341"/>
              <w:jc w:val="both"/>
              <w:rPr>
                <w:sz w:val="24"/>
                <w:szCs w:val="24"/>
                <w:lang w:val="en-US"/>
              </w:rPr>
            </w:pPr>
            <w:r>
              <w:rPr>
                <w:sz w:val="24"/>
                <w:szCs w:val="24"/>
                <w:lang w:val="en-US"/>
              </w:rPr>
              <w:t>Заведующий</w:t>
            </w:r>
          </w:p>
        </w:tc>
      </w:tr>
      <w:tr w14:paraId="6A1FF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60" w:type="dxa"/>
          </w:tcPr>
          <w:p w14:paraId="08C5B5A8">
            <w:pPr>
              <w:pStyle w:val="21"/>
              <w:spacing w:line="258" w:lineRule="exact"/>
              <w:ind w:left="203"/>
              <w:jc w:val="both"/>
              <w:rPr>
                <w:sz w:val="24"/>
                <w:szCs w:val="24"/>
                <w:lang w:val="en-US"/>
              </w:rPr>
            </w:pPr>
            <w:r>
              <w:rPr>
                <w:sz w:val="24"/>
                <w:szCs w:val="24"/>
                <w:lang w:val="en-US"/>
              </w:rPr>
              <w:t>3.6.</w:t>
            </w:r>
          </w:p>
        </w:tc>
        <w:tc>
          <w:tcPr>
            <w:tcW w:w="5809" w:type="dxa"/>
          </w:tcPr>
          <w:p w14:paraId="4ABD86BE">
            <w:pPr>
              <w:pStyle w:val="21"/>
              <w:spacing w:line="258" w:lineRule="exact"/>
              <w:ind w:left="102"/>
              <w:jc w:val="both"/>
              <w:rPr>
                <w:sz w:val="24"/>
                <w:szCs w:val="24"/>
                <w:lang w:val="ru-RU"/>
              </w:rPr>
            </w:pPr>
            <w:r>
              <w:rPr>
                <w:sz w:val="24"/>
                <w:szCs w:val="24"/>
                <w:lang w:val="ru-RU"/>
              </w:rPr>
              <w:t>Участие</w:t>
            </w:r>
            <w:r>
              <w:rPr>
                <w:spacing w:val="-3"/>
                <w:sz w:val="24"/>
                <w:szCs w:val="24"/>
                <w:lang w:val="ru-RU"/>
              </w:rPr>
              <w:t xml:space="preserve"> </w:t>
            </w:r>
            <w:r>
              <w:rPr>
                <w:sz w:val="24"/>
                <w:szCs w:val="24"/>
                <w:lang w:val="ru-RU"/>
              </w:rPr>
              <w:t>представителя</w:t>
            </w:r>
            <w:r>
              <w:rPr>
                <w:spacing w:val="-2"/>
                <w:sz w:val="24"/>
                <w:szCs w:val="24"/>
                <w:lang w:val="ru-RU"/>
              </w:rPr>
              <w:t xml:space="preserve"> </w:t>
            </w:r>
            <w:r>
              <w:rPr>
                <w:sz w:val="24"/>
                <w:szCs w:val="24"/>
                <w:lang w:val="ru-RU"/>
              </w:rPr>
              <w:t>ГИБДД</w:t>
            </w:r>
            <w:r>
              <w:rPr>
                <w:spacing w:val="-3"/>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семейной</w:t>
            </w:r>
            <w:r>
              <w:rPr>
                <w:spacing w:val="-3"/>
                <w:sz w:val="24"/>
                <w:szCs w:val="24"/>
                <w:lang w:val="ru-RU"/>
              </w:rPr>
              <w:t xml:space="preserve"> </w:t>
            </w:r>
            <w:r>
              <w:rPr>
                <w:sz w:val="24"/>
                <w:szCs w:val="24"/>
                <w:lang w:val="ru-RU"/>
              </w:rPr>
              <w:t>викторине</w:t>
            </w:r>
            <w:r>
              <w:rPr>
                <w:spacing w:val="2"/>
                <w:sz w:val="24"/>
                <w:szCs w:val="24"/>
                <w:lang w:val="ru-RU"/>
              </w:rPr>
              <w:t xml:space="preserve"> </w:t>
            </w:r>
            <w:r>
              <w:rPr>
                <w:sz w:val="24"/>
                <w:szCs w:val="24"/>
                <w:lang w:val="ru-RU"/>
              </w:rPr>
              <w:t>«Грамотный</w:t>
            </w:r>
            <w:r>
              <w:rPr>
                <w:spacing w:val="-3"/>
                <w:sz w:val="24"/>
                <w:szCs w:val="24"/>
                <w:lang w:val="ru-RU"/>
              </w:rPr>
              <w:t xml:space="preserve"> </w:t>
            </w:r>
            <w:r>
              <w:rPr>
                <w:sz w:val="24"/>
                <w:szCs w:val="24"/>
                <w:lang w:val="ru-RU"/>
              </w:rPr>
              <w:t>пешеход»</w:t>
            </w:r>
            <w:r>
              <w:rPr>
                <w:spacing w:val="-11"/>
                <w:sz w:val="24"/>
                <w:szCs w:val="24"/>
                <w:lang w:val="ru-RU"/>
              </w:rPr>
              <w:t xml:space="preserve"> </w:t>
            </w:r>
            <w:r>
              <w:rPr>
                <w:sz w:val="24"/>
                <w:szCs w:val="24"/>
                <w:lang w:val="ru-RU"/>
              </w:rPr>
              <w:t>в составе</w:t>
            </w:r>
            <w:r>
              <w:rPr>
                <w:spacing w:val="-2"/>
                <w:sz w:val="24"/>
                <w:szCs w:val="24"/>
                <w:lang w:val="ru-RU"/>
              </w:rPr>
              <w:t xml:space="preserve"> </w:t>
            </w:r>
            <w:r>
              <w:rPr>
                <w:sz w:val="24"/>
                <w:szCs w:val="24"/>
                <w:lang w:val="ru-RU"/>
              </w:rPr>
              <w:t>жюри</w:t>
            </w:r>
          </w:p>
        </w:tc>
        <w:tc>
          <w:tcPr>
            <w:tcW w:w="1418" w:type="dxa"/>
          </w:tcPr>
          <w:p w14:paraId="57695B5D">
            <w:pPr>
              <w:pStyle w:val="21"/>
              <w:spacing w:line="258" w:lineRule="exact"/>
              <w:ind w:left="570"/>
              <w:jc w:val="both"/>
              <w:rPr>
                <w:sz w:val="24"/>
                <w:szCs w:val="24"/>
                <w:lang w:val="en-US"/>
              </w:rPr>
            </w:pPr>
            <w:r>
              <w:rPr>
                <w:sz w:val="24"/>
                <w:szCs w:val="24"/>
                <w:lang w:val="en-US"/>
              </w:rPr>
              <w:t>ноябрь</w:t>
            </w:r>
          </w:p>
        </w:tc>
        <w:tc>
          <w:tcPr>
            <w:tcW w:w="2224" w:type="dxa"/>
          </w:tcPr>
          <w:p w14:paraId="74847B9C">
            <w:pPr>
              <w:pStyle w:val="21"/>
              <w:spacing w:line="258" w:lineRule="exact"/>
              <w:ind w:left="341"/>
              <w:jc w:val="both"/>
              <w:rPr>
                <w:sz w:val="24"/>
                <w:szCs w:val="24"/>
                <w:lang w:val="en-US"/>
              </w:rPr>
            </w:pPr>
            <w:r>
              <w:rPr>
                <w:sz w:val="24"/>
                <w:szCs w:val="24"/>
                <w:lang w:val="en-US"/>
              </w:rPr>
              <w:t>Заведующий</w:t>
            </w:r>
          </w:p>
        </w:tc>
      </w:tr>
      <w:tr w14:paraId="75864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760" w:type="dxa"/>
          </w:tcPr>
          <w:p w14:paraId="37280E55">
            <w:pPr>
              <w:pStyle w:val="21"/>
              <w:spacing w:line="254" w:lineRule="exact"/>
              <w:ind w:left="203"/>
              <w:jc w:val="both"/>
              <w:rPr>
                <w:sz w:val="24"/>
                <w:szCs w:val="24"/>
                <w:lang w:val="en-US"/>
              </w:rPr>
            </w:pPr>
            <w:r>
              <w:rPr>
                <w:sz w:val="24"/>
                <w:szCs w:val="24"/>
                <w:lang w:val="en-US"/>
              </w:rPr>
              <w:t>3.7.</w:t>
            </w:r>
          </w:p>
        </w:tc>
        <w:tc>
          <w:tcPr>
            <w:tcW w:w="5809" w:type="dxa"/>
          </w:tcPr>
          <w:p w14:paraId="795178C0">
            <w:pPr>
              <w:pStyle w:val="21"/>
              <w:spacing w:line="254" w:lineRule="exact"/>
              <w:ind w:left="102"/>
              <w:jc w:val="both"/>
              <w:rPr>
                <w:sz w:val="24"/>
                <w:szCs w:val="24"/>
                <w:lang w:val="ru-RU"/>
              </w:rPr>
            </w:pPr>
            <w:r>
              <w:rPr>
                <w:sz w:val="24"/>
                <w:szCs w:val="24"/>
                <w:lang w:val="ru-RU"/>
              </w:rPr>
              <w:t>Совместное</w:t>
            </w:r>
            <w:r>
              <w:rPr>
                <w:spacing w:val="-4"/>
                <w:sz w:val="24"/>
                <w:szCs w:val="24"/>
                <w:lang w:val="ru-RU"/>
              </w:rPr>
              <w:t xml:space="preserve"> </w:t>
            </w:r>
            <w:r>
              <w:rPr>
                <w:sz w:val="24"/>
                <w:szCs w:val="24"/>
                <w:lang w:val="ru-RU"/>
              </w:rPr>
              <w:t>проведение</w:t>
            </w:r>
            <w:r>
              <w:rPr>
                <w:spacing w:val="-3"/>
                <w:sz w:val="24"/>
                <w:szCs w:val="24"/>
                <w:lang w:val="ru-RU"/>
              </w:rPr>
              <w:t xml:space="preserve"> </w:t>
            </w:r>
            <w:r>
              <w:rPr>
                <w:sz w:val="24"/>
                <w:szCs w:val="24"/>
                <w:lang w:val="ru-RU"/>
              </w:rPr>
              <w:t>Акции «Скорость</w:t>
            </w:r>
            <w:r>
              <w:rPr>
                <w:spacing w:val="-2"/>
                <w:sz w:val="24"/>
                <w:szCs w:val="24"/>
                <w:lang w:val="ru-RU"/>
              </w:rPr>
              <w:t xml:space="preserve"> </w:t>
            </w:r>
            <w:r>
              <w:rPr>
                <w:sz w:val="24"/>
                <w:szCs w:val="24"/>
                <w:lang w:val="ru-RU"/>
              </w:rPr>
              <w:t>–не</w:t>
            </w:r>
            <w:r>
              <w:rPr>
                <w:spacing w:val="-4"/>
                <w:sz w:val="24"/>
                <w:szCs w:val="24"/>
                <w:lang w:val="ru-RU"/>
              </w:rPr>
              <w:t xml:space="preserve"> </w:t>
            </w:r>
            <w:r>
              <w:rPr>
                <w:sz w:val="24"/>
                <w:szCs w:val="24"/>
                <w:lang w:val="ru-RU"/>
              </w:rPr>
              <w:t>главное!»</w:t>
            </w:r>
            <w:r>
              <w:rPr>
                <w:spacing w:val="-11"/>
                <w:sz w:val="24"/>
                <w:szCs w:val="24"/>
                <w:lang w:val="ru-RU"/>
              </w:rPr>
              <w:t xml:space="preserve"> </w:t>
            </w:r>
            <w:r>
              <w:rPr>
                <w:sz w:val="24"/>
                <w:szCs w:val="24"/>
                <w:lang w:val="ru-RU"/>
              </w:rPr>
              <w:t>с</w:t>
            </w:r>
            <w:r>
              <w:rPr>
                <w:spacing w:val="-2"/>
                <w:sz w:val="24"/>
                <w:szCs w:val="24"/>
                <w:lang w:val="ru-RU"/>
              </w:rPr>
              <w:t xml:space="preserve"> </w:t>
            </w:r>
            <w:r>
              <w:rPr>
                <w:sz w:val="24"/>
                <w:szCs w:val="24"/>
                <w:lang w:val="ru-RU"/>
              </w:rPr>
              <w:t>представителями</w:t>
            </w:r>
            <w:r>
              <w:rPr>
                <w:spacing w:val="-4"/>
                <w:sz w:val="24"/>
                <w:szCs w:val="24"/>
                <w:lang w:val="ru-RU"/>
              </w:rPr>
              <w:t xml:space="preserve"> </w:t>
            </w:r>
            <w:r>
              <w:rPr>
                <w:sz w:val="24"/>
                <w:szCs w:val="24"/>
                <w:lang w:val="ru-RU"/>
              </w:rPr>
              <w:t>ГИБДД</w:t>
            </w:r>
          </w:p>
        </w:tc>
        <w:tc>
          <w:tcPr>
            <w:tcW w:w="1418" w:type="dxa"/>
          </w:tcPr>
          <w:p w14:paraId="121724F1">
            <w:pPr>
              <w:pStyle w:val="21"/>
              <w:spacing w:line="254" w:lineRule="exact"/>
              <w:ind w:left="570"/>
              <w:jc w:val="both"/>
              <w:rPr>
                <w:sz w:val="24"/>
                <w:szCs w:val="24"/>
                <w:lang w:val="en-US"/>
              </w:rPr>
            </w:pPr>
            <w:r>
              <w:rPr>
                <w:sz w:val="24"/>
                <w:szCs w:val="24"/>
                <w:lang w:val="en-US"/>
              </w:rPr>
              <w:t>ноябрь</w:t>
            </w:r>
          </w:p>
        </w:tc>
        <w:tc>
          <w:tcPr>
            <w:tcW w:w="2224" w:type="dxa"/>
          </w:tcPr>
          <w:p w14:paraId="7FB56DCE">
            <w:pPr>
              <w:pStyle w:val="21"/>
              <w:spacing w:line="254" w:lineRule="exact"/>
              <w:ind w:left="341"/>
              <w:jc w:val="both"/>
              <w:rPr>
                <w:sz w:val="24"/>
                <w:szCs w:val="24"/>
                <w:lang w:val="en-US"/>
              </w:rPr>
            </w:pPr>
            <w:r>
              <w:rPr>
                <w:sz w:val="24"/>
                <w:szCs w:val="24"/>
                <w:lang w:val="en-US"/>
              </w:rPr>
              <w:t>Заведующий</w:t>
            </w:r>
          </w:p>
        </w:tc>
      </w:tr>
    </w:tbl>
    <w:p w14:paraId="7FC225CF">
      <w:pPr>
        <w:pStyle w:val="32"/>
        <w:spacing w:before="64"/>
        <w:ind w:left="684" w:right="515"/>
        <w:jc w:val="center"/>
      </w:pPr>
    </w:p>
    <w:p w14:paraId="072C9FF1">
      <w:pPr>
        <w:spacing w:after="0" w:line="240" w:lineRule="auto"/>
        <w:jc w:val="center"/>
        <w:rPr>
          <w:rFonts w:ascii="Times New Roman" w:hAnsi="Times New Roman" w:cs="Times New Roman"/>
          <w:b/>
          <w:sz w:val="24"/>
          <w:szCs w:val="24"/>
        </w:rPr>
      </w:pPr>
    </w:p>
    <w:p w14:paraId="0F722FF8">
      <w:pPr>
        <w:spacing w:after="0" w:line="240" w:lineRule="auto"/>
        <w:jc w:val="center"/>
        <w:rPr>
          <w:rFonts w:ascii="Times New Roman" w:hAnsi="Times New Roman" w:cs="Times New Roman"/>
          <w:b/>
          <w:color w:val="FF0000"/>
          <w:sz w:val="24"/>
          <w:szCs w:val="24"/>
        </w:rPr>
      </w:pPr>
      <w:r>
        <w:rPr>
          <w:rFonts w:hint="default" w:ascii="Times New Roman" w:hAnsi="Times New Roman" w:cs="Times New Roman"/>
          <w:b/>
          <w:sz w:val="24"/>
          <w:szCs w:val="24"/>
          <w:lang w:val="ru-RU"/>
        </w:rPr>
        <w:t>5.</w:t>
      </w:r>
      <w:r>
        <w:rPr>
          <w:rFonts w:ascii="Times New Roman" w:hAnsi="Times New Roman" w:cs="Times New Roman"/>
          <w:b/>
          <w:sz w:val="24"/>
          <w:szCs w:val="24"/>
        </w:rPr>
        <w:t>6. ПЛАН РАБОТЫ</w:t>
      </w:r>
      <w:r>
        <w:rPr>
          <w:rFonts w:ascii="Times New Roman" w:hAnsi="Times New Roman" w:cs="Times New Roman"/>
          <w:b/>
          <w:color w:val="FF0000"/>
          <w:sz w:val="24"/>
          <w:szCs w:val="24"/>
        </w:rPr>
        <w:t xml:space="preserve"> </w:t>
      </w:r>
      <w:r>
        <w:rPr>
          <w:rFonts w:ascii="Times New Roman" w:hAnsi="Times New Roman" w:cs="Times New Roman"/>
          <w:b/>
          <w:sz w:val="24"/>
          <w:szCs w:val="24"/>
        </w:rPr>
        <w:t>ПО ПРОТИВОПОЖАРНОЙ БЕЗОПАСНОСТИ</w:t>
      </w:r>
    </w:p>
    <w:p w14:paraId="74ABF5B0">
      <w:pPr>
        <w:spacing w:after="0" w:line="240" w:lineRule="auto"/>
        <w:jc w:val="center"/>
        <w:rPr>
          <w:rFonts w:ascii="Times New Roman" w:hAnsi="Times New Roman" w:cs="Times New Roman"/>
          <w:b/>
          <w:sz w:val="24"/>
          <w:szCs w:val="24"/>
        </w:rPr>
      </w:pPr>
    </w:p>
    <w:tbl>
      <w:tblPr>
        <w:tblStyle w:val="7"/>
        <w:tblpPr w:leftFromText="180" w:rightFromText="180" w:vertAnchor="text" w:horzAnchor="page" w:tblpX="926" w:tblpY="194"/>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85"/>
        <w:gridCol w:w="258"/>
        <w:gridCol w:w="4307"/>
        <w:gridCol w:w="1275"/>
        <w:gridCol w:w="2127"/>
      </w:tblGrid>
      <w:tr w14:paraId="6042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6FFCC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50" w:type="dxa"/>
            <w:gridSpan w:val="3"/>
            <w:vAlign w:val="center"/>
          </w:tcPr>
          <w:p w14:paraId="596682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мероприятия</w:t>
            </w:r>
          </w:p>
        </w:tc>
        <w:tc>
          <w:tcPr>
            <w:tcW w:w="1275" w:type="dxa"/>
            <w:vAlign w:val="center"/>
          </w:tcPr>
          <w:p w14:paraId="7DFDDB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w:t>
            </w:r>
          </w:p>
        </w:tc>
        <w:tc>
          <w:tcPr>
            <w:tcW w:w="2127" w:type="dxa"/>
            <w:vAlign w:val="center"/>
          </w:tcPr>
          <w:p w14:paraId="11EB82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Ответственный</w:t>
            </w:r>
          </w:p>
        </w:tc>
      </w:tr>
      <w:tr w14:paraId="0EE5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627" w:type="dxa"/>
            <w:gridSpan w:val="6"/>
            <w:vAlign w:val="center"/>
          </w:tcPr>
          <w:p w14:paraId="4DE523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Работа с педагогами</w:t>
            </w:r>
          </w:p>
        </w:tc>
      </w:tr>
      <w:tr w14:paraId="5F66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vAlign w:val="center"/>
          </w:tcPr>
          <w:p w14:paraId="6A448C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50" w:type="dxa"/>
            <w:gridSpan w:val="3"/>
            <w:shd w:val="clear" w:color="auto" w:fill="auto"/>
            <w:vAlign w:val="center"/>
          </w:tcPr>
          <w:p w14:paraId="0A3338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тематических вечеров, викторин и т. д. </w:t>
            </w:r>
          </w:p>
        </w:tc>
        <w:tc>
          <w:tcPr>
            <w:tcW w:w="1275" w:type="dxa"/>
            <w:shd w:val="clear" w:color="auto" w:fill="auto"/>
            <w:vAlign w:val="center"/>
          </w:tcPr>
          <w:p w14:paraId="30165E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Merge w:val="restart"/>
            <w:vAlign w:val="center"/>
          </w:tcPr>
          <w:p w14:paraId="376132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 воспитатель</w:t>
            </w:r>
          </w:p>
          <w:p w14:paraId="372D14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Еремеева Е.Л.</w:t>
            </w:r>
          </w:p>
        </w:tc>
      </w:tr>
      <w:tr w14:paraId="05A8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vAlign w:val="center"/>
          </w:tcPr>
          <w:p w14:paraId="088480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50" w:type="dxa"/>
            <w:gridSpan w:val="3"/>
            <w:shd w:val="clear" w:color="auto" w:fill="auto"/>
            <w:vAlign w:val="center"/>
          </w:tcPr>
          <w:p w14:paraId="6B7B99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Тематическая консультация с презентацией   «О ППБ детям» </w:t>
            </w:r>
          </w:p>
        </w:tc>
        <w:tc>
          <w:tcPr>
            <w:tcW w:w="1275" w:type="dxa"/>
            <w:shd w:val="clear" w:color="auto" w:fill="auto"/>
            <w:vAlign w:val="center"/>
          </w:tcPr>
          <w:p w14:paraId="62871D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2127" w:type="dxa"/>
            <w:vMerge w:val="continue"/>
            <w:vAlign w:val="center"/>
          </w:tcPr>
          <w:p w14:paraId="658AB3E0">
            <w:pPr>
              <w:spacing w:after="0" w:line="240" w:lineRule="auto"/>
              <w:jc w:val="center"/>
              <w:rPr>
                <w:rFonts w:ascii="Times New Roman" w:hAnsi="Times New Roman" w:cs="Times New Roman"/>
                <w:sz w:val="24"/>
                <w:szCs w:val="24"/>
              </w:rPr>
            </w:pPr>
          </w:p>
        </w:tc>
      </w:tr>
      <w:tr w14:paraId="0A1C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0E1C0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50" w:type="dxa"/>
            <w:gridSpan w:val="3"/>
            <w:shd w:val="clear" w:color="auto" w:fill="auto"/>
            <w:vAlign w:val="center"/>
          </w:tcPr>
          <w:p w14:paraId="00362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Пополнение уголков безопасности в группах дидактическим и игровым материалом.</w:t>
            </w:r>
          </w:p>
          <w:p w14:paraId="6EBD5378">
            <w:pPr>
              <w:spacing w:after="0" w:line="240" w:lineRule="auto"/>
              <w:jc w:val="both"/>
              <w:rPr>
                <w:rFonts w:ascii="Times New Roman" w:hAnsi="Times New Roman" w:cs="Times New Roman"/>
                <w:sz w:val="24"/>
                <w:szCs w:val="24"/>
              </w:rPr>
            </w:pPr>
          </w:p>
        </w:tc>
        <w:tc>
          <w:tcPr>
            <w:tcW w:w="1275" w:type="dxa"/>
            <w:shd w:val="clear" w:color="auto" w:fill="auto"/>
            <w:vAlign w:val="center"/>
          </w:tcPr>
          <w:p w14:paraId="344E73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Align w:val="center"/>
          </w:tcPr>
          <w:p w14:paraId="3D9B77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3E23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60F5E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50" w:type="dxa"/>
            <w:gridSpan w:val="3"/>
            <w:shd w:val="clear" w:color="auto" w:fill="auto"/>
            <w:vAlign w:val="center"/>
          </w:tcPr>
          <w:p w14:paraId="75A8EB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Индивидуальное консультирование начинающих педагогов по организации и проведению работы по ППБ</w:t>
            </w:r>
          </w:p>
        </w:tc>
        <w:tc>
          <w:tcPr>
            <w:tcW w:w="1275" w:type="dxa"/>
            <w:shd w:val="clear" w:color="auto" w:fill="auto"/>
            <w:vAlign w:val="center"/>
          </w:tcPr>
          <w:p w14:paraId="56CF5D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Align w:val="center"/>
          </w:tcPr>
          <w:p w14:paraId="60D434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 воспитатель</w:t>
            </w:r>
          </w:p>
          <w:p w14:paraId="12CDF0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Еремеева Е.Л.</w:t>
            </w:r>
          </w:p>
        </w:tc>
      </w:tr>
      <w:tr w14:paraId="63A2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0627" w:type="dxa"/>
            <w:gridSpan w:val="6"/>
            <w:vAlign w:val="center"/>
          </w:tcPr>
          <w:p w14:paraId="309BE7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Работа с детьми</w:t>
            </w:r>
          </w:p>
        </w:tc>
      </w:tr>
      <w:tr w14:paraId="4B93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D3DF98F">
            <w:pPr>
              <w:spacing w:after="0" w:line="240" w:lineRule="auto"/>
              <w:jc w:val="center"/>
              <w:rPr>
                <w:rFonts w:ascii="Times New Roman" w:hAnsi="Times New Roman" w:cs="Times New Roman"/>
                <w:sz w:val="24"/>
                <w:szCs w:val="24"/>
              </w:rPr>
            </w:pPr>
          </w:p>
          <w:p w14:paraId="5982AA9A">
            <w:pPr>
              <w:spacing w:after="0" w:line="240" w:lineRule="auto"/>
              <w:jc w:val="center"/>
              <w:rPr>
                <w:rFonts w:ascii="Times New Roman" w:hAnsi="Times New Roman" w:cs="Times New Roman"/>
                <w:sz w:val="24"/>
                <w:szCs w:val="24"/>
              </w:rPr>
            </w:pPr>
          </w:p>
          <w:p w14:paraId="6CC078E1">
            <w:pPr>
              <w:spacing w:after="0" w:line="240" w:lineRule="auto"/>
              <w:jc w:val="center"/>
              <w:rPr>
                <w:rFonts w:ascii="Times New Roman" w:hAnsi="Times New Roman" w:cs="Times New Roman"/>
                <w:sz w:val="24"/>
                <w:szCs w:val="24"/>
              </w:rPr>
            </w:pPr>
          </w:p>
          <w:p w14:paraId="1AB020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639136FA">
            <w:pPr>
              <w:spacing w:after="0" w:line="240" w:lineRule="auto"/>
              <w:jc w:val="center"/>
              <w:rPr>
                <w:rFonts w:ascii="Times New Roman" w:hAnsi="Times New Roman" w:cs="Times New Roman"/>
                <w:sz w:val="24"/>
                <w:szCs w:val="24"/>
              </w:rPr>
            </w:pPr>
          </w:p>
          <w:p w14:paraId="1B206A35">
            <w:pPr>
              <w:spacing w:after="0" w:line="240" w:lineRule="auto"/>
              <w:jc w:val="center"/>
              <w:rPr>
                <w:rFonts w:ascii="Times New Roman" w:hAnsi="Times New Roman" w:cs="Times New Roman"/>
                <w:sz w:val="24"/>
                <w:szCs w:val="24"/>
              </w:rPr>
            </w:pPr>
          </w:p>
          <w:p w14:paraId="72878BE1">
            <w:pPr>
              <w:spacing w:after="0" w:line="240" w:lineRule="auto"/>
              <w:jc w:val="center"/>
              <w:rPr>
                <w:rFonts w:ascii="Times New Roman" w:hAnsi="Times New Roman" w:cs="Times New Roman"/>
                <w:sz w:val="24"/>
                <w:szCs w:val="24"/>
              </w:rPr>
            </w:pPr>
          </w:p>
          <w:p w14:paraId="56324A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4565" w:type="dxa"/>
            <w:gridSpan w:val="2"/>
          </w:tcPr>
          <w:p w14:paraId="506A76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«Спички – это не игрушка», </w:t>
            </w:r>
          </w:p>
          <w:p w14:paraId="05644548">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профессией пожарного»;</w:t>
            </w:r>
          </w:p>
          <w:p w14:paraId="74A6D273">
            <w:pPr>
              <w:spacing w:after="0" w:line="240" w:lineRule="auto"/>
              <w:rPr>
                <w:rFonts w:ascii="Times New Roman" w:hAnsi="Times New Roman" w:cs="Times New Roman"/>
                <w:sz w:val="24"/>
                <w:szCs w:val="24"/>
              </w:rPr>
            </w:pPr>
            <w:r>
              <w:rPr>
                <w:rFonts w:ascii="Times New Roman" w:hAnsi="Times New Roman" w:cs="Times New Roman"/>
                <w:sz w:val="24"/>
                <w:szCs w:val="24"/>
              </w:rPr>
              <w:t>«С огнём играть опасно – это всем должно быть ясно!».</w:t>
            </w:r>
          </w:p>
          <w:p w14:paraId="08EB68DE">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 xml:space="preserve">Чтение произведений, беседы по ним.  </w:t>
            </w:r>
          </w:p>
          <w:p w14:paraId="4913FBCC">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Художественно- речевое творчество (беседы, моделирование ситуаций, рассматривание плакатов о ПБ, о приборах и предметах безопасности в детском саду).</w:t>
            </w:r>
          </w:p>
          <w:p w14:paraId="72032E6B">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Просмотр и анализ ситуаций видеороликов (правила ПБ и поведение при пожаре; пожарная машина тушит пожар, Смешарики Тушение электроприборов и т.д.);Драматизация небольших отрывков.</w:t>
            </w:r>
          </w:p>
          <w:p w14:paraId="23209411">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Сюжетное рисование, оформление альбомов.</w:t>
            </w:r>
          </w:p>
          <w:p w14:paraId="4C75DC29">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 xml:space="preserve">Организация тренингов: «Путешествие в страну безопасности», «Твои действия при пожаре». </w:t>
            </w:r>
          </w:p>
          <w:p w14:paraId="72719680">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Викторина: «Береги свой дом от пожаров»</w:t>
            </w:r>
          </w:p>
        </w:tc>
        <w:tc>
          <w:tcPr>
            <w:tcW w:w="1275" w:type="dxa"/>
          </w:tcPr>
          <w:p w14:paraId="16371987">
            <w:pPr>
              <w:spacing w:after="0" w:line="240" w:lineRule="auto"/>
              <w:jc w:val="center"/>
              <w:rPr>
                <w:rFonts w:ascii="Times New Roman" w:hAnsi="Times New Roman" w:cs="Times New Roman"/>
                <w:sz w:val="24"/>
                <w:szCs w:val="24"/>
              </w:rPr>
            </w:pPr>
          </w:p>
          <w:p w14:paraId="3C274C30">
            <w:pPr>
              <w:spacing w:after="0" w:line="240" w:lineRule="auto"/>
              <w:jc w:val="center"/>
              <w:rPr>
                <w:rFonts w:ascii="Times New Roman" w:hAnsi="Times New Roman" w:cs="Times New Roman"/>
                <w:sz w:val="24"/>
                <w:szCs w:val="24"/>
              </w:rPr>
            </w:pPr>
          </w:p>
          <w:p w14:paraId="4688B169">
            <w:pPr>
              <w:spacing w:after="0" w:line="240" w:lineRule="auto"/>
              <w:jc w:val="center"/>
              <w:rPr>
                <w:rFonts w:ascii="Times New Roman" w:hAnsi="Times New Roman" w:cs="Times New Roman"/>
                <w:sz w:val="24"/>
                <w:szCs w:val="24"/>
              </w:rPr>
            </w:pPr>
          </w:p>
          <w:p w14:paraId="787DD1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месяц</w:t>
            </w:r>
          </w:p>
        </w:tc>
        <w:tc>
          <w:tcPr>
            <w:tcW w:w="2127" w:type="dxa"/>
          </w:tcPr>
          <w:p w14:paraId="5DB0BD14">
            <w:pPr>
              <w:spacing w:after="0" w:line="240" w:lineRule="auto"/>
              <w:jc w:val="center"/>
              <w:rPr>
                <w:rFonts w:ascii="Times New Roman" w:hAnsi="Times New Roman" w:cs="Times New Roman"/>
                <w:sz w:val="24"/>
                <w:szCs w:val="24"/>
              </w:rPr>
            </w:pPr>
          </w:p>
          <w:p w14:paraId="4B9BF4E3">
            <w:pPr>
              <w:spacing w:after="0" w:line="240" w:lineRule="auto"/>
              <w:jc w:val="center"/>
              <w:rPr>
                <w:rFonts w:ascii="Times New Roman" w:hAnsi="Times New Roman" w:cs="Times New Roman"/>
                <w:sz w:val="24"/>
                <w:szCs w:val="24"/>
              </w:rPr>
            </w:pPr>
          </w:p>
          <w:p w14:paraId="5D51B0A6">
            <w:pPr>
              <w:spacing w:after="0" w:line="240" w:lineRule="auto"/>
              <w:jc w:val="center"/>
              <w:rPr>
                <w:rFonts w:ascii="Times New Roman" w:hAnsi="Times New Roman" w:cs="Times New Roman"/>
                <w:sz w:val="24"/>
                <w:szCs w:val="24"/>
              </w:rPr>
            </w:pPr>
          </w:p>
          <w:p w14:paraId="2BF20D5E">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5A2E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04FA0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50" w:type="dxa"/>
            <w:gridSpan w:val="3"/>
            <w:vAlign w:val="center"/>
          </w:tcPr>
          <w:p w14:paraId="2A73C1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Объективная тренировка (эвакуация)</w:t>
            </w:r>
          </w:p>
        </w:tc>
        <w:tc>
          <w:tcPr>
            <w:tcW w:w="1275" w:type="dxa"/>
            <w:vAlign w:val="center"/>
          </w:tcPr>
          <w:p w14:paraId="0C8C27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р.в год.</w:t>
            </w:r>
          </w:p>
        </w:tc>
        <w:tc>
          <w:tcPr>
            <w:tcW w:w="2127" w:type="dxa"/>
            <w:vAlign w:val="center"/>
          </w:tcPr>
          <w:p w14:paraId="14E005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Заведующий ДОУ</w:t>
            </w:r>
          </w:p>
          <w:p w14:paraId="55F0138F">
            <w:pPr>
              <w:spacing w:after="0" w:line="240" w:lineRule="auto"/>
              <w:jc w:val="center"/>
              <w:rPr>
                <w:rFonts w:ascii="Times New Roman" w:hAnsi="Times New Roman" w:cs="Times New Roman"/>
                <w:sz w:val="24"/>
                <w:szCs w:val="24"/>
              </w:rPr>
            </w:pPr>
          </w:p>
        </w:tc>
      </w:tr>
      <w:tr w14:paraId="3538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75" w:type="dxa"/>
            <w:vAlign w:val="center"/>
          </w:tcPr>
          <w:p w14:paraId="5F90FF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50" w:type="dxa"/>
            <w:gridSpan w:val="3"/>
            <w:vAlign w:val="center"/>
          </w:tcPr>
          <w:p w14:paraId="3BF4A5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Элементарное детское экспериментирование</w:t>
            </w:r>
          </w:p>
        </w:tc>
        <w:tc>
          <w:tcPr>
            <w:tcW w:w="1275" w:type="dxa"/>
            <w:vAlign w:val="center"/>
          </w:tcPr>
          <w:p w14:paraId="0EF210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Align w:val="center"/>
          </w:tcPr>
          <w:p w14:paraId="7A8629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6AE5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609DB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43" w:type="dxa"/>
            <w:gridSpan w:val="2"/>
            <w:vAlign w:val="center"/>
          </w:tcPr>
          <w:p w14:paraId="7CE93B31">
            <w:pPr>
              <w:spacing w:after="0" w:line="240" w:lineRule="auto"/>
              <w:jc w:val="center"/>
              <w:rPr>
                <w:rFonts w:ascii="Times New Roman" w:hAnsi="Times New Roman" w:cs="Times New Roman"/>
                <w:sz w:val="24"/>
                <w:szCs w:val="24"/>
              </w:rPr>
            </w:pPr>
          </w:p>
          <w:p w14:paraId="1F6027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Экскурсии</w:t>
            </w:r>
          </w:p>
        </w:tc>
        <w:tc>
          <w:tcPr>
            <w:tcW w:w="4307" w:type="dxa"/>
          </w:tcPr>
          <w:p w14:paraId="134BBFFF">
            <w:pPr>
              <w:spacing w:after="0" w:line="240" w:lineRule="auto"/>
              <w:ind w:firstLine="113"/>
              <w:jc w:val="both"/>
              <w:rPr>
                <w:rFonts w:ascii="Times New Roman" w:hAnsi="Times New Roman" w:cs="Times New Roman"/>
                <w:sz w:val="24"/>
                <w:szCs w:val="24"/>
              </w:rPr>
            </w:pPr>
            <w:r>
              <w:rPr>
                <w:rFonts w:ascii="Times New Roman" w:hAnsi="Times New Roman" w:cs="Times New Roman"/>
                <w:sz w:val="24"/>
                <w:szCs w:val="24"/>
              </w:rPr>
              <w:t>-  по детскому саду с целью ознакомления с запасными выходами, нахождением медицинского кабинета, телефона. Знание номеров телефонов, ознакомление с правилами эвакуации при пожаре;</w:t>
            </w:r>
          </w:p>
          <w:p w14:paraId="444ED108">
            <w:pPr>
              <w:spacing w:after="0" w:line="240" w:lineRule="auto"/>
              <w:ind w:firstLine="113"/>
              <w:jc w:val="both"/>
              <w:rPr>
                <w:rFonts w:ascii="Times New Roman" w:hAnsi="Times New Roman" w:cs="Times New Roman"/>
                <w:sz w:val="24"/>
                <w:szCs w:val="24"/>
              </w:rPr>
            </w:pPr>
            <w:r>
              <w:rPr>
                <w:rFonts w:ascii="Times New Roman" w:hAnsi="Times New Roman" w:cs="Times New Roman"/>
                <w:sz w:val="24"/>
                <w:szCs w:val="24"/>
              </w:rPr>
              <w:t>- в пожарное депо.</w:t>
            </w:r>
          </w:p>
        </w:tc>
        <w:tc>
          <w:tcPr>
            <w:tcW w:w="1275" w:type="dxa"/>
          </w:tcPr>
          <w:p w14:paraId="68238045">
            <w:pPr>
              <w:spacing w:after="0" w:line="240" w:lineRule="auto"/>
              <w:jc w:val="center"/>
              <w:rPr>
                <w:rFonts w:ascii="Times New Roman" w:hAnsi="Times New Roman" w:cs="Times New Roman"/>
                <w:sz w:val="24"/>
                <w:szCs w:val="24"/>
              </w:rPr>
            </w:pPr>
          </w:p>
          <w:p w14:paraId="0787044F">
            <w:pPr>
              <w:spacing w:after="0" w:line="240" w:lineRule="auto"/>
              <w:jc w:val="center"/>
              <w:rPr>
                <w:rFonts w:ascii="Times New Roman" w:hAnsi="Times New Roman" w:cs="Times New Roman"/>
                <w:sz w:val="24"/>
                <w:szCs w:val="24"/>
              </w:rPr>
            </w:pPr>
          </w:p>
          <w:p w14:paraId="4B1D79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месяц</w:t>
            </w:r>
          </w:p>
        </w:tc>
        <w:tc>
          <w:tcPr>
            <w:tcW w:w="2127" w:type="dxa"/>
          </w:tcPr>
          <w:p w14:paraId="07B1064B">
            <w:pPr>
              <w:spacing w:after="0" w:line="240" w:lineRule="auto"/>
              <w:jc w:val="center"/>
              <w:rPr>
                <w:rFonts w:ascii="Times New Roman" w:hAnsi="Times New Roman" w:cs="Times New Roman"/>
                <w:sz w:val="24"/>
                <w:szCs w:val="24"/>
              </w:rPr>
            </w:pPr>
          </w:p>
          <w:p w14:paraId="5B2EC16E">
            <w:pPr>
              <w:spacing w:after="0" w:line="240" w:lineRule="auto"/>
              <w:jc w:val="center"/>
              <w:rPr>
                <w:rFonts w:ascii="Times New Roman" w:hAnsi="Times New Roman" w:cs="Times New Roman"/>
                <w:sz w:val="24"/>
                <w:szCs w:val="24"/>
              </w:rPr>
            </w:pPr>
          </w:p>
          <w:p w14:paraId="350613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2563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8751524">
            <w:pPr>
              <w:spacing w:after="0" w:line="240" w:lineRule="auto"/>
              <w:jc w:val="center"/>
              <w:rPr>
                <w:rFonts w:ascii="Times New Roman" w:hAnsi="Times New Roman" w:cs="Times New Roman"/>
                <w:sz w:val="24"/>
                <w:szCs w:val="24"/>
              </w:rPr>
            </w:pPr>
          </w:p>
          <w:p w14:paraId="38E62B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243" w:type="dxa"/>
            <w:gridSpan w:val="2"/>
          </w:tcPr>
          <w:p w14:paraId="4218034C">
            <w:pPr>
              <w:spacing w:after="0" w:line="240" w:lineRule="auto"/>
              <w:jc w:val="center"/>
              <w:rPr>
                <w:rFonts w:ascii="Times New Roman" w:hAnsi="Times New Roman" w:cs="Times New Roman"/>
                <w:sz w:val="24"/>
                <w:szCs w:val="24"/>
              </w:rPr>
            </w:pPr>
          </w:p>
          <w:p w14:paraId="25E4F6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4307" w:type="dxa"/>
          </w:tcPr>
          <w:p w14:paraId="04B2B484">
            <w:pPr>
              <w:spacing w:after="0" w:line="240" w:lineRule="auto"/>
              <w:ind w:firstLine="396"/>
              <w:jc w:val="both"/>
              <w:rPr>
                <w:rFonts w:ascii="Times New Roman" w:hAnsi="Times New Roman" w:cs="Times New Roman"/>
                <w:sz w:val="24"/>
                <w:szCs w:val="24"/>
              </w:rPr>
            </w:pPr>
            <w:r>
              <w:rPr>
                <w:rFonts w:ascii="Times New Roman" w:hAnsi="Times New Roman" w:cs="Times New Roman"/>
                <w:sz w:val="24"/>
                <w:szCs w:val="24"/>
              </w:rPr>
              <w:t>«Опасные предметы на улице и дома», «Если случилась беда» (телефоны спецслужб); «Кому что необходимо для работы», «Символы, спасающие жизнь» …</w:t>
            </w:r>
          </w:p>
        </w:tc>
        <w:tc>
          <w:tcPr>
            <w:tcW w:w="1275" w:type="dxa"/>
          </w:tcPr>
          <w:p w14:paraId="7A87C800">
            <w:pPr>
              <w:spacing w:after="0" w:line="240" w:lineRule="auto"/>
              <w:jc w:val="center"/>
              <w:rPr>
                <w:rFonts w:ascii="Times New Roman" w:hAnsi="Times New Roman" w:cs="Times New Roman"/>
                <w:sz w:val="24"/>
                <w:szCs w:val="24"/>
              </w:rPr>
            </w:pPr>
          </w:p>
          <w:p w14:paraId="444017F0">
            <w:pPr>
              <w:spacing w:after="0" w:line="240" w:lineRule="auto"/>
              <w:rPr>
                <w:rFonts w:ascii="Times New Roman" w:hAnsi="Times New Roman" w:cs="Times New Roman"/>
                <w:sz w:val="24"/>
                <w:szCs w:val="24"/>
              </w:rPr>
            </w:pPr>
          </w:p>
          <w:p w14:paraId="7D3C4A7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неделю</w:t>
            </w:r>
          </w:p>
        </w:tc>
        <w:tc>
          <w:tcPr>
            <w:tcW w:w="2127" w:type="dxa"/>
          </w:tcPr>
          <w:p w14:paraId="0DD2058D">
            <w:pPr>
              <w:spacing w:after="0" w:line="240" w:lineRule="auto"/>
              <w:jc w:val="center"/>
              <w:rPr>
                <w:rFonts w:ascii="Times New Roman" w:hAnsi="Times New Roman" w:cs="Times New Roman"/>
                <w:sz w:val="24"/>
                <w:szCs w:val="24"/>
              </w:rPr>
            </w:pPr>
          </w:p>
          <w:p w14:paraId="046B44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5260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E73EE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43" w:type="dxa"/>
            <w:gridSpan w:val="2"/>
          </w:tcPr>
          <w:p w14:paraId="216F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Сюжетно-ролевые игры</w:t>
            </w:r>
          </w:p>
        </w:tc>
        <w:tc>
          <w:tcPr>
            <w:tcW w:w="4307" w:type="dxa"/>
            <w:vAlign w:val="center"/>
          </w:tcPr>
          <w:p w14:paraId="7B6532B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«Мы пожарные»</w:t>
            </w:r>
          </w:p>
          <w:p w14:paraId="7B0F67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«Пожарные на ученье»</w:t>
            </w:r>
          </w:p>
        </w:tc>
        <w:tc>
          <w:tcPr>
            <w:tcW w:w="1275" w:type="dxa"/>
            <w:vAlign w:val="center"/>
          </w:tcPr>
          <w:p w14:paraId="4EC7EC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раз в кв.</w:t>
            </w:r>
          </w:p>
        </w:tc>
        <w:tc>
          <w:tcPr>
            <w:tcW w:w="2127" w:type="dxa"/>
            <w:vAlign w:val="center"/>
          </w:tcPr>
          <w:p w14:paraId="68BE3B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2243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75" w:type="dxa"/>
            <w:vAlign w:val="center"/>
          </w:tcPr>
          <w:p w14:paraId="5AC4F1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243" w:type="dxa"/>
            <w:gridSpan w:val="2"/>
            <w:vAlign w:val="center"/>
          </w:tcPr>
          <w:p w14:paraId="3346D540">
            <w:pPr>
              <w:spacing w:after="0" w:line="240" w:lineRule="auto"/>
              <w:jc w:val="center"/>
              <w:rPr>
                <w:rFonts w:ascii="Times New Roman" w:hAnsi="Times New Roman" w:cs="Times New Roman"/>
                <w:sz w:val="24"/>
                <w:szCs w:val="24"/>
              </w:rPr>
            </w:pPr>
          </w:p>
          <w:p w14:paraId="35573F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Выставка детских рисунков</w:t>
            </w:r>
          </w:p>
        </w:tc>
        <w:tc>
          <w:tcPr>
            <w:tcW w:w="4307" w:type="dxa"/>
            <w:vAlign w:val="center"/>
          </w:tcPr>
          <w:p w14:paraId="625E8E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 ночью, ни днем  не балуйся с огнем»</w:t>
            </w:r>
          </w:p>
        </w:tc>
        <w:tc>
          <w:tcPr>
            <w:tcW w:w="1275" w:type="dxa"/>
            <w:vAlign w:val="center"/>
          </w:tcPr>
          <w:p w14:paraId="0694EA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 в год</w:t>
            </w:r>
          </w:p>
        </w:tc>
        <w:tc>
          <w:tcPr>
            <w:tcW w:w="2127" w:type="dxa"/>
            <w:vAlign w:val="center"/>
          </w:tcPr>
          <w:p w14:paraId="232D57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41BD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75" w:type="dxa"/>
            <w:vAlign w:val="center"/>
          </w:tcPr>
          <w:p w14:paraId="2446B6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550" w:type="dxa"/>
            <w:gridSpan w:val="3"/>
            <w:vAlign w:val="center"/>
          </w:tcPr>
          <w:p w14:paraId="1596B97F">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конкурсе рисунков и поделок, организованным   МЧС  Республики Татарстан</w:t>
            </w:r>
          </w:p>
        </w:tc>
        <w:tc>
          <w:tcPr>
            <w:tcW w:w="1275" w:type="dxa"/>
            <w:vAlign w:val="center"/>
          </w:tcPr>
          <w:p w14:paraId="2FAB18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Align w:val="center"/>
          </w:tcPr>
          <w:p w14:paraId="7F5A15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14:paraId="1C22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10627" w:type="dxa"/>
            <w:gridSpan w:val="6"/>
          </w:tcPr>
          <w:p w14:paraId="13D1E2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r>
      <w:tr w14:paraId="5524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75" w:type="dxa"/>
            <w:vAlign w:val="center"/>
          </w:tcPr>
          <w:p w14:paraId="6844BF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50" w:type="dxa"/>
            <w:gridSpan w:val="3"/>
            <w:vAlign w:val="center"/>
          </w:tcPr>
          <w:p w14:paraId="0E0304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Обновление и пополнение памяток по ППБ в группах</w:t>
            </w:r>
          </w:p>
        </w:tc>
        <w:tc>
          <w:tcPr>
            <w:tcW w:w="1275" w:type="dxa"/>
            <w:vAlign w:val="center"/>
          </w:tcPr>
          <w:p w14:paraId="5D4C95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2127" w:type="dxa"/>
            <w:vMerge w:val="restart"/>
            <w:vAlign w:val="center"/>
          </w:tcPr>
          <w:p w14:paraId="781F9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p w14:paraId="3B6E8B16">
            <w:pPr>
              <w:spacing w:after="0" w:line="240" w:lineRule="auto"/>
              <w:jc w:val="center"/>
              <w:rPr>
                <w:rFonts w:ascii="Times New Roman" w:hAnsi="Times New Roman" w:cs="Times New Roman"/>
                <w:sz w:val="24"/>
                <w:szCs w:val="24"/>
              </w:rPr>
            </w:pPr>
          </w:p>
        </w:tc>
      </w:tr>
      <w:tr w14:paraId="10F3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8BE71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50" w:type="dxa"/>
            <w:gridSpan w:val="3"/>
            <w:vAlign w:val="center"/>
          </w:tcPr>
          <w:p w14:paraId="367CDD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Библиотечка для родителей: использование художественной литературы и детских журналов.</w:t>
            </w:r>
          </w:p>
        </w:tc>
        <w:tc>
          <w:tcPr>
            <w:tcW w:w="1275" w:type="dxa"/>
            <w:vAlign w:val="center"/>
          </w:tcPr>
          <w:p w14:paraId="29CE2A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 в месяц</w:t>
            </w:r>
          </w:p>
        </w:tc>
        <w:tc>
          <w:tcPr>
            <w:tcW w:w="2127" w:type="dxa"/>
            <w:vMerge w:val="continue"/>
            <w:vAlign w:val="center"/>
          </w:tcPr>
          <w:p w14:paraId="3246E909">
            <w:pPr>
              <w:spacing w:after="0" w:line="240" w:lineRule="auto"/>
              <w:jc w:val="center"/>
              <w:rPr>
                <w:rFonts w:ascii="Times New Roman" w:hAnsi="Times New Roman" w:cs="Times New Roman"/>
                <w:sz w:val="24"/>
                <w:szCs w:val="24"/>
              </w:rPr>
            </w:pPr>
          </w:p>
        </w:tc>
      </w:tr>
      <w:tr w14:paraId="12BC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675" w:type="dxa"/>
            <w:vAlign w:val="center"/>
          </w:tcPr>
          <w:p w14:paraId="4ECFFB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50" w:type="dxa"/>
            <w:gridSpan w:val="3"/>
            <w:vAlign w:val="center"/>
          </w:tcPr>
          <w:p w14:paraId="5E6D9D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Индивидуальные беседы, консультации</w:t>
            </w:r>
          </w:p>
        </w:tc>
        <w:tc>
          <w:tcPr>
            <w:tcW w:w="1275" w:type="dxa"/>
            <w:vAlign w:val="center"/>
          </w:tcPr>
          <w:p w14:paraId="4B93FF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Merge w:val="continue"/>
            <w:vAlign w:val="center"/>
          </w:tcPr>
          <w:p w14:paraId="41E834A9">
            <w:pPr>
              <w:spacing w:after="0" w:line="240" w:lineRule="auto"/>
              <w:jc w:val="center"/>
              <w:rPr>
                <w:rFonts w:ascii="Times New Roman" w:hAnsi="Times New Roman" w:cs="Times New Roman"/>
                <w:sz w:val="24"/>
                <w:szCs w:val="24"/>
              </w:rPr>
            </w:pPr>
          </w:p>
        </w:tc>
      </w:tr>
      <w:tr w14:paraId="7BFB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675" w:type="dxa"/>
            <w:vAlign w:val="center"/>
          </w:tcPr>
          <w:p w14:paraId="3108B6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50" w:type="dxa"/>
            <w:gridSpan w:val="3"/>
            <w:vAlign w:val="center"/>
          </w:tcPr>
          <w:p w14:paraId="1928D7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Обыгрывание ситуаций, игр: «Опасное место в доме», «Если случилась беда», «Один дома…» и т.д.</w:t>
            </w:r>
          </w:p>
        </w:tc>
        <w:tc>
          <w:tcPr>
            <w:tcW w:w="1275" w:type="dxa"/>
            <w:vAlign w:val="center"/>
          </w:tcPr>
          <w:p w14:paraId="1BFBC4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Align w:val="center"/>
          </w:tcPr>
          <w:p w14:paraId="74E1B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Родители</w:t>
            </w:r>
          </w:p>
        </w:tc>
      </w:tr>
      <w:tr w14:paraId="4AF5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675" w:type="dxa"/>
            <w:vAlign w:val="center"/>
          </w:tcPr>
          <w:p w14:paraId="4F7F42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550" w:type="dxa"/>
            <w:gridSpan w:val="3"/>
            <w:vAlign w:val="center"/>
          </w:tcPr>
          <w:p w14:paraId="0F2674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конкурсе по ПБ, организованному МЧС РТ.</w:t>
            </w:r>
          </w:p>
        </w:tc>
        <w:tc>
          <w:tcPr>
            <w:tcW w:w="1275" w:type="dxa"/>
            <w:vAlign w:val="center"/>
          </w:tcPr>
          <w:p w14:paraId="3E63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Align w:val="center"/>
          </w:tcPr>
          <w:p w14:paraId="787212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Родители</w:t>
            </w:r>
          </w:p>
        </w:tc>
      </w:tr>
      <w:tr w14:paraId="6495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675" w:type="dxa"/>
            <w:vAlign w:val="center"/>
          </w:tcPr>
          <w:p w14:paraId="00B7E4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550" w:type="dxa"/>
            <w:gridSpan w:val="3"/>
            <w:vAlign w:val="center"/>
          </w:tcPr>
          <w:p w14:paraId="17214D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родителей в тематических праздниках и проведение экскурсий, выставках семейных работ на противопожарную тему.</w:t>
            </w:r>
          </w:p>
        </w:tc>
        <w:tc>
          <w:tcPr>
            <w:tcW w:w="1275" w:type="dxa"/>
            <w:vAlign w:val="center"/>
          </w:tcPr>
          <w:p w14:paraId="7666E4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2127" w:type="dxa"/>
            <w:vAlign w:val="center"/>
          </w:tcPr>
          <w:p w14:paraId="2BA292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Родители</w:t>
            </w:r>
          </w:p>
        </w:tc>
      </w:tr>
    </w:tbl>
    <w:p w14:paraId="5CB028D5">
      <w:pPr>
        <w:spacing w:after="0" w:line="240" w:lineRule="auto"/>
        <w:jc w:val="center"/>
        <w:outlineLvl w:val="0"/>
        <w:rPr>
          <w:rFonts w:hint="default" w:ascii="Times New Roman" w:hAnsi="Times New Roman" w:cs="Times New Roman"/>
          <w:b/>
          <w:sz w:val="24"/>
          <w:szCs w:val="24"/>
          <w:lang w:val="ru-RU"/>
        </w:rPr>
      </w:pPr>
    </w:p>
    <w:p w14:paraId="696AA7BB">
      <w:pPr>
        <w:spacing w:after="0" w:line="240" w:lineRule="auto"/>
        <w:jc w:val="center"/>
        <w:outlineLvl w:val="0"/>
        <w:rPr>
          <w:rFonts w:hint="default" w:ascii="Times New Roman" w:hAnsi="Times New Roman" w:cs="Times New Roman"/>
          <w:b/>
          <w:sz w:val="24"/>
          <w:szCs w:val="24"/>
          <w:lang w:val="ru-RU"/>
        </w:rPr>
      </w:pPr>
    </w:p>
    <w:p w14:paraId="66C120AC">
      <w:pPr>
        <w:spacing w:after="0" w:line="240" w:lineRule="auto"/>
        <w:jc w:val="center"/>
        <w:outlineLvl w:val="0"/>
        <w:rPr>
          <w:rFonts w:hint="default" w:ascii="Times New Roman" w:hAnsi="Times New Roman" w:cs="Times New Roman"/>
          <w:b/>
          <w:sz w:val="24"/>
          <w:szCs w:val="24"/>
          <w:lang w:val="ru-RU"/>
        </w:rPr>
      </w:pPr>
    </w:p>
    <w:p w14:paraId="1AEF9F43">
      <w:pPr>
        <w:spacing w:after="0" w:line="240" w:lineRule="auto"/>
        <w:jc w:val="center"/>
        <w:outlineLvl w:val="0"/>
        <w:rPr>
          <w:rFonts w:hint="default" w:ascii="Times New Roman" w:hAnsi="Times New Roman" w:cs="Times New Roman"/>
          <w:b/>
          <w:sz w:val="24"/>
          <w:szCs w:val="24"/>
          <w:lang w:val="ru-RU"/>
        </w:rPr>
      </w:pPr>
    </w:p>
    <w:p w14:paraId="3E2C5C9B">
      <w:pPr>
        <w:spacing w:after="0" w:line="240" w:lineRule="auto"/>
        <w:jc w:val="center"/>
        <w:outlineLvl w:val="0"/>
        <w:rPr>
          <w:rFonts w:hint="default" w:ascii="Times New Roman" w:hAnsi="Times New Roman" w:cs="Times New Roman"/>
          <w:b/>
          <w:sz w:val="24"/>
          <w:szCs w:val="24"/>
          <w:lang w:val="ru-RU"/>
        </w:rPr>
      </w:pPr>
    </w:p>
    <w:p w14:paraId="1168B240">
      <w:pPr>
        <w:spacing w:after="0" w:line="240" w:lineRule="auto"/>
        <w:jc w:val="center"/>
        <w:outlineLvl w:val="0"/>
        <w:rPr>
          <w:rFonts w:hint="default" w:ascii="Times New Roman" w:hAnsi="Times New Roman" w:cs="Times New Roman"/>
          <w:b/>
          <w:sz w:val="24"/>
          <w:szCs w:val="24"/>
          <w:lang w:val="ru-RU"/>
        </w:rPr>
      </w:pPr>
    </w:p>
    <w:p w14:paraId="2692A098">
      <w:pPr>
        <w:spacing w:after="0" w:line="240" w:lineRule="auto"/>
        <w:jc w:val="both"/>
        <w:outlineLvl w:val="0"/>
        <w:rPr>
          <w:rFonts w:hint="default" w:ascii="Times New Roman" w:hAnsi="Times New Roman" w:cs="Times New Roman"/>
          <w:b/>
          <w:sz w:val="24"/>
          <w:szCs w:val="24"/>
          <w:lang w:val="ru-RU"/>
        </w:rPr>
      </w:pPr>
    </w:p>
    <w:p w14:paraId="4DF569FB">
      <w:pPr>
        <w:spacing w:after="0" w:line="240" w:lineRule="auto"/>
        <w:jc w:val="center"/>
        <w:outlineLvl w:val="0"/>
        <w:rPr>
          <w:rFonts w:hint="default" w:ascii="Times New Roman" w:hAnsi="Times New Roman" w:cs="Times New Roman"/>
          <w:b/>
          <w:sz w:val="24"/>
          <w:szCs w:val="24"/>
          <w:lang w:val="ru-RU"/>
        </w:rPr>
      </w:pPr>
    </w:p>
    <w:p w14:paraId="1871B7C2">
      <w:pPr>
        <w:spacing w:after="0" w:line="240" w:lineRule="auto"/>
        <w:jc w:val="center"/>
        <w:outlineLvl w:val="0"/>
        <w:rPr>
          <w:rFonts w:hint="default" w:ascii="Times New Roman" w:hAnsi="Times New Roman" w:cs="Times New Roman"/>
          <w:b/>
          <w:sz w:val="24"/>
          <w:szCs w:val="24"/>
          <w:lang w:val="ru-RU"/>
        </w:rPr>
      </w:pPr>
    </w:p>
    <w:p w14:paraId="492F4331">
      <w:pPr>
        <w:spacing w:after="0" w:line="240" w:lineRule="auto"/>
        <w:jc w:val="center"/>
        <w:outlineLvl w:val="0"/>
        <w:rPr>
          <w:rFonts w:hint="default" w:ascii="Times New Roman" w:hAnsi="Times New Roman" w:cs="Times New Roman"/>
          <w:b/>
          <w:sz w:val="24"/>
          <w:szCs w:val="24"/>
          <w:lang w:val="ru-RU"/>
        </w:rPr>
      </w:pPr>
    </w:p>
    <w:p w14:paraId="26CCA1C5">
      <w:pPr>
        <w:spacing w:after="0" w:line="240" w:lineRule="auto"/>
        <w:jc w:val="center"/>
        <w:outlineLvl w:val="0"/>
        <w:rPr>
          <w:rFonts w:ascii="Times New Roman" w:hAnsi="Times New Roman" w:cs="Times New Roman"/>
          <w:b/>
          <w:sz w:val="24"/>
          <w:szCs w:val="24"/>
        </w:rPr>
      </w:pPr>
      <w:r>
        <w:rPr>
          <w:rFonts w:hint="default" w:ascii="Times New Roman" w:hAnsi="Times New Roman" w:cs="Times New Roman"/>
          <w:b/>
          <w:sz w:val="24"/>
          <w:szCs w:val="24"/>
          <w:lang w:val="ru-RU"/>
        </w:rPr>
        <w:t>5.7. ПЛАН РАБОТЫ ПО ПРЕДУПРЕЖДЕНИЮ ДЕТСКОГО ТРАВМАТИЗМА</w:t>
      </w:r>
    </w:p>
    <w:tbl>
      <w:tblPr>
        <w:tblStyle w:val="7"/>
        <w:tblpPr w:leftFromText="180" w:rightFromText="180" w:vertAnchor="text" w:horzAnchor="page" w:tblpX="917" w:tblpY="536"/>
        <w:tblOverlap w:val="never"/>
        <w:tblW w:w="10630" w:type="dxa"/>
        <w:tblInd w:w="0" w:type="dxa"/>
        <w:tblLayout w:type="fixed"/>
        <w:tblCellMar>
          <w:top w:w="2" w:type="dxa"/>
          <w:left w:w="106" w:type="dxa"/>
          <w:bottom w:w="0" w:type="dxa"/>
          <w:right w:w="65" w:type="dxa"/>
        </w:tblCellMar>
      </w:tblPr>
      <w:tblGrid>
        <w:gridCol w:w="623"/>
        <w:gridCol w:w="6617"/>
        <w:gridCol w:w="1191"/>
        <w:gridCol w:w="2199"/>
      </w:tblGrid>
      <w:tr w14:paraId="71E44BB5">
        <w:tblPrEx>
          <w:tblCellMar>
            <w:top w:w="2" w:type="dxa"/>
            <w:left w:w="106" w:type="dxa"/>
            <w:bottom w:w="0" w:type="dxa"/>
            <w:right w:w="65" w:type="dxa"/>
          </w:tblCellMar>
        </w:tblPrEx>
        <w:trPr>
          <w:trHeight w:val="518"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63D1B96D">
            <w:pPr>
              <w:spacing w:after="29" w:line="259" w:lineRule="auto"/>
              <w:ind w:left="101" w:right="0" w:firstLine="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w:t>
            </w:r>
          </w:p>
          <w:p w14:paraId="7063045C">
            <w:pPr>
              <w:spacing w:after="0" w:line="259" w:lineRule="auto"/>
              <w:ind w:left="58" w:right="0" w:firstLine="0"/>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п/п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56362CEA">
            <w:pPr>
              <w:spacing w:after="0" w:line="259" w:lineRule="auto"/>
              <w:ind w:left="0" w:right="44"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Наименование мероприятия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0A3CE432">
            <w:pPr>
              <w:spacing w:after="0" w:line="259" w:lineRule="auto"/>
              <w:ind w:left="0" w:right="44"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Срок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721968D8">
            <w:pPr>
              <w:spacing w:after="0" w:line="259" w:lineRule="auto"/>
              <w:ind w:left="0" w:right="40"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Ответственный </w:t>
            </w:r>
          </w:p>
        </w:tc>
      </w:tr>
      <w:tr w14:paraId="3F3821C0">
        <w:tblPrEx>
          <w:tblCellMar>
            <w:top w:w="2" w:type="dxa"/>
            <w:left w:w="106" w:type="dxa"/>
            <w:bottom w:w="0" w:type="dxa"/>
            <w:right w:w="65" w:type="dxa"/>
          </w:tblCellMar>
        </w:tblPrEx>
        <w:trPr>
          <w:trHeight w:val="265" w:hRule="atLeast"/>
        </w:trPr>
        <w:tc>
          <w:tcPr>
            <w:tcW w:w="623" w:type="dxa"/>
            <w:tcBorders>
              <w:top w:val="single" w:color="000000" w:sz="4" w:space="0"/>
              <w:left w:val="single" w:color="000000" w:sz="4" w:space="0"/>
              <w:bottom w:val="single" w:color="000000" w:sz="4" w:space="0"/>
              <w:right w:val="nil"/>
            </w:tcBorders>
            <w:noWrap w:val="0"/>
            <w:vAlign w:val="top"/>
          </w:tcPr>
          <w:p w14:paraId="4D4D680B">
            <w:pPr>
              <w:spacing w:after="160" w:line="259" w:lineRule="auto"/>
              <w:ind w:left="0" w:right="0" w:firstLine="0"/>
              <w:rPr>
                <w:rFonts w:hint="default" w:ascii="Times New Roman" w:hAnsi="Times New Roman" w:cs="Times New Roman"/>
                <w:sz w:val="24"/>
                <w:szCs w:val="24"/>
              </w:rPr>
            </w:pPr>
          </w:p>
        </w:tc>
        <w:tc>
          <w:tcPr>
            <w:tcW w:w="10007" w:type="dxa"/>
            <w:gridSpan w:val="3"/>
            <w:tcBorders>
              <w:top w:val="single" w:color="000000" w:sz="4" w:space="0"/>
              <w:left w:val="nil"/>
              <w:bottom w:val="single" w:color="000000" w:sz="4" w:space="0"/>
              <w:right w:val="single" w:color="000000" w:sz="4" w:space="0"/>
            </w:tcBorders>
            <w:noWrap w:val="0"/>
            <w:vAlign w:val="top"/>
          </w:tcPr>
          <w:p w14:paraId="12987D05">
            <w:pPr>
              <w:spacing w:after="0" w:line="259" w:lineRule="auto"/>
              <w:ind w:left="2242" w:right="0" w:firstLine="0"/>
              <w:rPr>
                <w:rFonts w:hint="default" w:ascii="Times New Roman" w:hAnsi="Times New Roman" w:cs="Times New Roman"/>
                <w:sz w:val="24"/>
                <w:szCs w:val="24"/>
              </w:rPr>
            </w:pPr>
            <w:r>
              <w:rPr>
                <w:rFonts w:hint="default" w:ascii="Times New Roman" w:hAnsi="Times New Roman" w:cs="Times New Roman"/>
                <w:b/>
                <w:sz w:val="24"/>
                <w:szCs w:val="24"/>
              </w:rPr>
              <w:t xml:space="preserve">1. Профилактические мероприятия ДОУ </w:t>
            </w:r>
          </w:p>
        </w:tc>
      </w:tr>
      <w:tr w14:paraId="4A806278">
        <w:tblPrEx>
          <w:tblCellMar>
            <w:top w:w="2" w:type="dxa"/>
            <w:left w:w="106" w:type="dxa"/>
            <w:bottom w:w="0" w:type="dxa"/>
            <w:right w:w="65" w:type="dxa"/>
          </w:tblCellMar>
        </w:tblPrEx>
        <w:trPr>
          <w:trHeight w:val="1022"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6903E0C4">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1.1.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1695529D">
            <w:pPr>
              <w:spacing w:after="0" w:line="259" w:lineRule="auto"/>
              <w:ind w:left="5" w:right="343"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Проверка оборудования расположенного на территории (малые архитектурные формы, спортивное  оборудование, игровые площадки) с целью выполнения требования безопасности к оснащению территории детского сада.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4F68737B">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1 раз в месяц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2624EC9A">
            <w:pPr>
              <w:spacing w:after="0" w:line="259" w:lineRule="auto"/>
              <w:ind w:left="0" w:right="39"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Члены комиссии </w:t>
            </w:r>
          </w:p>
        </w:tc>
      </w:tr>
      <w:tr w14:paraId="34614D9C">
        <w:tblPrEx>
          <w:tblCellMar>
            <w:top w:w="2" w:type="dxa"/>
            <w:left w:w="106" w:type="dxa"/>
            <w:bottom w:w="0" w:type="dxa"/>
            <w:right w:w="65" w:type="dxa"/>
          </w:tblCellMar>
        </w:tblPrEx>
        <w:trPr>
          <w:trHeight w:val="1023"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0B170051">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1.2.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0DDD36C2">
            <w:pPr>
              <w:spacing w:after="0" w:line="239" w:lineRule="auto"/>
              <w:ind w:left="5" w:righ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Проверка оборудования расположенного в групповых помещениях с целью выполнения требований СанПиНа </w:t>
            </w:r>
          </w:p>
          <w:p w14:paraId="4BF3A3A0">
            <w:pPr>
              <w:spacing w:after="0" w:line="259" w:lineRule="auto"/>
              <w:ind w:left="5" w:righ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(соответствие мебели, игрового оборудования, освещения и т.д.)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0DF5FE6B">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1 раз в месяц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1091A1FE">
            <w:pPr>
              <w:spacing w:after="59" w:line="23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Зам. зав по </w:t>
            </w:r>
            <w:r>
              <w:rPr>
                <w:rFonts w:hint="default" w:ascii="Times New Roman" w:hAnsi="Times New Roman" w:cs="Times New Roman"/>
                <w:sz w:val="24"/>
                <w:szCs w:val="24"/>
                <w:lang w:val="ru-RU"/>
              </w:rPr>
              <w:t>АХЧ</w:t>
            </w:r>
            <w:r>
              <w:rPr>
                <w:rFonts w:hint="default" w:ascii="Times New Roman" w:hAnsi="Times New Roman" w:cs="Times New Roman"/>
                <w:sz w:val="24"/>
                <w:szCs w:val="24"/>
              </w:rPr>
              <w:t xml:space="preserve"> </w:t>
            </w:r>
          </w:p>
          <w:p w14:paraId="0360A985">
            <w:pPr>
              <w:spacing w:after="0" w:line="259" w:lineRule="auto"/>
              <w:ind w:left="29" w:right="0" w:firstLine="0"/>
              <w:rPr>
                <w:rFonts w:hint="default" w:ascii="Times New Roman" w:hAnsi="Times New Roman" w:cs="Times New Roman"/>
                <w:sz w:val="24"/>
                <w:szCs w:val="24"/>
                <w:lang w:val="ru-RU"/>
              </w:rPr>
            </w:pPr>
            <w:r>
              <w:rPr>
                <w:rFonts w:hint="default" w:ascii="Times New Roman" w:hAnsi="Times New Roman" w:cs="Times New Roman"/>
                <w:sz w:val="24"/>
                <w:szCs w:val="24"/>
                <w:lang w:val="ru-RU"/>
              </w:rPr>
              <w:t>Хайрутдинова Л.В.</w:t>
            </w:r>
          </w:p>
        </w:tc>
      </w:tr>
      <w:tr w14:paraId="2C05136C">
        <w:tblPrEx>
          <w:tblCellMar>
            <w:top w:w="2" w:type="dxa"/>
            <w:left w:w="106" w:type="dxa"/>
            <w:bottom w:w="0" w:type="dxa"/>
            <w:right w:w="65" w:type="dxa"/>
          </w:tblCellMar>
        </w:tblPrEx>
        <w:trPr>
          <w:trHeight w:val="514"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7A43B58B">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1.3.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5CBC12C0">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Осмотр и уборка перед прогулочных участков перед проведением прогулки.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6F6DA1EC">
            <w:pPr>
              <w:spacing w:after="0" w:line="259" w:lineRule="auto"/>
              <w:ind w:left="24"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ежедневно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1CAE2242">
            <w:pPr>
              <w:spacing w:after="0" w:line="259" w:lineRule="auto"/>
              <w:ind w:left="58"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21F15AFD">
        <w:tblPrEx>
          <w:tblCellMar>
            <w:top w:w="2" w:type="dxa"/>
            <w:left w:w="106" w:type="dxa"/>
            <w:bottom w:w="0" w:type="dxa"/>
            <w:right w:w="65" w:type="dxa"/>
          </w:tblCellMar>
        </w:tblPrEx>
        <w:trPr>
          <w:trHeight w:val="264" w:hRule="atLeast"/>
        </w:trPr>
        <w:tc>
          <w:tcPr>
            <w:tcW w:w="623" w:type="dxa"/>
            <w:tcBorders>
              <w:top w:val="single" w:color="000000" w:sz="4" w:space="0"/>
              <w:left w:val="single" w:color="000000" w:sz="4" w:space="0"/>
              <w:bottom w:val="single" w:color="000000" w:sz="4" w:space="0"/>
              <w:right w:val="nil"/>
            </w:tcBorders>
            <w:noWrap w:val="0"/>
            <w:vAlign w:val="top"/>
          </w:tcPr>
          <w:p w14:paraId="022A3059">
            <w:pPr>
              <w:spacing w:after="160" w:line="259" w:lineRule="auto"/>
              <w:ind w:left="0" w:right="0" w:firstLine="0"/>
              <w:rPr>
                <w:rFonts w:hint="default" w:ascii="Times New Roman" w:hAnsi="Times New Roman" w:cs="Times New Roman"/>
                <w:sz w:val="24"/>
                <w:szCs w:val="24"/>
              </w:rPr>
            </w:pPr>
          </w:p>
        </w:tc>
        <w:tc>
          <w:tcPr>
            <w:tcW w:w="10007" w:type="dxa"/>
            <w:gridSpan w:val="3"/>
            <w:tcBorders>
              <w:top w:val="single" w:color="000000" w:sz="4" w:space="0"/>
              <w:left w:val="nil"/>
              <w:bottom w:val="single" w:color="000000" w:sz="4" w:space="0"/>
              <w:right w:val="single" w:color="000000" w:sz="4" w:space="0"/>
            </w:tcBorders>
            <w:noWrap w:val="0"/>
            <w:vAlign w:val="top"/>
          </w:tcPr>
          <w:p w14:paraId="274242A5">
            <w:pPr>
              <w:spacing w:after="0" w:line="259" w:lineRule="auto"/>
              <w:ind w:left="485" w:right="0" w:firstLine="0"/>
              <w:rPr>
                <w:rFonts w:hint="default" w:ascii="Times New Roman" w:hAnsi="Times New Roman" w:cs="Times New Roman"/>
                <w:sz w:val="24"/>
                <w:szCs w:val="24"/>
              </w:rPr>
            </w:pPr>
            <w:r>
              <w:rPr>
                <w:rFonts w:hint="default" w:ascii="Times New Roman" w:hAnsi="Times New Roman" w:cs="Times New Roman"/>
                <w:b/>
                <w:sz w:val="24"/>
                <w:szCs w:val="24"/>
              </w:rPr>
              <w:t xml:space="preserve">2. Мероприятия с персоналом ДОУ по профилактике детского травматизма </w:t>
            </w:r>
          </w:p>
        </w:tc>
      </w:tr>
      <w:tr w14:paraId="0F05A65D">
        <w:tblPrEx>
          <w:tblCellMar>
            <w:top w:w="2" w:type="dxa"/>
            <w:left w:w="106" w:type="dxa"/>
            <w:bottom w:w="0" w:type="dxa"/>
            <w:right w:w="65" w:type="dxa"/>
          </w:tblCellMar>
        </w:tblPrEx>
        <w:trPr>
          <w:trHeight w:val="514"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353B2EE9">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2.1.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58870185">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инструктажей по охране жизни и здоровья детей с сотрудниками.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53366AE4">
            <w:pPr>
              <w:spacing w:after="0" w:line="259" w:lineRule="auto"/>
              <w:ind w:left="11"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По графику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6168AB2C">
            <w:pPr>
              <w:spacing w:after="0" w:line="259" w:lineRule="auto"/>
              <w:ind w:left="0" w:right="0" w:firstLine="0"/>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Минеханова Г.Р.</w:t>
            </w:r>
          </w:p>
          <w:p w14:paraId="3B4812E7">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Заведующий </w:t>
            </w:r>
          </w:p>
        </w:tc>
      </w:tr>
      <w:tr w14:paraId="625794ED">
        <w:tblPrEx>
          <w:tblCellMar>
            <w:top w:w="2" w:type="dxa"/>
            <w:left w:w="106" w:type="dxa"/>
            <w:bottom w:w="0" w:type="dxa"/>
            <w:right w:w="65" w:type="dxa"/>
          </w:tblCellMar>
        </w:tblPrEx>
        <w:trPr>
          <w:trHeight w:val="2036"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6FE77A64">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2.2.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2ED656B5">
            <w:pPr>
              <w:spacing w:after="1"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Консультации по охране жизни и здоровья детей: </w:t>
            </w:r>
          </w:p>
          <w:p w14:paraId="4BC1C191">
            <w:pPr>
              <w:numPr>
                <w:ilvl w:val="0"/>
                <w:numId w:val="31"/>
              </w:numPr>
              <w:spacing w:after="0" w:line="262"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во время проведения экскурсий и прогулок за пределами ДОУ; </w:t>
            </w:r>
          </w:p>
          <w:p w14:paraId="62020104">
            <w:pPr>
              <w:numPr>
                <w:ilvl w:val="0"/>
                <w:numId w:val="31"/>
              </w:numPr>
              <w:spacing w:after="0"/>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«Предупреждение детского дорожно-транспортного травматизма»; </w:t>
            </w:r>
          </w:p>
          <w:p w14:paraId="55382BC1">
            <w:pPr>
              <w:numPr>
                <w:ilvl w:val="0"/>
                <w:numId w:val="31"/>
              </w:numPr>
              <w:spacing w:after="0"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 Организации работы с детьми по воспитанию безопасного поведения на улице и дорогах в разных возрастных группах».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0223FC35">
            <w:pPr>
              <w:spacing w:after="20" w:line="259" w:lineRule="auto"/>
              <w:ind w:left="15"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0E781DC">
            <w:pPr>
              <w:spacing w:after="0" w:line="259" w:lineRule="auto"/>
              <w:ind w:left="0" w:right="4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p w14:paraId="65667E63">
            <w:pPr>
              <w:spacing w:after="14" w:line="259" w:lineRule="auto"/>
              <w:ind w:left="15"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F24125B">
            <w:pPr>
              <w:spacing w:after="0" w:line="259" w:lineRule="auto"/>
              <w:ind w:left="0" w:right="5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ноябрь </w:t>
            </w:r>
          </w:p>
          <w:p w14:paraId="327207F7">
            <w:pPr>
              <w:spacing w:after="12" w:line="259" w:lineRule="auto"/>
              <w:ind w:left="15"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591BDC4">
            <w:pPr>
              <w:spacing w:after="0" w:line="259" w:lineRule="auto"/>
              <w:ind w:left="0" w:right="4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март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16C6071F">
            <w:pPr>
              <w:spacing w:after="0" w:line="259" w:lineRule="auto"/>
              <w:ind w:left="24"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D20677C">
            <w:pPr>
              <w:spacing w:after="0" w:line="259" w:lineRule="auto"/>
              <w:ind w:left="24"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2E51998">
            <w:pPr>
              <w:spacing w:after="22" w:line="259" w:lineRule="auto"/>
              <w:ind w:left="24"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64432E2B">
            <w:pPr>
              <w:spacing w:after="11" w:line="259" w:lineRule="auto"/>
              <w:ind w:left="0" w:right="38" w:firstLine="0"/>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1A3DB232">
            <w:pPr>
              <w:spacing w:after="11" w:line="259" w:lineRule="auto"/>
              <w:ind w:left="0" w:right="38" w:firstLine="0"/>
              <w:jc w:val="center"/>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p w14:paraId="050715C2">
            <w:pPr>
              <w:spacing w:after="0" w:line="259" w:lineRule="auto"/>
              <w:ind w:left="0" w:right="35"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4E258DD7">
        <w:tblPrEx>
          <w:tblCellMar>
            <w:top w:w="2" w:type="dxa"/>
            <w:left w:w="106" w:type="dxa"/>
            <w:bottom w:w="0" w:type="dxa"/>
            <w:right w:w="65" w:type="dxa"/>
          </w:tblCellMar>
        </w:tblPrEx>
        <w:trPr>
          <w:trHeight w:val="514"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56D915F4">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2.3.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456F5D79">
            <w:pPr>
              <w:spacing w:after="0" w:line="259" w:lineRule="auto"/>
              <w:ind w:left="5" w:right="15"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консультации «Предупреждение детских страхов в опасной ситуации».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07CC2A25">
            <w:pPr>
              <w:spacing w:after="0" w:line="259" w:lineRule="auto"/>
              <w:ind w:left="0" w:right="41"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019E2C71">
            <w:pPr>
              <w:spacing w:after="0" w:line="259" w:lineRule="auto"/>
              <w:ind w:left="0" w:right="0" w:firstLine="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 Р.Ф.</w:t>
            </w:r>
          </w:p>
          <w:p w14:paraId="3B79C51E">
            <w:pPr>
              <w:spacing w:after="0" w:line="259" w:lineRule="auto"/>
              <w:ind w:left="0" w:right="0" w:firstLine="0"/>
              <w:jc w:val="both"/>
              <w:rPr>
                <w:rFonts w:hint="default" w:ascii="Times New Roman" w:hAnsi="Times New Roman" w:cs="Times New Roman"/>
                <w:sz w:val="24"/>
                <w:szCs w:val="24"/>
              </w:rPr>
            </w:pPr>
            <w:r>
              <w:rPr>
                <w:rFonts w:hint="default" w:ascii="Times New Roman" w:hAnsi="Times New Roman" w:cs="Times New Roman"/>
                <w:sz w:val="24"/>
                <w:szCs w:val="24"/>
                <w:lang w:val="ru-RU"/>
              </w:rPr>
              <w:t>пе</w:t>
            </w:r>
            <w:r>
              <w:rPr>
                <w:rFonts w:hint="default" w:ascii="Times New Roman" w:hAnsi="Times New Roman" w:cs="Times New Roman"/>
                <w:sz w:val="24"/>
                <w:szCs w:val="24"/>
              </w:rPr>
              <w:t xml:space="preserve">дагог- психолог  </w:t>
            </w:r>
          </w:p>
        </w:tc>
      </w:tr>
      <w:tr w14:paraId="3E04CE0D">
        <w:tblPrEx>
          <w:tblCellMar>
            <w:top w:w="2" w:type="dxa"/>
            <w:left w:w="106" w:type="dxa"/>
            <w:bottom w:w="0" w:type="dxa"/>
            <w:right w:w="65" w:type="dxa"/>
          </w:tblCellMar>
        </w:tblPrEx>
        <w:trPr>
          <w:trHeight w:val="1023"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32080D4A">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2.4.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0C2DDA33">
            <w:pPr>
              <w:spacing w:after="17"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инструктажа: </w:t>
            </w:r>
          </w:p>
          <w:p w14:paraId="4A39B4B3">
            <w:pPr>
              <w:numPr>
                <w:ilvl w:val="0"/>
                <w:numId w:val="31"/>
              </w:numPr>
              <w:spacing w:after="18"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«Оказание первой помощи при травмах»; </w:t>
            </w:r>
          </w:p>
          <w:p w14:paraId="5D5C9A2A">
            <w:pPr>
              <w:numPr>
                <w:ilvl w:val="0"/>
                <w:numId w:val="31"/>
              </w:numPr>
              <w:spacing w:after="13"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закаливающих процедур»; </w:t>
            </w:r>
          </w:p>
          <w:p w14:paraId="7A7F5E56">
            <w:pPr>
              <w:numPr>
                <w:ilvl w:val="0"/>
                <w:numId w:val="31"/>
              </w:numPr>
              <w:spacing w:after="0"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 Организация питьевого режима в летний период»;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0B838E76">
            <w:pPr>
              <w:spacing w:after="0" w:line="259" w:lineRule="auto"/>
              <w:ind w:left="0" w:right="42"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май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37DCBC54">
            <w:pPr>
              <w:spacing w:after="0" w:line="259" w:lineRule="auto"/>
              <w:ind w:left="0" w:right="0" w:firstLine="0"/>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Калимуллина М.И.</w:t>
            </w:r>
          </w:p>
          <w:p w14:paraId="35D2299A">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медсестра  </w:t>
            </w:r>
          </w:p>
        </w:tc>
      </w:tr>
      <w:tr w14:paraId="57AC8CF6">
        <w:tblPrEx>
          <w:tblCellMar>
            <w:top w:w="2" w:type="dxa"/>
            <w:left w:w="106" w:type="dxa"/>
            <w:bottom w:w="0" w:type="dxa"/>
            <w:right w:w="65" w:type="dxa"/>
          </w:tblCellMar>
        </w:tblPrEx>
        <w:trPr>
          <w:trHeight w:val="518"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1076A98D">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2.5.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6DC3EC83">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Выпуск информационного листа: «Безопасность ребенка на дороге».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5D39B406">
            <w:pPr>
              <w:spacing w:after="0" w:line="259" w:lineRule="auto"/>
              <w:ind w:left="0" w:right="5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ноябрь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6339270F">
            <w:pPr>
              <w:spacing w:after="0" w:line="259" w:lineRule="auto"/>
              <w:ind w:left="0" w:right="0" w:firstLine="0"/>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14E72750">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r w14:paraId="7093FF5F">
        <w:tblPrEx>
          <w:tblCellMar>
            <w:top w:w="2" w:type="dxa"/>
            <w:left w:w="106" w:type="dxa"/>
            <w:bottom w:w="0" w:type="dxa"/>
            <w:right w:w="65" w:type="dxa"/>
          </w:tblCellMar>
        </w:tblPrEx>
        <w:trPr>
          <w:trHeight w:val="792"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0FC2DC69">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2.6.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4BEBAA8D">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Составление картотеки художественной литературы и дидактических игр по данной тематике в группах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707FF915">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lang w:val="ru-RU"/>
              </w:rPr>
              <w:t xml:space="preserve">В </w:t>
            </w:r>
            <w:r>
              <w:rPr>
                <w:rFonts w:hint="default" w:ascii="Times New Roman" w:hAnsi="Times New Roman" w:cs="Times New Roman"/>
                <w:sz w:val="24"/>
                <w:szCs w:val="24"/>
              </w:rPr>
              <w:t xml:space="preserve">течение года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0949CA40">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24E11BD">
            <w:pPr>
              <w:spacing w:after="0" w:line="259" w:lineRule="auto"/>
              <w:ind w:right="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708DAFDC">
        <w:tblPrEx>
          <w:tblCellMar>
            <w:top w:w="2" w:type="dxa"/>
            <w:left w:w="106" w:type="dxa"/>
            <w:bottom w:w="0" w:type="dxa"/>
            <w:right w:w="65" w:type="dxa"/>
          </w:tblCellMar>
        </w:tblPrEx>
        <w:trPr>
          <w:trHeight w:val="265" w:hRule="atLeast"/>
        </w:trPr>
        <w:tc>
          <w:tcPr>
            <w:tcW w:w="623" w:type="dxa"/>
            <w:tcBorders>
              <w:top w:val="single" w:color="000000" w:sz="4" w:space="0"/>
              <w:left w:val="single" w:color="000000" w:sz="4" w:space="0"/>
              <w:bottom w:val="single" w:color="000000" w:sz="4" w:space="0"/>
              <w:right w:val="nil"/>
            </w:tcBorders>
            <w:noWrap w:val="0"/>
            <w:vAlign w:val="top"/>
          </w:tcPr>
          <w:p w14:paraId="6CA179A6">
            <w:pPr>
              <w:spacing w:after="160" w:line="259" w:lineRule="auto"/>
              <w:ind w:left="0" w:right="0" w:firstLine="0"/>
              <w:rPr>
                <w:rFonts w:hint="default" w:ascii="Times New Roman" w:hAnsi="Times New Roman" w:cs="Times New Roman"/>
                <w:sz w:val="24"/>
                <w:szCs w:val="24"/>
              </w:rPr>
            </w:pPr>
          </w:p>
        </w:tc>
        <w:tc>
          <w:tcPr>
            <w:tcW w:w="10007" w:type="dxa"/>
            <w:gridSpan w:val="3"/>
            <w:tcBorders>
              <w:top w:val="single" w:color="000000" w:sz="4" w:space="0"/>
              <w:left w:val="nil"/>
              <w:bottom w:val="single" w:color="000000" w:sz="4" w:space="0"/>
              <w:right w:val="single" w:color="000000" w:sz="4" w:space="0"/>
            </w:tcBorders>
            <w:noWrap w:val="0"/>
            <w:vAlign w:val="top"/>
          </w:tcPr>
          <w:p w14:paraId="2B3C57CC">
            <w:pPr>
              <w:spacing w:after="0" w:line="259" w:lineRule="auto"/>
              <w:ind w:left="1584" w:right="0" w:firstLine="0"/>
              <w:rPr>
                <w:rFonts w:hint="default" w:ascii="Times New Roman" w:hAnsi="Times New Roman" w:cs="Times New Roman"/>
                <w:sz w:val="24"/>
                <w:szCs w:val="24"/>
              </w:rPr>
            </w:pPr>
            <w:r>
              <w:rPr>
                <w:rFonts w:hint="default" w:ascii="Times New Roman" w:hAnsi="Times New Roman" w:cs="Times New Roman"/>
                <w:b/>
                <w:sz w:val="24"/>
                <w:szCs w:val="24"/>
              </w:rPr>
              <w:t xml:space="preserve">3. Профилактические мероприятия с дошкольниками </w:t>
            </w:r>
          </w:p>
        </w:tc>
      </w:tr>
      <w:tr w14:paraId="6CC8CCD9">
        <w:tblPrEx>
          <w:tblCellMar>
            <w:top w:w="2" w:type="dxa"/>
            <w:left w:w="106" w:type="dxa"/>
            <w:bottom w:w="0" w:type="dxa"/>
            <w:right w:w="65" w:type="dxa"/>
          </w:tblCellMar>
        </w:tblPrEx>
        <w:trPr>
          <w:trHeight w:val="259"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689DED61">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3.1.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42B3799D">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Проведение цикла познавательных занятий по данной теме.</w:t>
            </w:r>
            <w:r>
              <w:rPr>
                <w:rFonts w:hint="default" w:ascii="Times New Roman" w:hAnsi="Times New Roman" w:cs="Times New Roman"/>
                <w:b/>
                <w:sz w:val="24"/>
                <w:szCs w:val="24"/>
              </w:rPr>
              <w:t xml:space="preserve">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67EDED11">
            <w:pPr>
              <w:spacing w:after="0" w:line="259" w:lineRule="auto"/>
              <w:ind w:left="0"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по плану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4720EA26">
            <w:pPr>
              <w:spacing w:after="0" w:line="259" w:lineRule="auto"/>
              <w:ind w:left="58"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6EE06494">
        <w:tblPrEx>
          <w:tblCellMar>
            <w:top w:w="2" w:type="dxa"/>
            <w:left w:w="106" w:type="dxa"/>
            <w:bottom w:w="0" w:type="dxa"/>
            <w:right w:w="65" w:type="dxa"/>
          </w:tblCellMar>
        </w:tblPrEx>
        <w:trPr>
          <w:trHeight w:val="264"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72915C09">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3.2.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2278DB5F">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тематических бесед.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4EBDA58E">
            <w:pPr>
              <w:spacing w:after="0" w:line="259" w:lineRule="auto"/>
              <w:ind w:left="0" w:right="41"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по плану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2B4C4B42">
            <w:pPr>
              <w:spacing w:after="0" w:line="259" w:lineRule="auto"/>
              <w:ind w:left="58"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415EA410">
        <w:tblPrEx>
          <w:tblCellMar>
            <w:top w:w="2" w:type="dxa"/>
            <w:left w:w="106" w:type="dxa"/>
            <w:bottom w:w="0" w:type="dxa"/>
            <w:right w:w="65" w:type="dxa"/>
          </w:tblCellMar>
        </w:tblPrEx>
        <w:trPr>
          <w:trHeight w:val="518"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47AF9FCA">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3.3.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6358DFFE">
            <w:pPr>
              <w:spacing w:after="0" w:line="259" w:lineRule="auto"/>
              <w:ind w:left="5" w:right="0" w:firstLine="0"/>
              <w:jc w:val="both"/>
              <w:rPr>
                <w:rFonts w:hint="default" w:ascii="Times New Roman" w:hAnsi="Times New Roman" w:cs="Times New Roman"/>
                <w:sz w:val="24"/>
                <w:szCs w:val="24"/>
              </w:rPr>
            </w:pPr>
            <w:r>
              <w:rPr>
                <w:rFonts w:hint="default" w:ascii="Times New Roman" w:hAnsi="Times New Roman" w:cs="Times New Roman"/>
                <w:sz w:val="24"/>
                <w:szCs w:val="24"/>
              </w:rPr>
              <w:t>Проведение тематических игр</w:t>
            </w:r>
            <w:r>
              <w:rPr>
                <w:rFonts w:hint="default" w:ascii="Times New Roman" w:hAnsi="Times New Roman" w:cs="Times New Roman"/>
                <w:b/>
                <w:sz w:val="24"/>
                <w:szCs w:val="24"/>
              </w:rPr>
              <w:t xml:space="preserve"> </w:t>
            </w:r>
            <w:r>
              <w:rPr>
                <w:rFonts w:hint="default" w:ascii="Times New Roman" w:hAnsi="Times New Roman" w:cs="Times New Roman"/>
                <w:sz w:val="24"/>
                <w:szCs w:val="24"/>
              </w:rPr>
              <w:t>(дидактические, сюжетно</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ролевые, подвижные).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0AF02B0A">
            <w:pPr>
              <w:spacing w:after="0" w:line="259" w:lineRule="auto"/>
              <w:ind w:left="0" w:right="41"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по плану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33E3D739">
            <w:pPr>
              <w:spacing w:after="0" w:line="259" w:lineRule="auto"/>
              <w:ind w:left="58"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4F47CED2">
        <w:tblPrEx>
          <w:tblCellMar>
            <w:top w:w="2" w:type="dxa"/>
            <w:left w:w="106" w:type="dxa"/>
            <w:bottom w:w="0" w:type="dxa"/>
            <w:right w:w="65" w:type="dxa"/>
          </w:tblCellMar>
        </w:tblPrEx>
        <w:trPr>
          <w:trHeight w:val="264"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4A530183">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3.4.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72C751D0">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Проведение тематических праздников, досугов, развлечений.</w:t>
            </w:r>
            <w:r>
              <w:rPr>
                <w:rFonts w:hint="default" w:ascii="Times New Roman" w:hAnsi="Times New Roman" w:cs="Times New Roman"/>
                <w:b/>
                <w:sz w:val="24"/>
                <w:szCs w:val="24"/>
              </w:rPr>
              <w:t xml:space="preserve">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351C48C8">
            <w:pPr>
              <w:spacing w:after="0" w:line="259" w:lineRule="auto"/>
              <w:ind w:left="0" w:right="41"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по плану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3D0447E7">
            <w:pPr>
              <w:spacing w:after="0" w:line="259" w:lineRule="auto"/>
              <w:ind w:left="0" w:right="35" w:firstLine="0"/>
              <w:jc w:val="center"/>
              <w:rPr>
                <w:rFonts w:hint="default" w:ascii="Times New Roman" w:hAnsi="Times New Roman" w:cs="Times New Roman"/>
                <w:sz w:val="24"/>
                <w:szCs w:val="24"/>
              </w:rPr>
            </w:pPr>
            <w:r>
              <w:rPr>
                <w:rFonts w:hint="default" w:ascii="Times New Roman" w:hAnsi="Times New Roman" w:cs="Times New Roman"/>
                <w:sz w:val="24"/>
                <w:szCs w:val="24"/>
                <w:lang w:val="ru-RU"/>
              </w:rPr>
              <w:t xml:space="preserve">Педагоги </w:t>
            </w:r>
            <w:r>
              <w:rPr>
                <w:rFonts w:hint="default" w:ascii="Times New Roman" w:hAnsi="Times New Roman" w:cs="Times New Roman"/>
                <w:sz w:val="24"/>
                <w:szCs w:val="24"/>
              </w:rPr>
              <w:t xml:space="preserve"> ДОУ </w:t>
            </w:r>
          </w:p>
        </w:tc>
      </w:tr>
      <w:tr w14:paraId="2CB0C558">
        <w:tblPrEx>
          <w:tblCellMar>
            <w:top w:w="2" w:type="dxa"/>
            <w:left w:w="106" w:type="dxa"/>
            <w:bottom w:w="0" w:type="dxa"/>
            <w:right w:w="65" w:type="dxa"/>
          </w:tblCellMar>
        </w:tblPrEx>
        <w:trPr>
          <w:trHeight w:val="260" w:hRule="atLeast"/>
        </w:trPr>
        <w:tc>
          <w:tcPr>
            <w:tcW w:w="623" w:type="dxa"/>
            <w:tcBorders>
              <w:top w:val="single" w:color="000000" w:sz="4" w:space="0"/>
              <w:left w:val="single" w:color="000000" w:sz="4" w:space="0"/>
              <w:bottom w:val="single" w:color="000000" w:sz="4" w:space="0"/>
              <w:right w:val="nil"/>
            </w:tcBorders>
            <w:noWrap w:val="0"/>
            <w:vAlign w:val="top"/>
          </w:tcPr>
          <w:p w14:paraId="1E273C5E">
            <w:pPr>
              <w:spacing w:after="160" w:line="259" w:lineRule="auto"/>
              <w:ind w:left="0" w:right="0" w:firstLine="0"/>
              <w:rPr>
                <w:rFonts w:hint="default" w:ascii="Times New Roman" w:hAnsi="Times New Roman" w:cs="Times New Roman"/>
                <w:sz w:val="24"/>
                <w:szCs w:val="24"/>
              </w:rPr>
            </w:pPr>
          </w:p>
        </w:tc>
        <w:tc>
          <w:tcPr>
            <w:tcW w:w="10007" w:type="dxa"/>
            <w:gridSpan w:val="3"/>
            <w:tcBorders>
              <w:top w:val="single" w:color="000000" w:sz="4" w:space="0"/>
              <w:left w:val="nil"/>
              <w:bottom w:val="single" w:color="000000" w:sz="4" w:space="0"/>
              <w:right w:val="single" w:color="000000" w:sz="4" w:space="0"/>
            </w:tcBorders>
            <w:noWrap w:val="0"/>
            <w:vAlign w:val="top"/>
          </w:tcPr>
          <w:p w14:paraId="3099DF3D">
            <w:pPr>
              <w:spacing w:after="0" w:line="259" w:lineRule="auto"/>
              <w:ind w:left="1100" w:right="0" w:firstLine="0"/>
              <w:rPr>
                <w:rFonts w:hint="default" w:ascii="Times New Roman" w:hAnsi="Times New Roman" w:cs="Times New Roman"/>
                <w:sz w:val="24"/>
                <w:szCs w:val="24"/>
              </w:rPr>
            </w:pPr>
            <w:r>
              <w:rPr>
                <w:rFonts w:hint="default" w:ascii="Times New Roman" w:hAnsi="Times New Roman" w:cs="Times New Roman"/>
                <w:b/>
                <w:sz w:val="24"/>
                <w:szCs w:val="24"/>
              </w:rPr>
              <w:t xml:space="preserve">4. Работа с родителями по профилактике детского травматизма </w:t>
            </w:r>
          </w:p>
        </w:tc>
      </w:tr>
      <w:tr w14:paraId="3B13927F">
        <w:tblPrEx>
          <w:tblCellMar>
            <w:top w:w="2" w:type="dxa"/>
            <w:left w:w="106" w:type="dxa"/>
            <w:bottom w:w="0" w:type="dxa"/>
            <w:right w:w="65" w:type="dxa"/>
          </w:tblCellMar>
        </w:tblPrEx>
        <w:trPr>
          <w:trHeight w:val="325"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40BA6EC2">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4.1.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1926B114">
            <w:pPr>
              <w:spacing w:after="12" w:line="27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Консультации «Детский травматизм. Меры его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предупреждения»,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«Наш путь из дома в детский сад», </w:t>
            </w:r>
          </w:p>
          <w:p w14:paraId="04D3E337">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«Здоровье детей в наших руках»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458F7EA4">
            <w:pPr>
              <w:spacing w:after="0" w:line="259" w:lineRule="auto"/>
              <w:ind w:left="0" w:right="41"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по плану </w:t>
            </w:r>
          </w:p>
          <w:p w14:paraId="0AE055C7">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воспитателей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2B406493">
            <w:pPr>
              <w:spacing w:after="0" w:line="259" w:lineRule="auto"/>
              <w:ind w:left="58"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6D1E2D40">
        <w:tblPrEx>
          <w:tblCellMar>
            <w:top w:w="2" w:type="dxa"/>
            <w:left w:w="106" w:type="dxa"/>
            <w:bottom w:w="0" w:type="dxa"/>
            <w:right w:w="65" w:type="dxa"/>
          </w:tblCellMar>
        </w:tblPrEx>
        <w:trPr>
          <w:trHeight w:val="773"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4E2BE9F2">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4.2.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6B1A1C3A">
            <w:pPr>
              <w:numPr>
                <w:ilvl w:val="0"/>
                <w:numId w:val="31"/>
              </w:numPr>
              <w:spacing w:after="0"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Подготовка информационных листов для родителей «Безопасность дома,</w:t>
            </w:r>
          </w:p>
          <w:p w14:paraId="07E6DA8F">
            <w:pPr>
              <w:numPr>
                <w:ilvl w:val="0"/>
                <w:numId w:val="31"/>
              </w:numPr>
              <w:spacing w:after="0"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 «Детский травматизм: как уберечь ребенка?»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52B40B72">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1BA9D3CF">
            <w:pPr>
              <w:spacing w:after="0" w:line="259" w:lineRule="auto"/>
              <w:ind w:left="58"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6AA130DA">
        <w:tblPrEx>
          <w:tblCellMar>
            <w:top w:w="2" w:type="dxa"/>
            <w:left w:w="106" w:type="dxa"/>
            <w:bottom w:w="0" w:type="dxa"/>
            <w:right w:w="65" w:type="dxa"/>
          </w:tblCellMar>
        </w:tblPrEx>
        <w:trPr>
          <w:trHeight w:val="1273"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1C1CDA19">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4.3.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408C630E">
            <w:pPr>
              <w:spacing w:after="18"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Выпуск памяток для родителей  </w:t>
            </w:r>
          </w:p>
          <w:p w14:paraId="5A93F90C">
            <w:pPr>
              <w:numPr>
                <w:ilvl w:val="0"/>
                <w:numId w:val="31"/>
              </w:numPr>
              <w:spacing w:after="17"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«Обучение детей наблюдательности на улице»,  </w:t>
            </w:r>
          </w:p>
          <w:p w14:paraId="171F7F91">
            <w:pPr>
              <w:numPr>
                <w:ilvl w:val="0"/>
                <w:numId w:val="31"/>
              </w:numPr>
              <w:spacing w:after="0" w:line="259" w:lineRule="auto"/>
              <w:ind w:left="420" w:leftChars="0" w:right="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«Причины дорожно-транспортного травматизма»,  </w:t>
            </w:r>
          </w:p>
          <w:p w14:paraId="4407060B">
            <w:pPr>
              <w:numPr>
                <w:ilvl w:val="0"/>
                <w:numId w:val="31"/>
              </w:numPr>
              <w:spacing w:after="0" w:line="259" w:lineRule="auto"/>
              <w:ind w:left="420" w:leftChars="0" w:right="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«Правила поведения на остановке маршрутного транспорта», «Правила перевозки детей в автомобиле»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211ED4A0">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58F75464">
            <w:pPr>
              <w:spacing w:after="0" w:line="259" w:lineRule="auto"/>
              <w:ind w:left="0" w:right="0" w:firstLine="0"/>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24A8B728">
            <w:pPr>
              <w:spacing w:after="0" w:line="259" w:lineRule="auto"/>
              <w:ind w:left="0" w:right="0" w:firstLine="0"/>
              <w:jc w:val="center"/>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r w14:paraId="64ED6EB9">
        <w:tblPrEx>
          <w:tblCellMar>
            <w:top w:w="2" w:type="dxa"/>
            <w:left w:w="106" w:type="dxa"/>
            <w:bottom w:w="0" w:type="dxa"/>
            <w:right w:w="65" w:type="dxa"/>
          </w:tblCellMar>
        </w:tblPrEx>
        <w:trPr>
          <w:trHeight w:val="519" w:hRule="atLeast"/>
        </w:trPr>
        <w:tc>
          <w:tcPr>
            <w:tcW w:w="623" w:type="dxa"/>
            <w:tcBorders>
              <w:top w:val="single" w:color="000000" w:sz="4" w:space="0"/>
              <w:left w:val="single" w:color="000000" w:sz="4" w:space="0"/>
              <w:bottom w:val="single" w:color="000000" w:sz="4" w:space="0"/>
              <w:right w:val="single" w:color="000000" w:sz="4" w:space="0"/>
            </w:tcBorders>
            <w:noWrap w:val="0"/>
            <w:vAlign w:val="top"/>
          </w:tcPr>
          <w:p w14:paraId="51FB3024">
            <w:pPr>
              <w:spacing w:after="0" w:line="259" w:lineRule="auto"/>
              <w:ind w:left="43"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4.5. </w:t>
            </w:r>
          </w:p>
        </w:tc>
        <w:tc>
          <w:tcPr>
            <w:tcW w:w="6617" w:type="dxa"/>
            <w:tcBorders>
              <w:top w:val="single" w:color="000000" w:sz="4" w:space="0"/>
              <w:left w:val="single" w:color="000000" w:sz="4" w:space="0"/>
              <w:bottom w:val="single" w:color="000000" w:sz="4" w:space="0"/>
              <w:right w:val="single" w:color="000000" w:sz="4" w:space="0"/>
            </w:tcBorders>
            <w:noWrap w:val="0"/>
            <w:vAlign w:val="top"/>
          </w:tcPr>
          <w:p w14:paraId="266C2764">
            <w:pPr>
              <w:spacing w:after="0" w:line="259" w:lineRule="auto"/>
              <w:ind w:left="5"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Показ выставок детских рисунков, поделок, макетов по тематике дорожной безопасности. </w:t>
            </w:r>
          </w:p>
        </w:tc>
        <w:tc>
          <w:tcPr>
            <w:tcW w:w="1191" w:type="dxa"/>
            <w:tcBorders>
              <w:top w:val="single" w:color="000000" w:sz="4" w:space="0"/>
              <w:left w:val="single" w:color="000000" w:sz="4" w:space="0"/>
              <w:bottom w:val="single" w:color="000000" w:sz="4" w:space="0"/>
              <w:right w:val="single" w:color="000000" w:sz="4" w:space="0"/>
            </w:tcBorders>
            <w:noWrap w:val="0"/>
            <w:vAlign w:val="top"/>
          </w:tcPr>
          <w:p w14:paraId="1207E66A">
            <w:pPr>
              <w:spacing w:after="34" w:line="259" w:lineRule="auto"/>
              <w:ind w:left="0" w:right="43"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в летний </w:t>
            </w:r>
          </w:p>
          <w:p w14:paraId="7608804A">
            <w:pPr>
              <w:spacing w:after="0" w:line="259" w:lineRule="auto"/>
              <w:ind w:left="0" w:right="44" w:firstLine="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период </w:t>
            </w:r>
          </w:p>
        </w:tc>
        <w:tc>
          <w:tcPr>
            <w:tcW w:w="2199" w:type="dxa"/>
            <w:tcBorders>
              <w:top w:val="single" w:color="000000" w:sz="4" w:space="0"/>
              <w:left w:val="single" w:color="000000" w:sz="4" w:space="0"/>
              <w:bottom w:val="single" w:color="000000" w:sz="4" w:space="0"/>
              <w:right w:val="single" w:color="000000" w:sz="4" w:space="0"/>
            </w:tcBorders>
            <w:noWrap w:val="0"/>
            <w:vAlign w:val="top"/>
          </w:tcPr>
          <w:p w14:paraId="1EC7B53D">
            <w:pPr>
              <w:spacing w:after="0" w:line="259" w:lineRule="auto"/>
              <w:ind w:left="58"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bl>
    <w:p w14:paraId="57228511">
      <w:pPr>
        <w:tabs>
          <w:tab w:val="left" w:pos="1825"/>
        </w:tabs>
        <w:spacing w:after="0" w:line="240" w:lineRule="auto"/>
        <w:jc w:val="both"/>
        <w:rPr>
          <w:rFonts w:ascii="Times New Roman" w:hAnsi="Times New Roman" w:eastAsia="Calibri" w:cs="Times New Roman"/>
          <w:b/>
          <w:sz w:val="26"/>
          <w:szCs w:val="26"/>
          <w:lang w:eastAsia="en-US"/>
        </w:rPr>
      </w:pPr>
    </w:p>
    <w:p w14:paraId="27B6BBE5">
      <w:pPr>
        <w:tabs>
          <w:tab w:val="left" w:pos="1825"/>
        </w:tabs>
        <w:spacing w:after="0" w:line="240" w:lineRule="auto"/>
        <w:ind w:left="709"/>
        <w:jc w:val="center"/>
        <w:rPr>
          <w:rFonts w:ascii="Times New Roman" w:hAnsi="Times New Roman" w:eastAsia="Calibri" w:cs="Times New Roman"/>
          <w:b/>
          <w:sz w:val="28"/>
          <w:szCs w:val="28"/>
          <w:lang w:eastAsia="en-US"/>
        </w:rPr>
      </w:pPr>
      <w:r>
        <w:rPr>
          <w:rFonts w:hint="default" w:ascii="Times New Roman" w:hAnsi="Times New Roman" w:eastAsia="Calibri" w:cs="Times New Roman"/>
          <w:b/>
          <w:sz w:val="28"/>
          <w:szCs w:val="28"/>
          <w:lang w:val="ru-RU" w:eastAsia="en-US"/>
        </w:rPr>
        <w:t>5.8.</w:t>
      </w:r>
      <w:r>
        <w:rPr>
          <w:rFonts w:ascii="Times New Roman" w:hAnsi="Times New Roman" w:eastAsia="Calibri" w:cs="Times New Roman"/>
          <w:b/>
          <w:sz w:val="28"/>
          <w:szCs w:val="28"/>
          <w:lang w:eastAsia="en-US"/>
        </w:rPr>
        <w:t xml:space="preserve">План совместных мероприятий по реализации преемственности </w:t>
      </w:r>
    </w:p>
    <w:p w14:paraId="47FF61D0">
      <w:pPr>
        <w:tabs>
          <w:tab w:val="left" w:pos="1825"/>
        </w:tabs>
        <w:spacing w:after="0" w:line="240" w:lineRule="auto"/>
        <w:ind w:left="709"/>
        <w:jc w:val="center"/>
        <w:rPr>
          <w:rFonts w:ascii="Times New Roman" w:hAnsi="Times New Roman" w:eastAsia="Calibri" w:cs="Times New Roman"/>
          <w:b/>
          <w:sz w:val="28"/>
          <w:szCs w:val="28"/>
          <w:lang w:eastAsia="en-US"/>
        </w:rPr>
      </w:pPr>
      <w:r>
        <w:rPr>
          <w:rFonts w:ascii="Times New Roman" w:hAnsi="Times New Roman" w:eastAsia="Calibri" w:cs="Times New Roman"/>
          <w:b/>
          <w:sz w:val="28"/>
          <w:szCs w:val="28"/>
          <w:lang w:eastAsia="en-US"/>
        </w:rPr>
        <w:t xml:space="preserve">между начальной школой </w:t>
      </w:r>
      <w:r>
        <w:rPr>
          <w:rFonts w:ascii="Times New Roman" w:hAnsi="Times New Roman" w:eastAsia="Calibri" w:cs="Times New Roman"/>
          <w:b/>
          <w:sz w:val="28"/>
          <w:szCs w:val="28"/>
          <w:lang w:val="tt-RU" w:eastAsia="en-US"/>
        </w:rPr>
        <w:t>№</w:t>
      </w:r>
      <w:r>
        <w:rPr>
          <w:rFonts w:ascii="Times New Roman" w:hAnsi="Times New Roman" w:eastAsia="Calibri" w:cs="Times New Roman"/>
          <w:b/>
          <w:sz w:val="28"/>
          <w:szCs w:val="28"/>
          <w:lang w:eastAsia="en-US"/>
        </w:rPr>
        <w:t>41и МАДОУ №114 «Челнинская мозаика»</w:t>
      </w:r>
    </w:p>
    <w:p w14:paraId="078999BA">
      <w:pPr>
        <w:shd w:val="clear" w:color="auto" w:fill="FFFFFF"/>
        <w:jc w:val="center"/>
        <w:rPr>
          <w:rFonts w:ascii="Times New Roman" w:hAnsi="Times New Roman" w:cs="Times New Roman"/>
          <w:b/>
          <w:sz w:val="24"/>
          <w:szCs w:val="24"/>
        </w:rPr>
      </w:pPr>
      <w:r>
        <w:rPr>
          <w:rFonts w:ascii="Times New Roman" w:hAnsi="Times New Roman" w:cs="Times New Roman"/>
          <w:b/>
          <w:bCs/>
          <w:spacing w:val="-1"/>
          <w:sz w:val="28"/>
          <w:szCs w:val="28"/>
        </w:rPr>
        <w:t>на 202</w:t>
      </w:r>
      <w:r>
        <w:rPr>
          <w:rFonts w:hint="default" w:ascii="Times New Roman" w:hAnsi="Times New Roman" w:cs="Times New Roman"/>
          <w:b/>
          <w:bCs/>
          <w:spacing w:val="-1"/>
          <w:sz w:val="28"/>
          <w:szCs w:val="28"/>
          <w:lang w:val="ru-RU"/>
        </w:rPr>
        <w:t>5</w:t>
      </w:r>
      <w:r>
        <w:rPr>
          <w:rFonts w:ascii="Times New Roman" w:hAnsi="Times New Roman" w:cs="Times New Roman"/>
          <w:b/>
          <w:bCs/>
          <w:spacing w:val="-1"/>
          <w:sz w:val="28"/>
          <w:szCs w:val="28"/>
        </w:rPr>
        <w:t>-202</w:t>
      </w:r>
      <w:r>
        <w:rPr>
          <w:rFonts w:hint="default" w:ascii="Times New Roman" w:hAnsi="Times New Roman" w:cs="Times New Roman"/>
          <w:b/>
          <w:bCs/>
          <w:spacing w:val="-1"/>
          <w:sz w:val="28"/>
          <w:szCs w:val="28"/>
          <w:lang w:val="ru-RU"/>
        </w:rPr>
        <w:t>6</w:t>
      </w:r>
      <w:r>
        <w:rPr>
          <w:rFonts w:ascii="Times New Roman" w:hAnsi="Times New Roman" w:cs="Times New Roman"/>
          <w:b/>
          <w:bCs/>
          <w:spacing w:val="-1"/>
          <w:sz w:val="28"/>
          <w:szCs w:val="28"/>
        </w:rPr>
        <w:t xml:space="preserve"> учебный год</w:t>
      </w:r>
    </w:p>
    <w:p w14:paraId="237FF989">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повышение качества социального </w:t>
      </w:r>
      <w:r>
        <w:rPr>
          <w:rFonts w:ascii="Times New Roman" w:hAnsi="Times New Roman" w:cs="Times New Roman"/>
          <w:sz w:val="24"/>
          <w:szCs w:val="24"/>
          <w:lang w:val="ru-RU"/>
        </w:rPr>
        <w:t>партнёрства</w:t>
      </w:r>
      <w:r>
        <w:rPr>
          <w:rFonts w:ascii="Times New Roman" w:hAnsi="Times New Roman" w:cs="Times New Roman"/>
          <w:sz w:val="24"/>
          <w:szCs w:val="24"/>
        </w:rPr>
        <w:t xml:space="preserve"> между ступенями образования, в ходе реализации единой линии развития, воспитания и обучения детей на этапах дошкольного и начального школьного детства, опираясь на преемственность образовательных программ и сотрудничество с семьями воспитанников.</w:t>
      </w:r>
    </w:p>
    <w:p w14:paraId="694D94B1">
      <w:pPr>
        <w:spacing w:after="0" w:line="240" w:lineRule="auto"/>
        <w:ind w:left="284" w:hanging="284"/>
        <w:jc w:val="both"/>
        <w:rPr>
          <w:rFonts w:ascii="Times New Roman" w:hAnsi="Times New Roman" w:cs="Times New Roman"/>
          <w:sz w:val="24"/>
          <w:szCs w:val="24"/>
        </w:rPr>
      </w:pPr>
    </w:p>
    <w:p w14:paraId="3470013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связи с поставленной целью и большой социальной значимостью работы по преемственности, необходимо решить </w:t>
      </w:r>
      <w:r>
        <w:rPr>
          <w:rFonts w:ascii="Times New Roman" w:hAnsi="Times New Roman" w:cs="Times New Roman"/>
          <w:b/>
          <w:sz w:val="24"/>
          <w:szCs w:val="24"/>
        </w:rPr>
        <w:t>следующие задачи</w:t>
      </w:r>
      <w:r>
        <w:rPr>
          <w:rFonts w:ascii="Times New Roman" w:hAnsi="Times New Roman" w:cs="Times New Roman"/>
          <w:sz w:val="24"/>
          <w:szCs w:val="24"/>
        </w:rPr>
        <w:t>:</w:t>
      </w:r>
    </w:p>
    <w:p w14:paraId="1CF5E871">
      <w:pPr>
        <w:numPr>
          <w:ilvl w:val="0"/>
          <w:numId w:val="32"/>
        </w:numPr>
        <w:shd w:val="clear" w:color="auto" w:fill="FFFFFF"/>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Продолжать работу по преемственности между детским садом и </w:t>
      </w:r>
      <w:r>
        <w:rPr>
          <w:rFonts w:ascii="Times New Roman" w:hAnsi="Times New Roman" w:cs="Times New Roman"/>
          <w:bCs/>
          <w:sz w:val="24"/>
          <w:szCs w:val="24"/>
        </w:rPr>
        <w:t>школой</w:t>
      </w:r>
      <w:r>
        <w:rPr>
          <w:rFonts w:ascii="Times New Roman" w:hAnsi="Times New Roman" w:cs="Times New Roman"/>
          <w:sz w:val="24"/>
          <w:szCs w:val="24"/>
        </w:rPr>
        <w:t xml:space="preserve"> на основе программ дошкольного и начального общего образования.</w:t>
      </w:r>
    </w:p>
    <w:p w14:paraId="496A0061">
      <w:pPr>
        <w:numPr>
          <w:ilvl w:val="0"/>
          <w:numId w:val="32"/>
        </w:numPr>
        <w:shd w:val="clear" w:color="auto" w:fill="FFFFFF"/>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Создать благоприятные условия в детскому саду и начальной школе для психического и личностного развития (познавательной активности, самостоятельности, творчества и т.д.) дошкольников, при переходе из детского сада в школу (от игровой к учебной деятельности)</w:t>
      </w:r>
    </w:p>
    <w:p w14:paraId="2E4ED401">
      <w:pPr>
        <w:numPr>
          <w:ilvl w:val="0"/>
          <w:numId w:val="32"/>
        </w:numPr>
        <w:shd w:val="clear" w:color="auto" w:fill="FFFFFF"/>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Сохранить и укрепить физическое, психоэмоциональное здоровье дошкольников, для обеспечения успешной социально-психологической адаптации и эффективного обучения в школе.</w:t>
      </w:r>
    </w:p>
    <w:p w14:paraId="3A7CCCDA">
      <w:pPr>
        <w:numPr>
          <w:ilvl w:val="0"/>
          <w:numId w:val="32"/>
        </w:numPr>
        <w:shd w:val="clear" w:color="auto" w:fill="FFFFFF"/>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Обеспечить всестороннее развитие дошкольников и равные стартовые возможности для успешного обучения в школе, путем формирования предпосылок универсальных учебных действий.</w:t>
      </w:r>
    </w:p>
    <w:p w14:paraId="2AD65AC7">
      <w:pPr>
        <w:numPr>
          <w:ilvl w:val="0"/>
          <w:numId w:val="32"/>
        </w:numPr>
        <w:shd w:val="clear" w:color="auto" w:fill="FFFFFF"/>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Обеспечить всестороннее развитие дошкольников, для дальнейшего успешного овладения ими школьной программой</w:t>
      </w:r>
      <w:r>
        <w:rPr>
          <w:rFonts w:hint="default" w:ascii="Times New Roman" w:hAnsi="Times New Roman" w:cs="Times New Roman"/>
          <w:sz w:val="24"/>
          <w:szCs w:val="24"/>
          <w:lang w:val="ru-RU"/>
        </w:rPr>
        <w:t>.</w:t>
      </w:r>
    </w:p>
    <w:p w14:paraId="1E3A273B">
      <w:pPr>
        <w:numPr>
          <w:ilvl w:val="0"/>
          <w:numId w:val="32"/>
        </w:numPr>
        <w:shd w:val="clear" w:color="auto" w:fill="FFFFFF"/>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Совершенствовать систему работы по обучению дошкольников государственным языкам Республики Татарстан и воспитанию национального самосознания, этнокультурных и социокультурных ценностей.</w:t>
      </w:r>
    </w:p>
    <w:p w14:paraId="4791CD16">
      <w:pPr>
        <w:numPr>
          <w:ilvl w:val="0"/>
          <w:numId w:val="32"/>
        </w:numPr>
        <w:shd w:val="clear" w:color="auto" w:fill="FFFFFF"/>
        <w:spacing w:after="0" w:line="240" w:lineRule="auto"/>
        <w:ind w:left="284" w:leftChars="0" w:hanging="284" w:firstLineChars="0"/>
        <w:jc w:val="both"/>
        <w:rPr>
          <w:rFonts w:ascii="Times New Roman" w:hAnsi="Times New Roman" w:cs="Times New Roman"/>
          <w:sz w:val="24"/>
          <w:szCs w:val="24"/>
        </w:rPr>
      </w:pPr>
      <w:r>
        <w:rPr>
          <w:rFonts w:ascii="Times New Roman" w:hAnsi="Times New Roman" w:cs="Times New Roman"/>
          <w:sz w:val="24"/>
          <w:szCs w:val="24"/>
        </w:rPr>
        <w:t>Создать благоприятные условия для взаимодействия детского сада, семей воспитанников и начальной школы для повышения родительской и педагогической компетенции в развитии и становлении личности дошкольников.</w:t>
      </w:r>
    </w:p>
    <w:tbl>
      <w:tblPr>
        <w:tblStyle w:val="7"/>
        <w:tblpPr w:leftFromText="180" w:rightFromText="180" w:vertAnchor="text" w:horzAnchor="page" w:tblpX="1033" w:tblpY="244"/>
        <w:tblOverlap w:val="never"/>
        <w:tblW w:w="10502" w:type="dxa"/>
        <w:tblInd w:w="0" w:type="dxa"/>
        <w:tblLayout w:type="autofit"/>
        <w:tblCellMar>
          <w:top w:w="7" w:type="dxa"/>
          <w:left w:w="106" w:type="dxa"/>
          <w:bottom w:w="4" w:type="dxa"/>
          <w:right w:w="50" w:type="dxa"/>
        </w:tblCellMar>
      </w:tblPr>
      <w:tblGrid>
        <w:gridCol w:w="653"/>
        <w:gridCol w:w="6422"/>
        <w:gridCol w:w="1230"/>
        <w:gridCol w:w="2197"/>
      </w:tblGrid>
      <w:tr w14:paraId="5503C06F">
        <w:tblPrEx>
          <w:tblCellMar>
            <w:top w:w="7" w:type="dxa"/>
            <w:left w:w="106" w:type="dxa"/>
            <w:bottom w:w="4" w:type="dxa"/>
            <w:right w:w="50" w:type="dxa"/>
          </w:tblCellMar>
        </w:tblPrEx>
        <w:trPr>
          <w:trHeight w:val="51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FCCD677">
            <w:pPr>
              <w:keepNext w:val="0"/>
              <w:keepLines w:val="0"/>
              <w:pageBreakBefore w:val="0"/>
              <w:widowControl/>
              <w:kinsoku/>
              <w:wordWrap/>
              <w:overflowPunct/>
              <w:topLinePunct w:val="0"/>
              <w:autoSpaceDE/>
              <w:autoSpaceDN/>
              <w:bidi w:val="0"/>
              <w:adjustRightInd/>
              <w:snapToGrid/>
              <w:spacing w:after="0" w:line="240" w:lineRule="auto"/>
              <w:ind w:left="110"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p w14:paraId="47EE2D7D">
            <w:pPr>
              <w:keepNext w:val="0"/>
              <w:keepLines w:val="0"/>
              <w:pageBreakBefore w:val="0"/>
              <w:widowControl/>
              <w:kinsoku/>
              <w:wordWrap/>
              <w:overflowPunct/>
              <w:topLinePunct w:val="0"/>
              <w:autoSpaceDE/>
              <w:autoSpaceDN/>
              <w:bidi w:val="0"/>
              <w:adjustRightInd/>
              <w:snapToGrid/>
              <w:spacing w:after="0" w:line="240" w:lineRule="auto"/>
              <w:ind w:left="62"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п/п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19561737">
            <w:pPr>
              <w:keepNext w:val="0"/>
              <w:keepLines w:val="0"/>
              <w:pageBreakBefore w:val="0"/>
              <w:widowControl/>
              <w:kinsoku/>
              <w:wordWrap/>
              <w:overflowPunct/>
              <w:topLinePunct w:val="0"/>
              <w:autoSpaceDE/>
              <w:autoSpaceDN/>
              <w:bidi w:val="0"/>
              <w:adjustRightInd/>
              <w:snapToGrid/>
              <w:spacing w:after="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Содержание </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0E5C6970">
            <w:pPr>
              <w:keepNext w:val="0"/>
              <w:keepLines w:val="0"/>
              <w:pageBreakBefore w:val="0"/>
              <w:widowControl/>
              <w:kinsoku/>
              <w:wordWrap/>
              <w:overflowPunct/>
              <w:topLinePunct w:val="0"/>
              <w:autoSpaceDE/>
              <w:autoSpaceDN/>
              <w:bidi w:val="0"/>
              <w:adjustRightInd/>
              <w:snapToGrid/>
              <w:spacing w:after="0" w:line="240" w:lineRule="auto"/>
              <w:ind w:left="0" w:right="55"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Дата </w:t>
            </w:r>
          </w:p>
        </w:tc>
        <w:tc>
          <w:tcPr>
            <w:tcW w:w="2197" w:type="dxa"/>
            <w:tcBorders>
              <w:top w:val="single" w:color="000000" w:sz="4" w:space="0"/>
              <w:left w:val="single" w:color="000000" w:sz="4" w:space="0"/>
              <w:bottom w:val="single" w:color="000000" w:sz="4" w:space="0"/>
              <w:right w:val="single" w:color="000000" w:sz="4" w:space="0"/>
            </w:tcBorders>
            <w:noWrap w:val="0"/>
            <w:vAlign w:val="top"/>
          </w:tcPr>
          <w:p w14:paraId="02585D76">
            <w:pPr>
              <w:keepNext w:val="0"/>
              <w:keepLines w:val="0"/>
              <w:pageBreakBefore w:val="0"/>
              <w:widowControl/>
              <w:kinsoku/>
              <w:wordWrap/>
              <w:overflowPunct/>
              <w:topLinePunct w:val="0"/>
              <w:autoSpaceDE/>
              <w:autoSpaceDN/>
              <w:bidi w:val="0"/>
              <w:adjustRightInd/>
              <w:snapToGrid/>
              <w:spacing w:after="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Ответственный </w:t>
            </w:r>
          </w:p>
        </w:tc>
      </w:tr>
      <w:tr w14:paraId="4FC5A7BC">
        <w:tblPrEx>
          <w:tblCellMar>
            <w:top w:w="7" w:type="dxa"/>
            <w:left w:w="106" w:type="dxa"/>
            <w:bottom w:w="4" w:type="dxa"/>
            <w:right w:w="50" w:type="dxa"/>
          </w:tblCellMar>
        </w:tblPrEx>
        <w:trPr>
          <w:trHeight w:val="586" w:hRule="atLeast"/>
        </w:trPr>
        <w:tc>
          <w:tcPr>
            <w:tcW w:w="653" w:type="dxa"/>
            <w:tcBorders>
              <w:top w:val="single" w:color="000000" w:sz="4" w:space="0"/>
              <w:left w:val="single" w:color="000000" w:sz="4" w:space="0"/>
              <w:bottom w:val="single" w:color="000000" w:sz="4" w:space="0"/>
              <w:right w:val="single" w:color="000000" w:sz="4" w:space="0"/>
            </w:tcBorders>
            <w:noWrap w:val="0"/>
            <w:vAlign w:val="bottom"/>
          </w:tcPr>
          <w:p w14:paraId="44C08B3F">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1.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bottom"/>
          </w:tcPr>
          <w:p w14:paraId="59A63F3C">
            <w:pPr>
              <w:keepNext w:val="0"/>
              <w:keepLines w:val="0"/>
              <w:pageBreakBefore w:val="0"/>
              <w:widowControl/>
              <w:kinsoku/>
              <w:wordWrap/>
              <w:overflowPunct/>
              <w:topLinePunct w:val="0"/>
              <w:autoSpaceDE/>
              <w:autoSpaceDN/>
              <w:bidi w:val="0"/>
              <w:adjustRightInd/>
              <w:snapToGrid/>
              <w:spacing w:after="0" w:line="240" w:lineRule="auto"/>
              <w:ind w:left="0" w:right="58"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Организационно – методическая работа </w:t>
            </w:r>
          </w:p>
        </w:tc>
      </w:tr>
      <w:tr w14:paraId="2C2DA0A3">
        <w:tblPrEx>
          <w:tblCellMar>
            <w:top w:w="7" w:type="dxa"/>
            <w:left w:w="106" w:type="dxa"/>
            <w:bottom w:w="4" w:type="dxa"/>
            <w:right w:w="50" w:type="dxa"/>
          </w:tblCellMar>
        </w:tblPrEx>
        <w:trPr>
          <w:trHeight w:val="28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279EAA76">
            <w:pPr>
              <w:keepNext w:val="0"/>
              <w:keepLines w:val="0"/>
              <w:pageBreakBefore w:val="0"/>
              <w:widowControl/>
              <w:kinsoku/>
              <w:wordWrap/>
              <w:overflowPunct/>
              <w:topLinePunct w:val="0"/>
              <w:autoSpaceDE/>
              <w:autoSpaceDN/>
              <w:bidi w:val="0"/>
              <w:adjustRightInd/>
              <w:snapToGrid/>
              <w:spacing w:after="0" w:line="240" w:lineRule="auto"/>
              <w:ind w:left="0" w:right="5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1.1.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2B50E5A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нормативно – правовой базы. </w:t>
            </w:r>
          </w:p>
        </w:tc>
        <w:tc>
          <w:tcPr>
            <w:tcW w:w="1230" w:type="dxa"/>
            <w:vMerge w:val="restart"/>
            <w:tcBorders>
              <w:top w:val="single" w:color="000000" w:sz="4" w:space="0"/>
              <w:left w:val="single" w:color="000000" w:sz="4" w:space="0"/>
              <w:bottom w:val="single" w:color="000000" w:sz="4" w:space="0"/>
              <w:right w:val="single" w:color="000000" w:sz="4" w:space="0"/>
            </w:tcBorders>
            <w:noWrap w:val="0"/>
            <w:vAlign w:val="top"/>
          </w:tcPr>
          <w:p w14:paraId="56353E53">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7582B87">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680EB4C">
            <w:pPr>
              <w:keepNext w:val="0"/>
              <w:keepLines w:val="0"/>
              <w:pageBreakBefore w:val="0"/>
              <w:widowControl/>
              <w:kinsoku/>
              <w:wordWrap/>
              <w:overflowPunct/>
              <w:topLinePunct w:val="0"/>
              <w:autoSpaceDE/>
              <w:autoSpaceDN/>
              <w:bidi w:val="0"/>
              <w:adjustRightInd/>
              <w:snapToGrid/>
              <w:spacing w:after="0" w:line="240" w:lineRule="auto"/>
              <w:ind w:left="77"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197" w:type="dxa"/>
            <w:vMerge w:val="restart"/>
            <w:tcBorders>
              <w:top w:val="single" w:color="000000" w:sz="4" w:space="0"/>
              <w:left w:val="single" w:color="000000" w:sz="4" w:space="0"/>
              <w:bottom w:val="single" w:color="000000" w:sz="4" w:space="0"/>
              <w:right w:val="single" w:color="000000" w:sz="4" w:space="0"/>
            </w:tcBorders>
            <w:noWrap w:val="0"/>
            <w:vAlign w:val="top"/>
          </w:tcPr>
          <w:p w14:paraId="5C910FAE">
            <w:pPr>
              <w:keepNext w:val="0"/>
              <w:keepLines w:val="0"/>
              <w:pageBreakBefore w:val="0"/>
              <w:widowControl/>
              <w:kinsoku/>
              <w:wordWrap/>
              <w:overflowPunct/>
              <w:topLinePunct w:val="0"/>
              <w:autoSpaceDE/>
              <w:autoSpaceDN/>
              <w:bidi w:val="0"/>
              <w:adjustRightInd/>
              <w:snapToGrid/>
              <w:spacing w:after="0" w:line="240" w:lineRule="auto"/>
              <w:ind w:left="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74E3C61">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Заведующий ДОУ, директор СОШ №</w:t>
            </w:r>
            <w:r>
              <w:rPr>
                <w:rFonts w:hint="default" w:ascii="Times New Roman" w:hAnsi="Times New Roman" w:cs="Times New Roman"/>
                <w:sz w:val="24"/>
                <w:szCs w:val="24"/>
                <w:lang w:val="ru-RU"/>
              </w:rPr>
              <w:t xml:space="preserve"> 41</w:t>
            </w:r>
            <w:r>
              <w:rPr>
                <w:rFonts w:hint="default" w:ascii="Times New Roman" w:hAnsi="Times New Roman" w:cs="Times New Roman"/>
                <w:sz w:val="24"/>
                <w:szCs w:val="24"/>
              </w:rPr>
              <w:t xml:space="preserve"> </w:t>
            </w:r>
          </w:p>
          <w:p w14:paraId="7DC02F7C">
            <w:pPr>
              <w:keepNext w:val="0"/>
              <w:keepLines w:val="0"/>
              <w:pageBreakBefore w:val="0"/>
              <w:widowControl/>
              <w:kinsoku/>
              <w:wordWrap/>
              <w:overflowPunct/>
              <w:topLinePunct w:val="0"/>
              <w:autoSpaceDE/>
              <w:autoSpaceDN/>
              <w:bidi w:val="0"/>
              <w:adjustRightInd/>
              <w:snapToGrid/>
              <w:spacing w:after="0" w:line="240" w:lineRule="auto"/>
              <w:ind w:left="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7C571141">
        <w:tblPrEx>
          <w:tblCellMar>
            <w:top w:w="7" w:type="dxa"/>
            <w:left w:w="106" w:type="dxa"/>
            <w:bottom w:w="4" w:type="dxa"/>
            <w:right w:w="5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5A66A3C">
            <w:pPr>
              <w:keepNext w:val="0"/>
              <w:keepLines w:val="0"/>
              <w:pageBreakBefore w:val="0"/>
              <w:widowControl/>
              <w:kinsoku/>
              <w:wordWrap/>
              <w:overflowPunct/>
              <w:topLinePunct w:val="0"/>
              <w:autoSpaceDE/>
              <w:autoSpaceDN/>
              <w:bidi w:val="0"/>
              <w:adjustRightInd/>
              <w:snapToGrid/>
              <w:spacing w:after="0" w:line="240" w:lineRule="auto"/>
              <w:ind w:left="0" w:right="5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1.2.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49349DA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Комплектование пакета нормативных документов, регламентирующих работу по преемственности. </w:t>
            </w:r>
          </w:p>
        </w:tc>
        <w:tc>
          <w:tcPr>
            <w:tcW w:w="1230" w:type="dxa"/>
            <w:vMerge w:val="continue"/>
            <w:tcBorders>
              <w:top w:val="nil"/>
              <w:left w:val="single" w:color="000000" w:sz="4" w:space="0"/>
              <w:bottom w:val="nil"/>
              <w:right w:val="single" w:color="000000" w:sz="4" w:space="0"/>
            </w:tcBorders>
            <w:noWrap w:val="0"/>
            <w:vAlign w:val="top"/>
          </w:tcPr>
          <w:p w14:paraId="27B9521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97" w:type="dxa"/>
            <w:vMerge w:val="continue"/>
            <w:tcBorders>
              <w:top w:val="nil"/>
              <w:left w:val="single" w:color="000000" w:sz="4" w:space="0"/>
              <w:bottom w:val="nil"/>
              <w:right w:val="single" w:color="000000" w:sz="4" w:space="0"/>
            </w:tcBorders>
            <w:noWrap w:val="0"/>
            <w:vAlign w:val="top"/>
          </w:tcPr>
          <w:p w14:paraId="472E634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71F10072">
        <w:tblPrEx>
          <w:tblCellMar>
            <w:top w:w="7" w:type="dxa"/>
            <w:left w:w="106" w:type="dxa"/>
            <w:bottom w:w="4" w:type="dxa"/>
            <w:right w:w="5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3F928D54">
            <w:pPr>
              <w:keepNext w:val="0"/>
              <w:keepLines w:val="0"/>
              <w:pageBreakBefore w:val="0"/>
              <w:widowControl/>
              <w:kinsoku/>
              <w:wordWrap/>
              <w:overflowPunct/>
              <w:topLinePunct w:val="0"/>
              <w:autoSpaceDE/>
              <w:autoSpaceDN/>
              <w:bidi w:val="0"/>
              <w:adjustRightInd/>
              <w:snapToGrid/>
              <w:spacing w:after="0" w:line="240" w:lineRule="auto"/>
              <w:ind w:left="0" w:right="5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1.3.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3B92BFC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Обновление документов по совместной деятельности ДОУ и школы (договор, планы). </w:t>
            </w:r>
          </w:p>
        </w:tc>
        <w:tc>
          <w:tcPr>
            <w:tcW w:w="1230" w:type="dxa"/>
            <w:vMerge w:val="continue"/>
            <w:tcBorders>
              <w:top w:val="nil"/>
              <w:left w:val="single" w:color="000000" w:sz="4" w:space="0"/>
              <w:bottom w:val="single" w:color="000000" w:sz="4" w:space="0"/>
              <w:right w:val="single" w:color="000000" w:sz="4" w:space="0"/>
            </w:tcBorders>
            <w:noWrap w:val="0"/>
            <w:vAlign w:val="top"/>
          </w:tcPr>
          <w:p w14:paraId="6489EE2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97" w:type="dxa"/>
            <w:vMerge w:val="continue"/>
            <w:tcBorders>
              <w:top w:val="nil"/>
              <w:left w:val="single" w:color="000000" w:sz="4" w:space="0"/>
              <w:bottom w:val="single" w:color="000000" w:sz="4" w:space="0"/>
              <w:right w:val="single" w:color="000000" w:sz="4" w:space="0"/>
            </w:tcBorders>
            <w:noWrap w:val="0"/>
            <w:vAlign w:val="top"/>
          </w:tcPr>
          <w:p w14:paraId="343ECF5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18FE3F53">
        <w:tblPrEx>
          <w:tblCellMar>
            <w:top w:w="7" w:type="dxa"/>
            <w:left w:w="106" w:type="dxa"/>
            <w:bottom w:w="4" w:type="dxa"/>
            <w:right w:w="50" w:type="dxa"/>
          </w:tblCellMar>
        </w:tblPrEx>
        <w:trPr>
          <w:trHeight w:val="284"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7F67210">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2.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5D02C02F">
            <w:pPr>
              <w:keepNext w:val="0"/>
              <w:keepLines w:val="0"/>
              <w:pageBreakBefore w:val="0"/>
              <w:widowControl/>
              <w:kinsoku/>
              <w:wordWrap/>
              <w:overflowPunct/>
              <w:topLinePunct w:val="0"/>
              <w:autoSpaceDE/>
              <w:autoSpaceDN/>
              <w:bidi w:val="0"/>
              <w:adjustRightInd/>
              <w:snapToGrid/>
              <w:spacing w:after="0" w:line="240" w:lineRule="auto"/>
              <w:ind w:left="0" w:right="6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Содержание совместной работы воспитателей ДОУ и учителей школы </w:t>
            </w:r>
          </w:p>
        </w:tc>
      </w:tr>
      <w:tr w14:paraId="3984BBA8">
        <w:tblPrEx>
          <w:tblCellMar>
            <w:top w:w="7" w:type="dxa"/>
            <w:left w:w="106" w:type="dxa"/>
            <w:bottom w:w="4" w:type="dxa"/>
            <w:right w:w="50" w:type="dxa"/>
          </w:tblCellMar>
        </w:tblPrEx>
        <w:trPr>
          <w:trHeight w:val="107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2AB69CE9">
            <w:pPr>
              <w:keepNext w:val="0"/>
              <w:keepLines w:val="0"/>
              <w:pageBreakBefore w:val="0"/>
              <w:widowControl/>
              <w:kinsoku/>
              <w:wordWrap/>
              <w:overflowPunct/>
              <w:topLinePunct w:val="0"/>
              <w:autoSpaceDE/>
              <w:autoSpaceDN/>
              <w:bidi w:val="0"/>
              <w:adjustRightInd/>
              <w:snapToGrid/>
              <w:spacing w:after="0" w:line="240" w:lineRule="auto"/>
              <w:ind w:left="4"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23FE1DF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Изучение работы учителя (воспитателями), изучение работы воспитателя (учителями) в практической деятельности.  </w:t>
            </w:r>
          </w:p>
          <w:p w14:paraId="60BD43CA">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Взаимное посещение школы и детского сада (занятий и уроков). </w:t>
            </w:r>
          </w:p>
        </w:tc>
        <w:tc>
          <w:tcPr>
            <w:tcW w:w="1230" w:type="dxa"/>
            <w:vMerge w:val="restart"/>
            <w:tcBorders>
              <w:top w:val="single" w:color="000000" w:sz="4" w:space="0"/>
              <w:left w:val="single" w:color="000000" w:sz="4" w:space="0"/>
              <w:bottom w:val="single" w:color="000000" w:sz="4" w:space="0"/>
              <w:right w:val="single" w:color="000000" w:sz="4" w:space="0"/>
            </w:tcBorders>
            <w:noWrap w:val="0"/>
            <w:vAlign w:val="top"/>
          </w:tcPr>
          <w:p w14:paraId="6C791F0A">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806765C">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671E356">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8ABA1EE">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67C8CB1">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D9E7E9F">
            <w:pPr>
              <w:keepNext w:val="0"/>
              <w:keepLines w:val="0"/>
              <w:pageBreakBefore w:val="0"/>
              <w:widowControl/>
              <w:kinsoku/>
              <w:wordWrap/>
              <w:overflowPunct/>
              <w:topLinePunct w:val="0"/>
              <w:autoSpaceDE/>
              <w:autoSpaceDN/>
              <w:bidi w:val="0"/>
              <w:adjustRightInd/>
              <w:snapToGrid/>
              <w:spacing w:after="0" w:line="240" w:lineRule="auto"/>
              <w:ind w:left="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9E9BCBA">
            <w:pPr>
              <w:keepNext w:val="0"/>
              <w:keepLines w:val="0"/>
              <w:pageBreakBefore w:val="0"/>
              <w:widowControl/>
              <w:kinsoku/>
              <w:wordWrap/>
              <w:overflowPunct/>
              <w:topLinePunct w:val="0"/>
              <w:autoSpaceDE/>
              <w:autoSpaceDN/>
              <w:bidi w:val="0"/>
              <w:adjustRightInd/>
              <w:snapToGrid/>
              <w:spacing w:after="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w:t>
            </w:r>
          </w:p>
          <w:p w14:paraId="5E32B7D7">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течение года </w:t>
            </w:r>
          </w:p>
          <w:p w14:paraId="6F64D9A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197" w:type="dxa"/>
            <w:vMerge w:val="restart"/>
            <w:tcBorders>
              <w:top w:val="single" w:color="000000" w:sz="4" w:space="0"/>
              <w:left w:val="single" w:color="000000" w:sz="4" w:space="0"/>
              <w:bottom w:val="single" w:color="000000" w:sz="4" w:space="0"/>
              <w:right w:val="single" w:color="000000" w:sz="4" w:space="0"/>
            </w:tcBorders>
            <w:noWrap w:val="0"/>
            <w:vAlign w:val="top"/>
          </w:tcPr>
          <w:p w14:paraId="2B758BB2">
            <w:pPr>
              <w:keepNext w:val="0"/>
              <w:keepLines w:val="0"/>
              <w:pageBreakBefore w:val="0"/>
              <w:widowControl/>
              <w:kinsoku/>
              <w:wordWrap/>
              <w:overflowPunct/>
              <w:topLinePunct w:val="0"/>
              <w:autoSpaceDE/>
              <w:autoSpaceDN/>
              <w:bidi w:val="0"/>
              <w:adjustRightInd/>
              <w:snapToGrid/>
              <w:spacing w:after="0" w:line="240" w:lineRule="auto"/>
              <w:ind w:left="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254C950">
            <w:pPr>
              <w:keepNext w:val="0"/>
              <w:keepLines w:val="0"/>
              <w:pageBreakBefore w:val="0"/>
              <w:widowControl/>
              <w:kinsoku/>
              <w:wordWrap/>
              <w:overflowPunct/>
              <w:topLinePunct w:val="0"/>
              <w:autoSpaceDE/>
              <w:autoSpaceDN/>
              <w:bidi w:val="0"/>
              <w:adjustRightInd/>
              <w:snapToGrid/>
              <w:spacing w:after="0" w:line="240" w:lineRule="auto"/>
              <w:ind w:left="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DBF413D">
            <w:pPr>
              <w:keepNext w:val="0"/>
              <w:keepLines w:val="0"/>
              <w:pageBreakBefore w:val="0"/>
              <w:widowControl/>
              <w:kinsoku/>
              <w:wordWrap/>
              <w:overflowPunct/>
              <w:topLinePunct w:val="0"/>
              <w:autoSpaceDE/>
              <w:autoSpaceDN/>
              <w:bidi w:val="0"/>
              <w:adjustRightInd/>
              <w:snapToGrid/>
              <w:spacing w:after="0" w:line="240" w:lineRule="auto"/>
              <w:ind w:left="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1A5A88D">
            <w:pPr>
              <w:keepNext w:val="0"/>
              <w:keepLines w:val="0"/>
              <w:pageBreakBefore w:val="0"/>
              <w:widowControl/>
              <w:kinsoku/>
              <w:wordWrap/>
              <w:overflowPunct/>
              <w:topLinePunct w:val="0"/>
              <w:autoSpaceDE/>
              <w:autoSpaceDN/>
              <w:bidi w:val="0"/>
              <w:adjustRightInd/>
              <w:snapToGrid/>
              <w:spacing w:after="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21665F82">
            <w:pPr>
              <w:keepNext w:val="0"/>
              <w:keepLines w:val="0"/>
              <w:pageBreakBefore w:val="0"/>
              <w:widowControl/>
              <w:kinsoku/>
              <w:wordWrap/>
              <w:overflowPunct/>
              <w:topLinePunct w:val="0"/>
              <w:autoSpaceDE/>
              <w:autoSpaceDN/>
              <w:bidi w:val="0"/>
              <w:adjustRightInd/>
              <w:snapToGrid/>
              <w:spacing w:after="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p w14:paraId="018A1C3C">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 Р.Ф.</w:t>
            </w:r>
          </w:p>
          <w:p w14:paraId="10E52E1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 – психолог </w:t>
            </w:r>
          </w:p>
        </w:tc>
      </w:tr>
      <w:tr w14:paraId="4FD83FCB">
        <w:tblPrEx>
          <w:tblCellMar>
            <w:top w:w="7" w:type="dxa"/>
            <w:left w:w="106" w:type="dxa"/>
            <w:bottom w:w="4" w:type="dxa"/>
            <w:right w:w="50" w:type="dxa"/>
          </w:tblCellMar>
        </w:tblPrEx>
        <w:trPr>
          <w:trHeight w:val="284"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8B44CD2">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2.1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0D61AD6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Участие в педагогических советах ДОУ и СОШ. </w:t>
            </w:r>
          </w:p>
        </w:tc>
        <w:tc>
          <w:tcPr>
            <w:tcW w:w="1230" w:type="dxa"/>
            <w:vMerge w:val="continue"/>
            <w:tcBorders>
              <w:top w:val="nil"/>
              <w:left w:val="single" w:color="000000" w:sz="4" w:space="0"/>
              <w:bottom w:val="nil"/>
              <w:right w:val="single" w:color="000000" w:sz="4" w:space="0"/>
            </w:tcBorders>
            <w:noWrap w:val="0"/>
            <w:vAlign w:val="top"/>
          </w:tcPr>
          <w:p w14:paraId="50F2717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97" w:type="dxa"/>
            <w:vMerge w:val="continue"/>
            <w:tcBorders>
              <w:top w:val="nil"/>
              <w:left w:val="single" w:color="000000" w:sz="4" w:space="0"/>
              <w:bottom w:val="nil"/>
              <w:right w:val="single" w:color="000000" w:sz="4" w:space="0"/>
            </w:tcBorders>
            <w:noWrap w:val="0"/>
            <w:vAlign w:val="top"/>
          </w:tcPr>
          <w:p w14:paraId="3844428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48BF2ADC">
        <w:tblPrEx>
          <w:tblCellMar>
            <w:top w:w="7" w:type="dxa"/>
            <w:left w:w="106" w:type="dxa"/>
            <w:bottom w:w="4" w:type="dxa"/>
            <w:right w:w="50" w:type="dxa"/>
          </w:tblCellMar>
        </w:tblPrEx>
        <w:trPr>
          <w:trHeight w:val="900"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14DFB1B">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2.2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6D0568E7">
            <w:pPr>
              <w:keepNext w:val="0"/>
              <w:keepLines w:val="0"/>
              <w:pageBreakBefore w:val="0"/>
              <w:widowControl/>
              <w:kinsoku/>
              <w:wordWrap/>
              <w:overflowPunct/>
              <w:topLinePunct w:val="0"/>
              <w:autoSpaceDE/>
              <w:autoSpaceDN/>
              <w:bidi w:val="0"/>
              <w:adjustRightInd/>
              <w:snapToGrid/>
              <w:spacing w:after="0" w:line="240" w:lineRule="auto"/>
              <w:ind w:left="0" w:right="94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Взаимное консультирование  в решении задач воспитания и социализации дошкольников и школьников начальной школы. </w:t>
            </w:r>
          </w:p>
        </w:tc>
        <w:tc>
          <w:tcPr>
            <w:tcW w:w="1230" w:type="dxa"/>
            <w:vMerge w:val="continue"/>
            <w:tcBorders>
              <w:top w:val="nil"/>
              <w:left w:val="single" w:color="000000" w:sz="4" w:space="0"/>
              <w:bottom w:val="nil"/>
              <w:right w:val="single" w:color="000000" w:sz="4" w:space="0"/>
            </w:tcBorders>
            <w:noWrap w:val="0"/>
            <w:vAlign w:val="top"/>
          </w:tcPr>
          <w:p w14:paraId="1EEE9F8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97" w:type="dxa"/>
            <w:vMerge w:val="continue"/>
            <w:tcBorders>
              <w:top w:val="nil"/>
              <w:left w:val="single" w:color="000000" w:sz="4" w:space="0"/>
              <w:bottom w:val="nil"/>
              <w:right w:val="single" w:color="000000" w:sz="4" w:space="0"/>
            </w:tcBorders>
            <w:noWrap w:val="0"/>
            <w:vAlign w:val="top"/>
          </w:tcPr>
          <w:p w14:paraId="0C64F9B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57142BD7">
        <w:tblPrEx>
          <w:tblCellMar>
            <w:top w:w="7" w:type="dxa"/>
            <w:left w:w="106" w:type="dxa"/>
            <w:bottom w:w="4" w:type="dxa"/>
            <w:right w:w="50" w:type="dxa"/>
          </w:tblCellMar>
        </w:tblPrEx>
        <w:trPr>
          <w:trHeight w:val="1626"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40BFE352">
            <w:pPr>
              <w:keepNext w:val="0"/>
              <w:keepLines w:val="0"/>
              <w:pageBreakBefore w:val="0"/>
              <w:widowControl/>
              <w:kinsoku/>
              <w:wordWrap/>
              <w:overflowPunct/>
              <w:topLinePunct w:val="0"/>
              <w:autoSpaceDE/>
              <w:autoSpaceDN/>
              <w:bidi w:val="0"/>
              <w:adjustRightInd/>
              <w:snapToGrid/>
              <w:spacing w:after="0" w:line="240" w:lineRule="auto"/>
              <w:ind w:left="38"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414C97F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Консультации для воспитатей подготовительных групп: </w:t>
            </w:r>
          </w:p>
          <w:p w14:paraId="276BE8F6">
            <w:pPr>
              <w:keepNext w:val="0"/>
              <w:keepLines w:val="0"/>
              <w:pageBreakBefore w:val="0"/>
              <w:widowControl/>
              <w:numPr>
                <w:ilvl w:val="0"/>
                <w:numId w:val="33"/>
              </w:numPr>
              <w:kinsoku/>
              <w:wordWrap/>
              <w:overflowPunct/>
              <w:topLinePunct w:val="0"/>
              <w:autoSpaceDE/>
              <w:autoSpaceDN/>
              <w:bidi w:val="0"/>
              <w:adjustRightInd/>
              <w:snapToGrid/>
              <w:spacing w:after="0" w:line="240" w:lineRule="auto"/>
              <w:ind w:left="420" w:leftChars="0" w:right="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«Факторы, влияющие на качество подготовки детей к школе». </w:t>
            </w:r>
          </w:p>
          <w:p w14:paraId="341875BA">
            <w:pPr>
              <w:keepNext w:val="0"/>
              <w:keepLines w:val="0"/>
              <w:pageBreakBefore w:val="0"/>
              <w:widowControl/>
              <w:numPr>
                <w:ilvl w:val="0"/>
                <w:numId w:val="33"/>
              </w:numPr>
              <w:kinsoku/>
              <w:wordWrap/>
              <w:overflowPunct/>
              <w:topLinePunct w:val="0"/>
              <w:autoSpaceDE/>
              <w:autoSpaceDN/>
              <w:bidi w:val="0"/>
              <w:adjustRightInd/>
              <w:snapToGrid/>
              <w:spacing w:after="0" w:line="240" w:lineRule="auto"/>
              <w:ind w:left="420" w:leftChars="0" w:right="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«Мотивационная готовность». </w:t>
            </w:r>
          </w:p>
          <w:p w14:paraId="54C3632D">
            <w:pPr>
              <w:keepNext w:val="0"/>
              <w:keepLines w:val="0"/>
              <w:pageBreakBefore w:val="0"/>
              <w:widowControl/>
              <w:numPr>
                <w:ilvl w:val="0"/>
                <w:numId w:val="33"/>
              </w:numPr>
              <w:kinsoku/>
              <w:wordWrap/>
              <w:overflowPunct/>
              <w:topLinePunct w:val="0"/>
              <w:autoSpaceDE/>
              <w:autoSpaceDN/>
              <w:bidi w:val="0"/>
              <w:adjustRightInd/>
              <w:snapToGrid/>
              <w:spacing w:after="0" w:line="240" w:lineRule="auto"/>
              <w:ind w:left="420" w:leftChars="0" w:right="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«Развитие мелкой моторики руки». </w:t>
            </w:r>
          </w:p>
          <w:p w14:paraId="7E5E049B">
            <w:pPr>
              <w:keepNext w:val="0"/>
              <w:keepLines w:val="0"/>
              <w:pageBreakBefore w:val="0"/>
              <w:widowControl/>
              <w:numPr>
                <w:ilvl w:val="0"/>
                <w:numId w:val="33"/>
              </w:numPr>
              <w:kinsoku/>
              <w:wordWrap/>
              <w:overflowPunct/>
              <w:topLinePunct w:val="0"/>
              <w:autoSpaceDE/>
              <w:autoSpaceDN/>
              <w:bidi w:val="0"/>
              <w:adjustRightInd/>
              <w:snapToGrid/>
              <w:spacing w:after="0" w:line="240" w:lineRule="auto"/>
              <w:ind w:left="420" w:leftChars="0" w:right="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«Ориентация в пространстве и на листе». </w:t>
            </w:r>
          </w:p>
        </w:tc>
        <w:tc>
          <w:tcPr>
            <w:tcW w:w="1230" w:type="dxa"/>
            <w:vMerge w:val="continue"/>
            <w:tcBorders>
              <w:top w:val="nil"/>
              <w:left w:val="single" w:color="000000" w:sz="4" w:space="0"/>
              <w:bottom w:val="single" w:color="000000" w:sz="4" w:space="0"/>
              <w:right w:val="single" w:color="000000" w:sz="4" w:space="0"/>
            </w:tcBorders>
            <w:noWrap w:val="0"/>
            <w:vAlign w:val="top"/>
          </w:tcPr>
          <w:p w14:paraId="1EFDE3D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97" w:type="dxa"/>
            <w:tcBorders>
              <w:top w:val="single" w:color="000000" w:sz="4" w:space="0"/>
              <w:left w:val="single" w:color="000000" w:sz="4" w:space="0"/>
              <w:bottom w:val="single" w:color="000000" w:sz="4" w:space="0"/>
              <w:right w:val="single" w:color="000000" w:sz="4" w:space="0"/>
            </w:tcBorders>
            <w:noWrap w:val="0"/>
            <w:vAlign w:val="top"/>
          </w:tcPr>
          <w:p w14:paraId="5C44F8D9">
            <w:pPr>
              <w:keepNext w:val="0"/>
              <w:keepLines w:val="0"/>
              <w:pageBreakBefore w:val="0"/>
              <w:widowControl/>
              <w:kinsoku/>
              <w:wordWrap/>
              <w:overflowPunct/>
              <w:topLinePunct w:val="0"/>
              <w:autoSpaceDE/>
              <w:autoSpaceDN/>
              <w:bidi w:val="0"/>
              <w:adjustRightInd/>
              <w:snapToGrid/>
              <w:spacing w:after="0" w:line="240" w:lineRule="auto"/>
              <w:ind w:left="0" w:right="5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5E8DAA89">
            <w:pPr>
              <w:keepNext w:val="0"/>
              <w:keepLines w:val="0"/>
              <w:pageBreakBefore w:val="0"/>
              <w:widowControl/>
              <w:kinsoku/>
              <w:wordWrap/>
              <w:overflowPunct/>
              <w:topLinePunct w:val="0"/>
              <w:autoSpaceDE/>
              <w:autoSpaceDN/>
              <w:bidi w:val="0"/>
              <w:adjustRightInd/>
              <w:snapToGrid/>
              <w:spacing w:after="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 воспитатель </w:t>
            </w:r>
          </w:p>
          <w:p w14:paraId="6C7F80A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 Р.Ф.</w:t>
            </w:r>
          </w:p>
          <w:p w14:paraId="5BC3E6CC">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 – психолог </w:t>
            </w:r>
          </w:p>
          <w:p w14:paraId="6D5CF5B5">
            <w:pPr>
              <w:keepNext w:val="0"/>
              <w:keepLines w:val="0"/>
              <w:pageBreakBefore w:val="0"/>
              <w:widowControl/>
              <w:kinsoku/>
              <w:wordWrap/>
              <w:overflowPunct/>
              <w:topLinePunct w:val="0"/>
              <w:autoSpaceDE/>
              <w:autoSpaceDN/>
              <w:bidi w:val="0"/>
              <w:adjustRightInd/>
              <w:snapToGrid/>
              <w:spacing w:after="0" w:line="240" w:lineRule="auto"/>
              <w:ind w:left="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6C0A696C">
        <w:tblPrEx>
          <w:tblCellMar>
            <w:top w:w="7" w:type="dxa"/>
            <w:left w:w="106" w:type="dxa"/>
            <w:bottom w:w="4" w:type="dxa"/>
            <w:right w:w="50" w:type="dxa"/>
          </w:tblCellMar>
        </w:tblPrEx>
        <w:trPr>
          <w:trHeight w:val="336" w:hRule="atLeast"/>
        </w:trPr>
        <w:tc>
          <w:tcPr>
            <w:tcW w:w="653" w:type="dxa"/>
            <w:vMerge w:val="restart"/>
            <w:tcBorders>
              <w:top w:val="single" w:color="000000" w:sz="4" w:space="0"/>
              <w:left w:val="single" w:color="000000" w:sz="4" w:space="0"/>
              <w:bottom w:val="single" w:color="000000" w:sz="4" w:space="0"/>
              <w:right w:val="single" w:color="000000" w:sz="4" w:space="0"/>
            </w:tcBorders>
            <w:noWrap w:val="0"/>
            <w:vAlign w:val="top"/>
          </w:tcPr>
          <w:p w14:paraId="7BB34E2F">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3.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665EB246">
            <w:pPr>
              <w:keepNext w:val="0"/>
              <w:keepLines w:val="0"/>
              <w:pageBreakBefore w:val="0"/>
              <w:widowControl/>
              <w:kinsoku/>
              <w:wordWrap/>
              <w:overflowPunct/>
              <w:topLinePunct w:val="0"/>
              <w:autoSpaceDE/>
              <w:autoSpaceDN/>
              <w:bidi w:val="0"/>
              <w:adjustRightInd/>
              <w:snapToGrid/>
              <w:spacing w:after="0" w:line="240" w:lineRule="auto"/>
              <w:ind w:left="0" w:right="64"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Содержание работы по ознакомлению детей со школой по направлениям </w:t>
            </w:r>
          </w:p>
        </w:tc>
      </w:tr>
      <w:tr w14:paraId="1E05A8DB">
        <w:tblPrEx>
          <w:tblCellMar>
            <w:top w:w="7" w:type="dxa"/>
            <w:left w:w="106" w:type="dxa"/>
            <w:bottom w:w="4" w:type="dxa"/>
            <w:right w:w="50" w:type="dxa"/>
          </w:tblCellMar>
        </w:tblPrEx>
        <w:trPr>
          <w:trHeight w:val="398" w:hRule="atLeast"/>
        </w:trPr>
        <w:tc>
          <w:tcPr>
            <w:tcW w:w="653" w:type="dxa"/>
            <w:vMerge w:val="continue"/>
            <w:tcBorders>
              <w:top w:val="nil"/>
              <w:left w:val="single" w:color="000000" w:sz="4" w:space="0"/>
              <w:bottom w:val="single" w:color="000000" w:sz="4" w:space="0"/>
              <w:right w:val="single" w:color="000000" w:sz="4" w:space="0"/>
            </w:tcBorders>
            <w:noWrap w:val="0"/>
            <w:vAlign w:val="top"/>
          </w:tcPr>
          <w:p w14:paraId="2BEDB89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4FE52377">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Социально-коммуникативное развитие </w:t>
            </w:r>
          </w:p>
        </w:tc>
      </w:tr>
      <w:tr w14:paraId="3CCAA52D">
        <w:tblPrEx>
          <w:tblCellMar>
            <w:top w:w="7" w:type="dxa"/>
            <w:left w:w="106" w:type="dxa"/>
            <w:bottom w:w="4" w:type="dxa"/>
            <w:right w:w="50" w:type="dxa"/>
          </w:tblCellMar>
        </w:tblPrEx>
        <w:trPr>
          <w:trHeight w:val="403"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20DE7EF1">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3.1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24521C03">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Посещение торжественной линейки в школе. </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11ABFB96">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197" w:type="dxa"/>
            <w:vMerge w:val="restart"/>
            <w:tcBorders>
              <w:top w:val="single" w:color="000000" w:sz="4" w:space="0"/>
              <w:left w:val="single" w:color="000000" w:sz="4" w:space="0"/>
              <w:bottom w:val="single" w:color="000000" w:sz="4" w:space="0"/>
              <w:right w:val="single" w:color="000000" w:sz="4" w:space="0"/>
            </w:tcBorders>
            <w:noWrap w:val="0"/>
            <w:vAlign w:val="top"/>
          </w:tcPr>
          <w:p w14:paraId="54A8241F">
            <w:pPr>
              <w:keepNext w:val="0"/>
              <w:keepLines w:val="0"/>
              <w:pageBreakBefore w:val="0"/>
              <w:widowControl/>
              <w:kinsoku/>
              <w:wordWrap/>
              <w:overflowPunct/>
              <w:topLinePunct w:val="0"/>
              <w:autoSpaceDE/>
              <w:autoSpaceDN/>
              <w:bidi w:val="0"/>
              <w:adjustRightInd/>
              <w:snapToGrid/>
              <w:spacing w:after="0" w:line="240" w:lineRule="auto"/>
              <w:ind w:left="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621BBFF1">
            <w:pPr>
              <w:keepNext w:val="0"/>
              <w:keepLines w:val="0"/>
              <w:pageBreakBefore w:val="0"/>
              <w:widowControl/>
              <w:kinsoku/>
              <w:wordWrap/>
              <w:overflowPunct/>
              <w:topLinePunct w:val="0"/>
              <w:autoSpaceDE/>
              <w:autoSpaceDN/>
              <w:bidi w:val="0"/>
              <w:adjustRightInd/>
              <w:snapToGrid/>
              <w:spacing w:after="0" w:line="240" w:lineRule="auto"/>
              <w:ind w:left="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EB7B854">
            <w:pPr>
              <w:keepNext w:val="0"/>
              <w:keepLines w:val="0"/>
              <w:pageBreakBefore w:val="0"/>
              <w:widowControl/>
              <w:kinsoku/>
              <w:wordWrap/>
              <w:overflowPunct/>
              <w:topLinePunct w:val="0"/>
              <w:autoSpaceDE/>
              <w:autoSpaceDN/>
              <w:bidi w:val="0"/>
              <w:adjustRightInd/>
              <w:snapToGrid/>
              <w:spacing w:after="0" w:line="240" w:lineRule="auto"/>
              <w:ind w:left="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300B2F85">
        <w:tblPrEx>
          <w:tblCellMar>
            <w:top w:w="7" w:type="dxa"/>
            <w:left w:w="106" w:type="dxa"/>
            <w:bottom w:w="4" w:type="dxa"/>
            <w:right w:w="50" w:type="dxa"/>
          </w:tblCellMar>
        </w:tblPrEx>
        <w:trPr>
          <w:trHeight w:val="283"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293E9541">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3.2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511A744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Приглашение выпускников прошлых лет. </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1D9981AC">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ноябрь </w:t>
            </w:r>
          </w:p>
        </w:tc>
        <w:tc>
          <w:tcPr>
            <w:tcW w:w="2197" w:type="dxa"/>
            <w:vMerge w:val="continue"/>
            <w:tcBorders>
              <w:top w:val="nil"/>
              <w:left w:val="single" w:color="000000" w:sz="4" w:space="0"/>
              <w:bottom w:val="nil"/>
              <w:right w:val="single" w:color="000000" w:sz="4" w:space="0"/>
            </w:tcBorders>
            <w:noWrap w:val="0"/>
            <w:vAlign w:val="top"/>
          </w:tcPr>
          <w:p w14:paraId="6FA3775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5F259E1C">
        <w:tblPrEx>
          <w:tblCellMar>
            <w:top w:w="7" w:type="dxa"/>
            <w:left w:w="106" w:type="dxa"/>
            <w:bottom w:w="4" w:type="dxa"/>
            <w:right w:w="50" w:type="dxa"/>
          </w:tblCellMar>
        </w:tblPrEx>
        <w:trPr>
          <w:trHeight w:val="404"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1607398">
            <w:pPr>
              <w:keepNext w:val="0"/>
              <w:keepLines w:val="0"/>
              <w:pageBreakBefore w:val="0"/>
              <w:widowControl/>
              <w:kinsoku/>
              <w:wordWrap/>
              <w:overflowPunct/>
              <w:topLinePunct w:val="0"/>
              <w:autoSpaceDE/>
              <w:autoSpaceDN/>
              <w:bidi w:val="0"/>
              <w:adjustRightInd/>
              <w:snapToGrid/>
              <w:spacing w:after="0" w:line="240" w:lineRule="auto"/>
              <w:ind w:left="0" w:right="5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3.3 </w:t>
            </w:r>
          </w:p>
        </w:tc>
        <w:tc>
          <w:tcPr>
            <w:tcW w:w="6422" w:type="dxa"/>
            <w:tcBorders>
              <w:top w:val="single" w:color="000000" w:sz="4" w:space="0"/>
              <w:left w:val="single" w:color="000000" w:sz="4" w:space="0"/>
              <w:bottom w:val="single" w:color="000000" w:sz="4" w:space="0"/>
              <w:right w:val="single" w:color="000000" w:sz="4" w:space="0"/>
            </w:tcBorders>
            <w:noWrap w:val="0"/>
            <w:vAlign w:val="top"/>
          </w:tcPr>
          <w:p w14:paraId="1647734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Посещение праздника «Прощание с букварём» </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643D3EA2">
            <w:pPr>
              <w:keepNext w:val="0"/>
              <w:keepLines w:val="0"/>
              <w:pageBreakBefore w:val="0"/>
              <w:widowControl/>
              <w:kinsoku/>
              <w:wordWrap/>
              <w:overflowPunct/>
              <w:topLinePunct w:val="0"/>
              <w:autoSpaceDE/>
              <w:autoSpaceDN/>
              <w:bidi w:val="0"/>
              <w:adjustRightInd/>
              <w:snapToGrid/>
              <w:spacing w:after="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январь </w:t>
            </w:r>
          </w:p>
        </w:tc>
        <w:tc>
          <w:tcPr>
            <w:tcW w:w="2197" w:type="dxa"/>
            <w:vMerge w:val="continue"/>
            <w:tcBorders>
              <w:top w:val="nil"/>
              <w:left w:val="single" w:color="000000" w:sz="4" w:space="0"/>
              <w:bottom w:val="single" w:color="000000" w:sz="4" w:space="0"/>
              <w:right w:val="single" w:color="000000" w:sz="4" w:space="0"/>
            </w:tcBorders>
            <w:noWrap w:val="0"/>
            <w:vAlign w:val="top"/>
          </w:tcPr>
          <w:p w14:paraId="2CF1122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bl>
    <w:tbl>
      <w:tblPr>
        <w:tblStyle w:val="7"/>
        <w:tblpPr w:leftFromText="180" w:rightFromText="180" w:vertAnchor="text" w:horzAnchor="page" w:tblpX="1018" w:tblpY="24"/>
        <w:tblOverlap w:val="never"/>
        <w:tblW w:w="10502" w:type="dxa"/>
        <w:tblInd w:w="0" w:type="dxa"/>
        <w:tblLayout w:type="autofit"/>
        <w:tblCellMar>
          <w:top w:w="2" w:type="dxa"/>
          <w:left w:w="106" w:type="dxa"/>
          <w:bottom w:w="0" w:type="dxa"/>
          <w:right w:w="60" w:type="dxa"/>
        </w:tblCellMar>
      </w:tblPr>
      <w:tblGrid>
        <w:gridCol w:w="653"/>
        <w:gridCol w:w="6392"/>
        <w:gridCol w:w="1290"/>
        <w:gridCol w:w="2167"/>
      </w:tblGrid>
      <w:tr w14:paraId="2D348BD6">
        <w:tblPrEx>
          <w:tblCellMar>
            <w:top w:w="2" w:type="dxa"/>
            <w:left w:w="106" w:type="dxa"/>
            <w:bottom w:w="0" w:type="dxa"/>
            <w:right w:w="6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EEEC1BA">
            <w:pPr>
              <w:keepNext w:val="0"/>
              <w:keepLines w:val="0"/>
              <w:pageBreakBefore w:val="0"/>
              <w:widowControl/>
              <w:kinsoku/>
              <w:wordWrap/>
              <w:overflowPunct/>
              <w:topLinePunct w:val="0"/>
              <w:autoSpaceDE/>
              <w:autoSpaceDN/>
              <w:bidi w:val="0"/>
              <w:adjustRightInd/>
              <w:snapToGrid/>
              <w:spacing w:after="0" w:line="240" w:lineRule="auto"/>
              <w:ind w:left="0" w:right="4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1C3919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Сюжетно-ролевые игры «Скоро в школу», «Первоклассник», «Библиотека».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4469DC1">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vMerge w:val="restart"/>
            <w:tcBorders>
              <w:top w:val="single" w:color="000000" w:sz="4" w:space="0"/>
              <w:left w:val="single" w:color="000000" w:sz="4" w:space="0"/>
              <w:bottom w:val="single" w:color="000000" w:sz="4" w:space="0"/>
              <w:right w:val="single" w:color="000000" w:sz="4" w:space="0"/>
            </w:tcBorders>
            <w:noWrap w:val="0"/>
            <w:vAlign w:val="top"/>
          </w:tcPr>
          <w:p w14:paraId="6A34BFA0">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EC79E9D">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подг.гр. </w:t>
            </w:r>
          </w:p>
        </w:tc>
      </w:tr>
      <w:tr w14:paraId="42B8BCA8">
        <w:tblPrEx>
          <w:tblCellMar>
            <w:top w:w="2" w:type="dxa"/>
            <w:left w:w="106" w:type="dxa"/>
            <w:bottom w:w="0" w:type="dxa"/>
            <w:right w:w="6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E38B1D1">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3.</w:t>
            </w:r>
            <w:r>
              <w:rPr>
                <w:rFonts w:hint="default" w:ascii="Times New Roman" w:hAnsi="Times New Roman" w:cs="Times New Roman"/>
                <w:sz w:val="24"/>
                <w:szCs w:val="24"/>
                <w:lang w:val="ru-RU"/>
              </w:rPr>
              <w:t>5</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EA88F68">
            <w:pPr>
              <w:keepNext w:val="0"/>
              <w:keepLines w:val="0"/>
              <w:pageBreakBefore w:val="0"/>
              <w:widowControl/>
              <w:kinsoku/>
              <w:wordWrap/>
              <w:overflowPunct/>
              <w:topLinePunct w:val="0"/>
              <w:autoSpaceDE/>
              <w:autoSpaceDN/>
              <w:bidi w:val="0"/>
              <w:adjustRightInd/>
              <w:snapToGrid/>
              <w:spacing w:after="0" w:line="240" w:lineRule="auto"/>
              <w:ind w:left="0" w:right="24"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Обыгрывание ситуаций «Я хочу играть», «Перемена».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24CD8F05">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vMerge w:val="continue"/>
            <w:tcBorders>
              <w:top w:val="nil"/>
              <w:left w:val="single" w:color="000000" w:sz="4" w:space="0"/>
              <w:bottom w:val="single" w:color="000000" w:sz="4" w:space="0"/>
              <w:right w:val="single" w:color="000000" w:sz="4" w:space="0"/>
            </w:tcBorders>
            <w:noWrap w:val="0"/>
            <w:vAlign w:val="top"/>
          </w:tcPr>
          <w:p w14:paraId="2A4B7F0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7DBCD163">
        <w:tblPrEx>
          <w:tblCellMar>
            <w:top w:w="2" w:type="dxa"/>
            <w:left w:w="106" w:type="dxa"/>
            <w:bottom w:w="0" w:type="dxa"/>
            <w:right w:w="60" w:type="dxa"/>
          </w:tblCellMar>
        </w:tblPrEx>
        <w:trPr>
          <w:trHeight w:val="403"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47B0CA4C">
            <w:pPr>
              <w:keepNext w:val="0"/>
              <w:keepLines w:val="0"/>
              <w:pageBreakBefore w:val="0"/>
              <w:widowControl/>
              <w:kinsoku/>
              <w:wordWrap/>
              <w:overflowPunct/>
              <w:topLinePunct w:val="0"/>
              <w:autoSpaceDE/>
              <w:autoSpaceDN/>
              <w:bidi w:val="0"/>
              <w:adjustRightInd/>
              <w:snapToGrid/>
              <w:spacing w:after="0" w:line="240" w:lineRule="auto"/>
              <w:ind w:left="14" w:right="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1B591B2A">
            <w:pPr>
              <w:keepNext w:val="0"/>
              <w:keepLines w:val="0"/>
              <w:pageBreakBefore w:val="0"/>
              <w:widowControl/>
              <w:kinsoku/>
              <w:wordWrap/>
              <w:overflowPunct/>
              <w:topLinePunct w:val="0"/>
              <w:autoSpaceDE/>
              <w:autoSpaceDN/>
              <w:bidi w:val="0"/>
              <w:adjustRightInd/>
              <w:snapToGrid/>
              <w:spacing w:after="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Познавательное развитие </w:t>
            </w:r>
          </w:p>
        </w:tc>
      </w:tr>
      <w:tr w14:paraId="76A42CCA">
        <w:tblPrEx>
          <w:tblCellMar>
            <w:top w:w="2" w:type="dxa"/>
            <w:left w:w="106" w:type="dxa"/>
            <w:bottom w:w="0" w:type="dxa"/>
            <w:right w:w="60" w:type="dxa"/>
          </w:tblCellMar>
        </w:tblPrEx>
        <w:trPr>
          <w:trHeight w:val="591"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7B70EA6">
            <w:pPr>
              <w:keepNext w:val="0"/>
              <w:keepLines w:val="0"/>
              <w:pageBreakBefore w:val="0"/>
              <w:widowControl/>
              <w:kinsoku/>
              <w:wordWrap/>
              <w:overflowPunct/>
              <w:topLinePunct w:val="0"/>
              <w:autoSpaceDE/>
              <w:autoSpaceDN/>
              <w:bidi w:val="0"/>
              <w:adjustRightInd/>
              <w:snapToGrid/>
              <w:spacing w:after="0" w:line="240" w:lineRule="auto"/>
              <w:ind w:left="0" w:right="4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019565E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Интеллектуальные игры «Умники и умницы», «Как мы готовы к школе». </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top"/>
          </w:tcPr>
          <w:p w14:paraId="4F753814">
            <w:pPr>
              <w:keepNext w:val="0"/>
              <w:keepLines w:val="0"/>
              <w:pageBreakBefore w:val="0"/>
              <w:widowControl/>
              <w:kinsoku/>
              <w:wordWrap/>
              <w:overflowPunct/>
              <w:topLinePunct w:val="0"/>
              <w:autoSpaceDE/>
              <w:autoSpaceDN/>
              <w:bidi w:val="0"/>
              <w:adjustRightInd/>
              <w:snapToGrid/>
              <w:spacing w:after="0" w:line="240" w:lineRule="auto"/>
              <w:ind w:left="1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2922B15E">
            <w:pPr>
              <w:keepNext w:val="0"/>
              <w:keepLines w:val="0"/>
              <w:pageBreakBefore w:val="0"/>
              <w:widowControl/>
              <w:kinsoku/>
              <w:wordWrap/>
              <w:overflowPunct/>
              <w:topLinePunct w:val="0"/>
              <w:autoSpaceDE/>
              <w:autoSpaceDN/>
              <w:bidi w:val="0"/>
              <w:adjustRightInd/>
              <w:snapToGrid/>
              <w:spacing w:after="0" w:line="240" w:lineRule="auto"/>
              <w:ind w:left="1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643272E">
            <w:pPr>
              <w:keepNext w:val="0"/>
              <w:keepLines w:val="0"/>
              <w:pageBreakBefore w:val="0"/>
              <w:widowControl/>
              <w:kinsoku/>
              <w:wordWrap/>
              <w:overflowPunct/>
              <w:topLinePunct w:val="0"/>
              <w:autoSpaceDE/>
              <w:autoSpaceDN/>
              <w:bidi w:val="0"/>
              <w:adjustRightInd/>
              <w:snapToGrid/>
              <w:spacing w:after="0" w:line="240" w:lineRule="auto"/>
              <w:ind w:left="0" w:right="5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w:t>
            </w:r>
          </w:p>
          <w:p w14:paraId="4511AD03">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течение года</w:t>
            </w:r>
            <w:r>
              <w:rPr>
                <w:rFonts w:hint="default" w:ascii="Times New Roman" w:hAnsi="Times New Roman" w:cs="Times New Roman"/>
                <w:b/>
                <w:sz w:val="24"/>
                <w:szCs w:val="24"/>
              </w:rPr>
              <w:t xml:space="preserve"> </w:t>
            </w:r>
          </w:p>
          <w:p w14:paraId="05ADE90E">
            <w:pPr>
              <w:keepNext w:val="0"/>
              <w:keepLines w:val="0"/>
              <w:pageBreakBefore w:val="0"/>
              <w:widowControl/>
              <w:kinsoku/>
              <w:wordWrap/>
              <w:overflowPunct/>
              <w:topLinePunct w:val="0"/>
              <w:autoSpaceDE/>
              <w:autoSpaceDN/>
              <w:bidi w:val="0"/>
              <w:adjustRightInd/>
              <w:snapToGrid/>
              <w:spacing w:after="0" w:line="240" w:lineRule="auto"/>
              <w:ind w:left="1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167" w:type="dxa"/>
            <w:vMerge w:val="restart"/>
            <w:tcBorders>
              <w:top w:val="single" w:color="000000" w:sz="4" w:space="0"/>
              <w:left w:val="single" w:color="000000" w:sz="4" w:space="0"/>
              <w:bottom w:val="single" w:color="000000" w:sz="4" w:space="0"/>
              <w:right w:val="single" w:color="000000" w:sz="4" w:space="0"/>
            </w:tcBorders>
            <w:noWrap w:val="0"/>
            <w:vAlign w:val="top"/>
          </w:tcPr>
          <w:p w14:paraId="7F287482">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1CDAE31">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D26E124">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19A827E7">
            <w:pPr>
              <w:keepNext w:val="0"/>
              <w:keepLines w:val="0"/>
              <w:pageBreakBefore w:val="0"/>
              <w:widowControl/>
              <w:kinsoku/>
              <w:wordWrap/>
              <w:overflowPunct/>
              <w:topLinePunct w:val="0"/>
              <w:autoSpaceDE/>
              <w:autoSpaceDN/>
              <w:bidi w:val="0"/>
              <w:adjustRightInd/>
              <w:snapToGrid/>
              <w:spacing w:after="0" w:line="240" w:lineRule="auto"/>
              <w:ind w:left="0" w:right="3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подг.гр </w:t>
            </w:r>
          </w:p>
        </w:tc>
      </w:tr>
      <w:tr w14:paraId="4E48F836">
        <w:tblPrEx>
          <w:tblCellMar>
            <w:top w:w="2" w:type="dxa"/>
            <w:left w:w="106" w:type="dxa"/>
            <w:bottom w:w="0" w:type="dxa"/>
            <w:right w:w="6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AFEC1B2">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7</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15C96B19">
            <w:pPr>
              <w:keepNext w:val="0"/>
              <w:keepLines w:val="0"/>
              <w:pageBreakBefore w:val="0"/>
              <w:widowControl/>
              <w:kinsoku/>
              <w:wordWrap/>
              <w:overflowPunct/>
              <w:topLinePunct w:val="0"/>
              <w:autoSpaceDE/>
              <w:autoSpaceDN/>
              <w:bidi w:val="0"/>
              <w:adjustRightInd/>
              <w:snapToGrid/>
              <w:spacing w:after="0" w:line="240" w:lineRule="auto"/>
              <w:ind w:left="0" w:right="42"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Знакомство  с пословицами и поговорками об учении. </w:t>
            </w:r>
          </w:p>
        </w:tc>
        <w:tc>
          <w:tcPr>
            <w:tcW w:w="1290" w:type="dxa"/>
            <w:vMerge w:val="continue"/>
            <w:tcBorders>
              <w:top w:val="nil"/>
              <w:left w:val="single" w:color="000000" w:sz="4" w:space="0"/>
              <w:bottom w:val="nil"/>
              <w:right w:val="single" w:color="000000" w:sz="4" w:space="0"/>
            </w:tcBorders>
            <w:noWrap w:val="0"/>
            <w:vAlign w:val="top"/>
          </w:tcPr>
          <w:p w14:paraId="04A8C65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67" w:type="dxa"/>
            <w:vMerge w:val="continue"/>
            <w:tcBorders>
              <w:top w:val="nil"/>
              <w:left w:val="single" w:color="000000" w:sz="4" w:space="0"/>
              <w:bottom w:val="nil"/>
              <w:right w:val="single" w:color="000000" w:sz="4" w:space="0"/>
            </w:tcBorders>
            <w:noWrap w:val="0"/>
            <w:vAlign w:val="top"/>
          </w:tcPr>
          <w:p w14:paraId="46C16A3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77047055">
        <w:tblPrEx>
          <w:tblCellMar>
            <w:top w:w="2" w:type="dxa"/>
            <w:left w:w="106" w:type="dxa"/>
            <w:bottom w:w="0" w:type="dxa"/>
            <w:right w:w="60" w:type="dxa"/>
          </w:tblCellMar>
        </w:tblPrEx>
        <w:trPr>
          <w:trHeight w:val="331"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FA6E0C5">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8</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12AA7F6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Вечер загадок «Скоро в школу». </w:t>
            </w:r>
          </w:p>
        </w:tc>
        <w:tc>
          <w:tcPr>
            <w:tcW w:w="1290" w:type="dxa"/>
            <w:vMerge w:val="continue"/>
            <w:tcBorders>
              <w:top w:val="nil"/>
              <w:left w:val="single" w:color="000000" w:sz="4" w:space="0"/>
              <w:bottom w:val="nil"/>
              <w:right w:val="single" w:color="000000" w:sz="4" w:space="0"/>
            </w:tcBorders>
            <w:noWrap w:val="0"/>
            <w:vAlign w:val="top"/>
          </w:tcPr>
          <w:p w14:paraId="6F30AF7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67" w:type="dxa"/>
            <w:vMerge w:val="continue"/>
            <w:tcBorders>
              <w:top w:val="nil"/>
              <w:left w:val="single" w:color="000000" w:sz="4" w:space="0"/>
              <w:bottom w:val="nil"/>
              <w:right w:val="single" w:color="000000" w:sz="4" w:space="0"/>
            </w:tcBorders>
            <w:noWrap w:val="0"/>
            <w:vAlign w:val="top"/>
          </w:tcPr>
          <w:p w14:paraId="0C3BC73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09399CD8">
        <w:tblPrEx>
          <w:tblCellMar>
            <w:top w:w="2" w:type="dxa"/>
            <w:left w:w="106" w:type="dxa"/>
            <w:bottom w:w="0" w:type="dxa"/>
            <w:right w:w="6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484E1D2A">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9</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5765C95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Рассматривание школьных принадлежностей и дидактическая игра «Собери портфель» </w:t>
            </w:r>
          </w:p>
        </w:tc>
        <w:tc>
          <w:tcPr>
            <w:tcW w:w="1290" w:type="dxa"/>
            <w:vMerge w:val="continue"/>
            <w:tcBorders>
              <w:top w:val="nil"/>
              <w:left w:val="single" w:color="000000" w:sz="4" w:space="0"/>
              <w:bottom w:val="single" w:color="000000" w:sz="4" w:space="0"/>
              <w:right w:val="single" w:color="000000" w:sz="4" w:space="0"/>
            </w:tcBorders>
            <w:noWrap w:val="0"/>
            <w:vAlign w:val="top"/>
          </w:tcPr>
          <w:p w14:paraId="7AA56AA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67" w:type="dxa"/>
            <w:vMerge w:val="continue"/>
            <w:tcBorders>
              <w:top w:val="nil"/>
              <w:left w:val="single" w:color="000000" w:sz="4" w:space="0"/>
              <w:bottom w:val="single" w:color="000000" w:sz="4" w:space="0"/>
              <w:right w:val="single" w:color="000000" w:sz="4" w:space="0"/>
            </w:tcBorders>
            <w:noWrap w:val="0"/>
            <w:vAlign w:val="top"/>
          </w:tcPr>
          <w:p w14:paraId="1324E6E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041523E4">
        <w:tblPrEx>
          <w:tblCellMar>
            <w:top w:w="2" w:type="dxa"/>
            <w:left w:w="106" w:type="dxa"/>
            <w:bottom w:w="0" w:type="dxa"/>
            <w:right w:w="6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D53D714">
            <w:pPr>
              <w:keepNext w:val="0"/>
              <w:keepLines w:val="0"/>
              <w:pageBreakBefore w:val="0"/>
              <w:widowControl/>
              <w:kinsoku/>
              <w:wordWrap/>
              <w:overflowPunct/>
              <w:topLinePunct w:val="0"/>
              <w:autoSpaceDE/>
              <w:autoSpaceDN/>
              <w:bidi w:val="0"/>
              <w:adjustRightInd/>
              <w:snapToGrid/>
              <w:spacing w:after="0" w:line="240" w:lineRule="auto"/>
              <w:ind w:left="1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0</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B43363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Организация и проведение экскурсий  к зданию школы  школьного музея.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0994D3A6">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167" w:type="dxa"/>
            <w:vMerge w:val="restart"/>
            <w:tcBorders>
              <w:top w:val="single" w:color="000000" w:sz="4" w:space="0"/>
              <w:left w:val="single" w:color="000000" w:sz="4" w:space="0"/>
              <w:bottom w:val="single" w:color="000000" w:sz="4" w:space="0"/>
              <w:right w:val="single" w:color="000000" w:sz="4" w:space="0"/>
            </w:tcBorders>
            <w:noWrap w:val="0"/>
            <w:vAlign w:val="top"/>
          </w:tcPr>
          <w:p w14:paraId="6F7C9B40">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8EB35B9">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E281B58">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Воспитатели подг.гр. </w:t>
            </w:r>
          </w:p>
          <w:p w14:paraId="548641F3">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5ED960F7">
        <w:tblPrEx>
          <w:tblCellMar>
            <w:top w:w="2" w:type="dxa"/>
            <w:left w:w="106" w:type="dxa"/>
            <w:bottom w:w="0" w:type="dxa"/>
            <w:right w:w="60" w:type="dxa"/>
          </w:tblCellMar>
        </w:tblPrEx>
        <w:trPr>
          <w:trHeight w:val="30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90BEB62">
            <w:pPr>
              <w:keepNext w:val="0"/>
              <w:keepLines w:val="0"/>
              <w:pageBreakBefore w:val="0"/>
              <w:widowControl/>
              <w:kinsoku/>
              <w:wordWrap/>
              <w:overflowPunct/>
              <w:topLinePunct w:val="0"/>
              <w:autoSpaceDE/>
              <w:autoSpaceDN/>
              <w:bidi w:val="0"/>
              <w:adjustRightInd/>
              <w:snapToGrid/>
              <w:spacing w:after="0" w:line="240" w:lineRule="auto"/>
              <w:ind w:left="1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49DFEE9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Экскурсия в библиотеку школы.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3DA51D69">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167" w:type="dxa"/>
            <w:vMerge w:val="continue"/>
            <w:tcBorders>
              <w:top w:val="nil"/>
              <w:left w:val="single" w:color="000000" w:sz="4" w:space="0"/>
              <w:bottom w:val="nil"/>
              <w:right w:val="single" w:color="000000" w:sz="4" w:space="0"/>
            </w:tcBorders>
            <w:noWrap w:val="0"/>
            <w:vAlign w:val="top"/>
          </w:tcPr>
          <w:p w14:paraId="045BADA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4A9DD789">
        <w:tblPrEx>
          <w:tblCellMar>
            <w:top w:w="2" w:type="dxa"/>
            <w:left w:w="106" w:type="dxa"/>
            <w:bottom w:w="0" w:type="dxa"/>
            <w:right w:w="60" w:type="dxa"/>
          </w:tblCellMar>
        </w:tblPrEx>
        <w:trPr>
          <w:trHeight w:val="365"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3E5C4F0">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15DD45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Экскурсия в спортивный зал школы.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01DF1A82">
            <w:pPr>
              <w:keepNext w:val="0"/>
              <w:keepLines w:val="0"/>
              <w:pageBreakBefore w:val="0"/>
              <w:widowControl/>
              <w:kinsoku/>
              <w:wordWrap/>
              <w:overflowPunct/>
              <w:topLinePunct w:val="0"/>
              <w:autoSpaceDE/>
              <w:autoSpaceDN/>
              <w:bidi w:val="0"/>
              <w:adjustRightInd/>
              <w:snapToGrid/>
              <w:spacing w:after="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ноябрь </w:t>
            </w:r>
          </w:p>
        </w:tc>
        <w:tc>
          <w:tcPr>
            <w:tcW w:w="2167" w:type="dxa"/>
            <w:vMerge w:val="continue"/>
            <w:tcBorders>
              <w:top w:val="nil"/>
              <w:left w:val="single" w:color="000000" w:sz="4" w:space="0"/>
              <w:bottom w:val="nil"/>
              <w:right w:val="single" w:color="000000" w:sz="4" w:space="0"/>
            </w:tcBorders>
            <w:noWrap w:val="0"/>
            <w:vAlign w:val="top"/>
          </w:tcPr>
          <w:p w14:paraId="4FC0F69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148CEECB">
        <w:tblPrEx>
          <w:tblCellMar>
            <w:top w:w="2" w:type="dxa"/>
            <w:left w:w="106" w:type="dxa"/>
            <w:bottom w:w="0" w:type="dxa"/>
            <w:right w:w="60" w:type="dxa"/>
          </w:tblCellMar>
        </w:tblPrEx>
        <w:trPr>
          <w:trHeight w:val="283"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652672E">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A91605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Экскурсия в класс, встреча с первоклассниками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0EE8C2DD">
            <w:pPr>
              <w:keepNext w:val="0"/>
              <w:keepLines w:val="0"/>
              <w:pageBreakBefore w:val="0"/>
              <w:widowControl/>
              <w:kinsoku/>
              <w:wordWrap/>
              <w:overflowPunct/>
              <w:topLinePunct w:val="0"/>
              <w:autoSpaceDE/>
              <w:autoSpaceDN/>
              <w:bidi w:val="0"/>
              <w:adjustRightInd/>
              <w:snapToGrid/>
              <w:spacing w:after="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декабрь </w:t>
            </w:r>
          </w:p>
        </w:tc>
        <w:tc>
          <w:tcPr>
            <w:tcW w:w="2167" w:type="dxa"/>
            <w:vMerge w:val="continue"/>
            <w:tcBorders>
              <w:top w:val="nil"/>
              <w:left w:val="single" w:color="000000" w:sz="4" w:space="0"/>
              <w:bottom w:val="nil"/>
              <w:right w:val="single" w:color="000000" w:sz="4" w:space="0"/>
            </w:tcBorders>
            <w:noWrap w:val="0"/>
            <w:vAlign w:val="top"/>
          </w:tcPr>
          <w:p w14:paraId="281E298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161B9F10">
        <w:tblPrEx>
          <w:tblCellMar>
            <w:top w:w="2" w:type="dxa"/>
            <w:left w:w="106" w:type="dxa"/>
            <w:bottom w:w="0" w:type="dxa"/>
            <w:right w:w="60" w:type="dxa"/>
          </w:tblCellMar>
        </w:tblPrEx>
        <w:trPr>
          <w:trHeight w:val="356"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4D344971">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325C702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Экскурсия в актовый зал школы.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7E81B9EB">
            <w:pPr>
              <w:keepNext w:val="0"/>
              <w:keepLines w:val="0"/>
              <w:pageBreakBefore w:val="0"/>
              <w:widowControl/>
              <w:kinsoku/>
              <w:wordWrap/>
              <w:overflowPunct/>
              <w:topLinePunct w:val="0"/>
              <w:autoSpaceDE/>
              <w:autoSpaceDN/>
              <w:bidi w:val="0"/>
              <w:adjustRightInd/>
              <w:snapToGrid/>
              <w:spacing w:after="0" w:line="240" w:lineRule="auto"/>
              <w:ind w:left="11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февраль </w:t>
            </w:r>
          </w:p>
        </w:tc>
        <w:tc>
          <w:tcPr>
            <w:tcW w:w="2167" w:type="dxa"/>
            <w:vMerge w:val="continue"/>
            <w:tcBorders>
              <w:top w:val="nil"/>
              <w:left w:val="single" w:color="000000" w:sz="4" w:space="0"/>
              <w:bottom w:val="single" w:color="000000" w:sz="4" w:space="0"/>
              <w:right w:val="single" w:color="000000" w:sz="4" w:space="0"/>
            </w:tcBorders>
            <w:noWrap w:val="0"/>
            <w:vAlign w:val="top"/>
          </w:tcPr>
          <w:p w14:paraId="2C46748F">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59856BC9">
        <w:tblPrEx>
          <w:tblCellMar>
            <w:top w:w="2" w:type="dxa"/>
            <w:left w:w="106" w:type="dxa"/>
            <w:bottom w:w="0" w:type="dxa"/>
            <w:right w:w="60" w:type="dxa"/>
          </w:tblCellMar>
        </w:tblPrEx>
        <w:trPr>
          <w:trHeight w:val="39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0518584">
            <w:pPr>
              <w:keepNext w:val="0"/>
              <w:keepLines w:val="0"/>
              <w:pageBreakBefore w:val="0"/>
              <w:widowControl/>
              <w:kinsoku/>
              <w:wordWrap/>
              <w:overflowPunct/>
              <w:topLinePunct w:val="0"/>
              <w:autoSpaceDE/>
              <w:autoSpaceDN/>
              <w:bidi w:val="0"/>
              <w:adjustRightInd/>
              <w:snapToGrid/>
              <w:spacing w:after="0" w:line="240" w:lineRule="auto"/>
              <w:ind w:left="14" w:right="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39F1BF08">
            <w:pPr>
              <w:keepNext w:val="0"/>
              <w:keepLines w:val="0"/>
              <w:pageBreakBefore w:val="0"/>
              <w:widowControl/>
              <w:kinsoku/>
              <w:wordWrap/>
              <w:overflowPunct/>
              <w:topLinePunct w:val="0"/>
              <w:autoSpaceDE/>
              <w:autoSpaceDN/>
              <w:bidi w:val="0"/>
              <w:adjustRightInd/>
              <w:snapToGrid/>
              <w:spacing w:after="0" w:line="240" w:lineRule="auto"/>
              <w:ind w:left="0" w:right="51" w:firstLine="0"/>
              <w:jc w:val="center"/>
              <w:textAlignment w:val="auto"/>
              <w:rPr>
                <w:rFonts w:hint="default" w:ascii="Times New Roman" w:hAnsi="Times New Roman" w:cs="Times New Roman"/>
                <w:b/>
                <w:sz w:val="24"/>
                <w:szCs w:val="24"/>
              </w:rPr>
            </w:pPr>
          </w:p>
          <w:p w14:paraId="5174282C">
            <w:pPr>
              <w:keepNext w:val="0"/>
              <w:keepLines w:val="0"/>
              <w:pageBreakBefore w:val="0"/>
              <w:widowControl/>
              <w:kinsoku/>
              <w:wordWrap/>
              <w:overflowPunct/>
              <w:topLinePunct w:val="0"/>
              <w:autoSpaceDE/>
              <w:autoSpaceDN/>
              <w:bidi w:val="0"/>
              <w:adjustRightInd/>
              <w:snapToGrid/>
              <w:spacing w:after="0" w:line="240" w:lineRule="auto"/>
              <w:ind w:left="0" w:right="51"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Речевое развитие </w:t>
            </w:r>
          </w:p>
        </w:tc>
      </w:tr>
      <w:tr w14:paraId="5671674B">
        <w:tblPrEx>
          <w:tblCellMar>
            <w:top w:w="2" w:type="dxa"/>
            <w:left w:w="106" w:type="dxa"/>
            <w:bottom w:w="0" w:type="dxa"/>
            <w:right w:w="60" w:type="dxa"/>
          </w:tblCellMar>
        </w:tblPrEx>
        <w:trPr>
          <w:trHeight w:val="519"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CB40693">
            <w:pPr>
              <w:keepNext w:val="0"/>
              <w:keepLines w:val="0"/>
              <w:pageBreakBefore w:val="0"/>
              <w:widowControl/>
              <w:kinsoku/>
              <w:wordWrap/>
              <w:overflowPunct/>
              <w:topLinePunct w:val="0"/>
              <w:autoSpaceDE/>
              <w:autoSpaceDN/>
              <w:bidi w:val="0"/>
              <w:adjustRightInd/>
              <w:snapToGrid/>
              <w:spacing w:after="0" w:line="240" w:lineRule="auto"/>
              <w:ind w:left="1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5</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106062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Беседа о школе. </w:t>
            </w:r>
          </w:p>
          <w:p w14:paraId="2D825E14">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Беседа о профессии учителя.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0AA7BAE9">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в течение года</w:t>
            </w:r>
            <w:r>
              <w:rPr>
                <w:rFonts w:hint="default" w:ascii="Times New Roman" w:hAnsi="Times New Roman" w:cs="Times New Roman"/>
                <w:b/>
                <w:sz w:val="24"/>
                <w:szCs w:val="24"/>
              </w:rPr>
              <w:t xml:space="preserve">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026B6A76">
            <w:pPr>
              <w:keepNext w:val="0"/>
              <w:keepLines w:val="0"/>
              <w:pageBreakBefore w:val="0"/>
              <w:widowControl/>
              <w:kinsoku/>
              <w:wordWrap/>
              <w:overflowPunct/>
              <w:topLinePunct w:val="0"/>
              <w:autoSpaceDE/>
              <w:autoSpaceDN/>
              <w:bidi w:val="0"/>
              <w:adjustRightInd/>
              <w:snapToGrid/>
              <w:spacing w:after="0" w:line="240" w:lineRule="auto"/>
              <w:ind w:left="0" w:right="3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Воспитатели подг.гр</w:t>
            </w:r>
            <w:r>
              <w:rPr>
                <w:rFonts w:hint="default" w:ascii="Times New Roman" w:hAnsi="Times New Roman" w:cs="Times New Roman"/>
                <w:b/>
                <w:sz w:val="24"/>
                <w:szCs w:val="24"/>
              </w:rPr>
              <w:t xml:space="preserve">  </w:t>
            </w:r>
          </w:p>
        </w:tc>
      </w:tr>
      <w:tr w14:paraId="7A14FA3E">
        <w:tblPrEx>
          <w:tblCellMar>
            <w:top w:w="2" w:type="dxa"/>
            <w:left w:w="106" w:type="dxa"/>
            <w:bottom w:w="0" w:type="dxa"/>
            <w:right w:w="6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3332236C">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09AE21FB">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Конкурс чтецов стихов  Г.Тукая.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54BCDE62">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50B88698">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Воспитатели подг.гр. </w:t>
            </w:r>
          </w:p>
        </w:tc>
      </w:tr>
      <w:tr w14:paraId="27AB6AE9">
        <w:tblPrEx>
          <w:tblCellMar>
            <w:top w:w="2" w:type="dxa"/>
            <w:left w:w="106" w:type="dxa"/>
            <w:bottom w:w="0" w:type="dxa"/>
            <w:right w:w="60" w:type="dxa"/>
          </w:tblCellMar>
        </w:tblPrEx>
        <w:trPr>
          <w:trHeight w:val="840"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36119DD">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3.1</w:t>
            </w:r>
            <w:r>
              <w:rPr>
                <w:rFonts w:hint="default" w:ascii="Times New Roman" w:hAnsi="Times New Roman" w:cs="Times New Roman"/>
                <w:sz w:val="24"/>
                <w:szCs w:val="24"/>
                <w:lang w:val="ru-RU"/>
              </w:rPr>
              <w:t>7</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E022645">
            <w:pPr>
              <w:keepNext w:val="0"/>
              <w:keepLines w:val="0"/>
              <w:pageBreakBefore w:val="0"/>
              <w:widowControl/>
              <w:kinsoku/>
              <w:wordWrap/>
              <w:overflowPunct/>
              <w:topLinePunct w:val="0"/>
              <w:autoSpaceDE/>
              <w:autoSpaceDN/>
              <w:bidi w:val="0"/>
              <w:adjustRightInd/>
              <w:snapToGrid/>
              <w:spacing w:after="0" w:line="240" w:lineRule="auto"/>
              <w:ind w:left="0" w:right="66"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Литературная гостиная, посвящённая году родного языка и народного единства в РТ (творчество детских писателей и поэтов).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53D7582D">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53A6EE9F">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Воспитатели подг.гр. </w:t>
            </w:r>
          </w:p>
        </w:tc>
      </w:tr>
      <w:tr w14:paraId="6A9618A7">
        <w:tblPrEx>
          <w:tblCellMar>
            <w:top w:w="2" w:type="dxa"/>
            <w:left w:w="106" w:type="dxa"/>
            <w:bottom w:w="0" w:type="dxa"/>
            <w:right w:w="60" w:type="dxa"/>
          </w:tblCellMar>
        </w:tblPrEx>
        <w:trPr>
          <w:trHeight w:val="39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F51E922">
            <w:pPr>
              <w:keepNext w:val="0"/>
              <w:keepLines w:val="0"/>
              <w:pageBreakBefore w:val="0"/>
              <w:widowControl/>
              <w:kinsoku/>
              <w:wordWrap/>
              <w:overflowPunct/>
              <w:topLinePunct w:val="0"/>
              <w:autoSpaceDE/>
              <w:autoSpaceDN/>
              <w:bidi w:val="0"/>
              <w:adjustRightInd/>
              <w:snapToGrid/>
              <w:spacing w:after="0" w:line="240" w:lineRule="auto"/>
              <w:ind w:left="14"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1C03B2C6">
            <w:pPr>
              <w:keepNext w:val="0"/>
              <w:keepLines w:val="0"/>
              <w:pageBreakBefore w:val="0"/>
              <w:widowControl/>
              <w:kinsoku/>
              <w:wordWrap/>
              <w:overflowPunct/>
              <w:topLinePunct w:val="0"/>
              <w:autoSpaceDE/>
              <w:autoSpaceDN/>
              <w:bidi w:val="0"/>
              <w:adjustRightInd/>
              <w:snapToGrid/>
              <w:spacing w:after="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Художественно-эстетическое развитие </w:t>
            </w:r>
          </w:p>
        </w:tc>
      </w:tr>
      <w:tr w14:paraId="3A6C18F7">
        <w:tblPrEx>
          <w:tblCellMar>
            <w:top w:w="2" w:type="dxa"/>
            <w:left w:w="106" w:type="dxa"/>
            <w:bottom w:w="0" w:type="dxa"/>
            <w:right w:w="60" w:type="dxa"/>
          </w:tblCellMar>
        </w:tblPrEx>
        <w:trPr>
          <w:trHeight w:val="605"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436CE81">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18</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3168A5AB">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Выставка детских работ в ДОУ «Я рисую школу»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5D3A687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6C5BADB7">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подг.гр. </w:t>
            </w:r>
          </w:p>
        </w:tc>
      </w:tr>
      <w:tr w14:paraId="2F48D47F">
        <w:tblPrEx>
          <w:tblCellMar>
            <w:top w:w="2" w:type="dxa"/>
            <w:left w:w="106" w:type="dxa"/>
            <w:bottom w:w="0" w:type="dxa"/>
            <w:right w:w="60" w:type="dxa"/>
          </w:tblCellMar>
        </w:tblPrEx>
        <w:trPr>
          <w:trHeight w:val="835"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B2FA591">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lang w:val="ru-RU"/>
              </w:rPr>
              <w:t>19</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536D5F2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Участие в смотрах художественной </w:t>
            </w:r>
          </w:p>
          <w:p w14:paraId="0F1F2B39">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самодеятельности, выставках детских работ по  ПДД, ЗОЖ, ОБЖ,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0D48187">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420F02E1">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Воспитатели подг.гр. </w:t>
            </w:r>
          </w:p>
        </w:tc>
      </w:tr>
      <w:tr w14:paraId="14276530">
        <w:tblPrEx>
          <w:tblCellMar>
            <w:top w:w="2" w:type="dxa"/>
            <w:left w:w="106" w:type="dxa"/>
            <w:bottom w:w="0" w:type="dxa"/>
            <w:right w:w="60" w:type="dxa"/>
          </w:tblCellMar>
        </w:tblPrEx>
        <w:trPr>
          <w:trHeight w:val="841"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23E9C313">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3.2</w:t>
            </w:r>
            <w:r>
              <w:rPr>
                <w:rFonts w:hint="default" w:ascii="Times New Roman" w:hAnsi="Times New Roman" w:cs="Times New Roman"/>
                <w:sz w:val="24"/>
                <w:szCs w:val="24"/>
                <w:lang w:val="ru-RU"/>
              </w:rPr>
              <w:t>0</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4BE73B76">
            <w:pPr>
              <w:keepNext w:val="0"/>
              <w:keepLines w:val="0"/>
              <w:pageBreakBefore w:val="0"/>
              <w:widowControl/>
              <w:kinsoku/>
              <w:wordWrap/>
              <w:overflowPunct/>
              <w:topLinePunct w:val="0"/>
              <w:autoSpaceDE/>
              <w:autoSpaceDN/>
              <w:bidi w:val="0"/>
              <w:adjustRightInd/>
              <w:snapToGrid/>
              <w:spacing w:after="0" w:line="240" w:lineRule="auto"/>
              <w:ind w:left="0" w:right="587"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Чтение и рассказывание стихов о школе. Рассматривание картин, отражающих школьную жизнь.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56D598C1">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61393CF7">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подг.гр. </w:t>
            </w:r>
          </w:p>
        </w:tc>
      </w:tr>
      <w:tr w14:paraId="1800BCD3">
        <w:tblPrEx>
          <w:tblCellMar>
            <w:top w:w="2" w:type="dxa"/>
            <w:left w:w="106" w:type="dxa"/>
            <w:bottom w:w="0" w:type="dxa"/>
            <w:right w:w="60" w:type="dxa"/>
          </w:tblCellMar>
        </w:tblPrEx>
        <w:trPr>
          <w:trHeight w:val="840"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49155A4E">
            <w:pPr>
              <w:keepNext w:val="0"/>
              <w:keepLines w:val="0"/>
              <w:pageBreakBefore w:val="0"/>
              <w:widowControl/>
              <w:kinsoku/>
              <w:wordWrap/>
              <w:overflowPunct/>
              <w:topLinePunct w:val="0"/>
              <w:autoSpaceDE/>
              <w:autoSpaceDN/>
              <w:bidi w:val="0"/>
              <w:adjustRightInd/>
              <w:snapToGrid/>
              <w:spacing w:after="0" w:line="240" w:lineRule="auto"/>
              <w:ind w:left="29"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3.2</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D2F174D">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Чтение художественной литературы про школу </w:t>
            </w:r>
          </w:p>
          <w:p w14:paraId="17F75D5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«Первое сентября» С.Маршака, «В Воронкова </w:t>
            </w:r>
          </w:p>
          <w:p w14:paraId="7B9569A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«Подружки идут в школу», Алексина «Первый день»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99994FD">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2948E5BD">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подг.гр. </w:t>
            </w:r>
          </w:p>
        </w:tc>
      </w:tr>
      <w:tr w14:paraId="429CF25A">
        <w:tblPrEx>
          <w:tblCellMar>
            <w:top w:w="2" w:type="dxa"/>
            <w:left w:w="106" w:type="dxa"/>
            <w:bottom w:w="0" w:type="dxa"/>
            <w:right w:w="60" w:type="dxa"/>
          </w:tblCellMar>
        </w:tblPrEx>
        <w:trPr>
          <w:trHeight w:val="39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41877BE1">
            <w:pPr>
              <w:keepNext w:val="0"/>
              <w:keepLines w:val="0"/>
              <w:pageBreakBefore w:val="0"/>
              <w:widowControl/>
              <w:kinsoku/>
              <w:wordWrap/>
              <w:overflowPunct/>
              <w:topLinePunct w:val="0"/>
              <w:autoSpaceDE/>
              <w:autoSpaceDN/>
              <w:bidi w:val="0"/>
              <w:adjustRightInd/>
              <w:snapToGrid/>
              <w:spacing w:after="0" w:line="240" w:lineRule="auto"/>
              <w:ind w:left="14" w:right="0"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5DA9D194">
            <w:pPr>
              <w:keepNext w:val="0"/>
              <w:keepLines w:val="0"/>
              <w:pageBreakBefore w:val="0"/>
              <w:widowControl/>
              <w:kinsoku/>
              <w:wordWrap/>
              <w:overflowPunct/>
              <w:topLinePunct w:val="0"/>
              <w:autoSpaceDE/>
              <w:autoSpaceDN/>
              <w:bidi w:val="0"/>
              <w:adjustRightInd/>
              <w:snapToGrid/>
              <w:spacing w:after="0" w:line="240" w:lineRule="auto"/>
              <w:ind w:left="0" w:right="46"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Физическое развитие </w:t>
            </w:r>
          </w:p>
        </w:tc>
      </w:tr>
      <w:tr w14:paraId="272AB1F5">
        <w:tblPrEx>
          <w:tblCellMar>
            <w:top w:w="2" w:type="dxa"/>
            <w:left w:w="106" w:type="dxa"/>
            <w:bottom w:w="0" w:type="dxa"/>
            <w:right w:w="60" w:type="dxa"/>
          </w:tblCellMar>
        </w:tblPrEx>
        <w:trPr>
          <w:trHeight w:val="566"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3D581F9B">
            <w:pPr>
              <w:keepNext w:val="0"/>
              <w:keepLines w:val="0"/>
              <w:pageBreakBefore w:val="0"/>
              <w:widowControl/>
              <w:kinsoku/>
              <w:wordWrap/>
              <w:overflowPunct/>
              <w:topLinePunct w:val="0"/>
              <w:autoSpaceDE/>
              <w:autoSpaceDN/>
              <w:bidi w:val="0"/>
              <w:adjustRightInd/>
              <w:snapToGrid/>
              <w:spacing w:after="0" w:line="240" w:lineRule="auto"/>
              <w:ind w:left="1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3.2</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2A80168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Физминутки и динамические паузы.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23DBBF5">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5980E214">
            <w:pPr>
              <w:keepNext w:val="0"/>
              <w:keepLines w:val="0"/>
              <w:pageBreakBefore w:val="0"/>
              <w:widowControl/>
              <w:kinsoku/>
              <w:wordWrap/>
              <w:overflowPunct/>
              <w:topLinePunct w:val="0"/>
              <w:autoSpaceDE/>
              <w:autoSpaceDN/>
              <w:bidi w:val="0"/>
              <w:adjustRightInd/>
              <w:snapToGrid/>
              <w:spacing w:after="0" w:line="240" w:lineRule="auto"/>
              <w:ind w:left="0" w:right="4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подг.гр. </w:t>
            </w:r>
          </w:p>
        </w:tc>
      </w:tr>
      <w:tr w14:paraId="65AC6579">
        <w:tblPrEx>
          <w:tblCellMar>
            <w:top w:w="2" w:type="dxa"/>
            <w:left w:w="106" w:type="dxa"/>
            <w:bottom w:w="0" w:type="dxa"/>
            <w:right w:w="60" w:type="dxa"/>
          </w:tblCellMar>
        </w:tblPrEx>
        <w:trPr>
          <w:trHeight w:val="567" w:hRule="atLeast"/>
        </w:trPr>
        <w:tc>
          <w:tcPr>
            <w:tcW w:w="653" w:type="dxa"/>
            <w:vMerge w:val="restart"/>
            <w:tcBorders>
              <w:top w:val="single" w:color="000000" w:sz="4" w:space="0"/>
              <w:left w:val="single" w:color="000000" w:sz="4" w:space="0"/>
              <w:bottom w:val="single" w:color="000000" w:sz="4" w:space="0"/>
              <w:right w:val="single" w:color="000000" w:sz="4" w:space="0"/>
            </w:tcBorders>
            <w:noWrap w:val="0"/>
            <w:vAlign w:val="top"/>
          </w:tcPr>
          <w:p w14:paraId="0AF5AA19">
            <w:pPr>
              <w:keepNext w:val="0"/>
              <w:keepLines w:val="0"/>
              <w:pageBreakBefore w:val="0"/>
              <w:widowControl/>
              <w:kinsoku/>
              <w:wordWrap/>
              <w:overflowPunct/>
              <w:topLinePunct w:val="0"/>
              <w:autoSpaceDE/>
              <w:autoSpaceDN/>
              <w:bidi w:val="0"/>
              <w:adjustRightInd/>
              <w:snapToGrid/>
              <w:spacing w:after="0" w:line="240" w:lineRule="auto"/>
              <w:ind w:left="10"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3.2</w:t>
            </w:r>
            <w:r>
              <w:rPr>
                <w:rFonts w:hint="default" w:ascii="Times New Roman" w:hAnsi="Times New Roman" w:cs="Times New Roman"/>
                <w:sz w:val="24"/>
                <w:szCs w:val="24"/>
                <w:lang w:val="ru-RU"/>
              </w:rPr>
              <w:t>3</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38E8DFA">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Совместные спортивные развлечения </w:t>
            </w:r>
          </w:p>
          <w:p w14:paraId="6616289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«Я здоровье берегу - сам себе я помогу»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2E962A84">
            <w:pPr>
              <w:keepNext w:val="0"/>
              <w:keepLines w:val="0"/>
              <w:pageBreakBefore w:val="0"/>
              <w:widowControl/>
              <w:kinsoku/>
              <w:wordWrap/>
              <w:overflowPunct/>
              <w:topLinePunct w:val="0"/>
              <w:autoSpaceDE/>
              <w:autoSpaceDN/>
              <w:bidi w:val="0"/>
              <w:adjustRightInd/>
              <w:snapToGrid/>
              <w:spacing w:after="0" w:line="240" w:lineRule="auto"/>
              <w:ind w:left="11"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4CE90040">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167" w:type="dxa"/>
            <w:vMerge w:val="restart"/>
            <w:tcBorders>
              <w:top w:val="single" w:color="000000" w:sz="4" w:space="0"/>
              <w:left w:val="single" w:color="000000" w:sz="4" w:space="0"/>
              <w:bottom w:val="single" w:color="000000" w:sz="4" w:space="0"/>
              <w:right w:val="single" w:color="000000" w:sz="4" w:space="0"/>
            </w:tcBorders>
            <w:noWrap w:val="0"/>
            <w:vAlign w:val="top"/>
          </w:tcPr>
          <w:p w14:paraId="6C1FF036">
            <w:pPr>
              <w:keepNext w:val="0"/>
              <w:keepLines w:val="0"/>
              <w:pageBreakBefore w:val="0"/>
              <w:widowControl/>
              <w:kinsoku/>
              <w:wordWrap/>
              <w:overflowPunct/>
              <w:topLinePunct w:val="0"/>
              <w:autoSpaceDE/>
              <w:autoSpaceDN/>
              <w:bidi w:val="0"/>
              <w:adjustRightInd/>
              <w:snapToGrid/>
              <w:spacing w:after="0" w:line="240" w:lineRule="auto"/>
              <w:ind w:left="1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8B30399">
            <w:pPr>
              <w:keepNext w:val="0"/>
              <w:keepLines w:val="0"/>
              <w:pageBreakBefore w:val="0"/>
              <w:widowControl/>
              <w:kinsoku/>
              <w:wordWrap/>
              <w:overflowPunct/>
              <w:topLinePunct w:val="0"/>
              <w:autoSpaceDE/>
              <w:autoSpaceDN/>
              <w:bidi w:val="0"/>
              <w:adjustRightInd/>
              <w:snapToGrid/>
              <w:spacing w:after="0" w:line="240" w:lineRule="auto"/>
              <w:ind w:left="0" w:right="4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Ст.воспитатель, </w:t>
            </w:r>
          </w:p>
          <w:p w14:paraId="76AB6ED7">
            <w:pPr>
              <w:keepNext w:val="0"/>
              <w:keepLines w:val="0"/>
              <w:pageBreakBefore w:val="0"/>
              <w:widowControl/>
              <w:kinsoku/>
              <w:wordWrap/>
              <w:overflowPunct/>
              <w:topLinePunct w:val="0"/>
              <w:autoSpaceDE/>
              <w:autoSpaceDN/>
              <w:bidi w:val="0"/>
              <w:adjustRightInd/>
              <w:snapToGrid/>
              <w:spacing w:after="0" w:line="240" w:lineRule="auto"/>
              <w:ind w:left="118" w:right="28" w:hanging="2"/>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Инструктор по физ.культуре  . </w:t>
            </w:r>
          </w:p>
        </w:tc>
      </w:tr>
      <w:tr w14:paraId="101817C1">
        <w:tblPrEx>
          <w:tblCellMar>
            <w:top w:w="2" w:type="dxa"/>
            <w:left w:w="106" w:type="dxa"/>
            <w:bottom w:w="0" w:type="dxa"/>
            <w:right w:w="60" w:type="dxa"/>
          </w:tblCellMar>
        </w:tblPrEx>
        <w:trPr>
          <w:trHeight w:val="322" w:hRule="atLeast"/>
        </w:trPr>
        <w:tc>
          <w:tcPr>
            <w:tcW w:w="653" w:type="dxa"/>
            <w:vMerge w:val="continue"/>
            <w:tcBorders>
              <w:top w:val="nil"/>
              <w:left w:val="single" w:color="000000" w:sz="4" w:space="0"/>
              <w:bottom w:val="nil"/>
              <w:right w:val="single" w:color="000000" w:sz="4" w:space="0"/>
            </w:tcBorders>
            <w:noWrap w:val="0"/>
            <w:vAlign w:val="top"/>
          </w:tcPr>
          <w:p w14:paraId="464D181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2E9521D9">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«Весёлые старты»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A631538">
            <w:pPr>
              <w:keepNext w:val="0"/>
              <w:keepLines w:val="0"/>
              <w:pageBreakBefore w:val="0"/>
              <w:widowControl/>
              <w:kinsoku/>
              <w:wordWrap/>
              <w:overflowPunct/>
              <w:topLinePunct w:val="0"/>
              <w:autoSpaceDE/>
              <w:autoSpaceDN/>
              <w:bidi w:val="0"/>
              <w:adjustRightInd/>
              <w:snapToGrid/>
              <w:spacing w:after="0" w:line="240" w:lineRule="auto"/>
              <w:ind w:left="0" w:right="4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ноябрь </w:t>
            </w:r>
          </w:p>
        </w:tc>
        <w:tc>
          <w:tcPr>
            <w:tcW w:w="2167" w:type="dxa"/>
            <w:vMerge w:val="continue"/>
            <w:tcBorders>
              <w:top w:val="nil"/>
              <w:left w:val="single" w:color="000000" w:sz="4" w:space="0"/>
              <w:bottom w:val="nil"/>
              <w:right w:val="single" w:color="000000" w:sz="4" w:space="0"/>
            </w:tcBorders>
            <w:noWrap w:val="0"/>
            <w:vAlign w:val="top"/>
          </w:tcPr>
          <w:p w14:paraId="751520A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28DCC010">
        <w:tblPrEx>
          <w:tblCellMar>
            <w:top w:w="2" w:type="dxa"/>
            <w:left w:w="106" w:type="dxa"/>
            <w:bottom w:w="0" w:type="dxa"/>
            <w:right w:w="60" w:type="dxa"/>
          </w:tblCellMar>
        </w:tblPrEx>
        <w:trPr>
          <w:trHeight w:val="374" w:hRule="atLeast"/>
        </w:trPr>
        <w:tc>
          <w:tcPr>
            <w:tcW w:w="653" w:type="dxa"/>
            <w:vMerge w:val="continue"/>
            <w:tcBorders>
              <w:top w:val="nil"/>
              <w:left w:val="single" w:color="000000" w:sz="4" w:space="0"/>
              <w:bottom w:val="nil"/>
              <w:right w:val="single" w:color="000000" w:sz="4" w:space="0"/>
            </w:tcBorders>
            <w:noWrap w:val="0"/>
            <w:vAlign w:val="top"/>
          </w:tcPr>
          <w:p w14:paraId="56AAC34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2148680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Лыжные соревнования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A96FB8B">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январь </w:t>
            </w:r>
          </w:p>
        </w:tc>
        <w:tc>
          <w:tcPr>
            <w:tcW w:w="2167" w:type="dxa"/>
            <w:vMerge w:val="continue"/>
            <w:tcBorders>
              <w:top w:val="nil"/>
              <w:left w:val="single" w:color="000000" w:sz="4" w:space="0"/>
              <w:bottom w:val="nil"/>
              <w:right w:val="single" w:color="000000" w:sz="4" w:space="0"/>
            </w:tcBorders>
            <w:noWrap w:val="0"/>
            <w:vAlign w:val="top"/>
          </w:tcPr>
          <w:p w14:paraId="31E5516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11B60C64">
        <w:tblPrEx>
          <w:tblCellMar>
            <w:top w:w="2" w:type="dxa"/>
            <w:left w:w="106" w:type="dxa"/>
            <w:bottom w:w="0" w:type="dxa"/>
            <w:right w:w="60" w:type="dxa"/>
          </w:tblCellMar>
        </w:tblPrEx>
        <w:trPr>
          <w:trHeight w:val="355" w:hRule="atLeast"/>
        </w:trPr>
        <w:tc>
          <w:tcPr>
            <w:tcW w:w="653" w:type="dxa"/>
            <w:vMerge w:val="continue"/>
            <w:tcBorders>
              <w:top w:val="nil"/>
              <w:left w:val="single" w:color="000000" w:sz="4" w:space="0"/>
              <w:bottom w:val="single" w:color="000000" w:sz="4" w:space="0"/>
              <w:right w:val="single" w:color="000000" w:sz="4" w:space="0"/>
            </w:tcBorders>
            <w:noWrap w:val="0"/>
            <w:vAlign w:val="top"/>
          </w:tcPr>
          <w:p w14:paraId="71AC158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4EFC19D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«День здоровья»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60F9B71">
            <w:pPr>
              <w:keepNext w:val="0"/>
              <w:keepLines w:val="0"/>
              <w:pageBreakBefore w:val="0"/>
              <w:widowControl/>
              <w:kinsoku/>
              <w:wordWrap/>
              <w:overflowPunct/>
              <w:topLinePunct w:val="0"/>
              <w:autoSpaceDE/>
              <w:autoSpaceDN/>
              <w:bidi w:val="0"/>
              <w:adjustRightInd/>
              <w:snapToGrid/>
              <w:spacing w:after="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апрель </w:t>
            </w:r>
          </w:p>
        </w:tc>
        <w:tc>
          <w:tcPr>
            <w:tcW w:w="2167" w:type="dxa"/>
            <w:vMerge w:val="continue"/>
            <w:tcBorders>
              <w:top w:val="nil"/>
              <w:left w:val="single" w:color="000000" w:sz="4" w:space="0"/>
              <w:bottom w:val="single" w:color="000000" w:sz="4" w:space="0"/>
              <w:right w:val="single" w:color="000000" w:sz="4" w:space="0"/>
            </w:tcBorders>
            <w:noWrap w:val="0"/>
            <w:vAlign w:val="top"/>
          </w:tcPr>
          <w:p w14:paraId="686C203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5C59084F">
        <w:tblPrEx>
          <w:tblCellMar>
            <w:top w:w="2" w:type="dxa"/>
            <w:left w:w="106" w:type="dxa"/>
            <w:bottom w:w="0" w:type="dxa"/>
            <w:right w:w="60"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0218086">
            <w:pPr>
              <w:keepNext w:val="0"/>
              <w:keepLines w:val="0"/>
              <w:pageBreakBefore w:val="0"/>
              <w:widowControl/>
              <w:kinsoku/>
              <w:wordWrap/>
              <w:overflowPunct/>
              <w:topLinePunct w:val="0"/>
              <w:autoSpaceDE/>
              <w:autoSpaceDN/>
              <w:bidi w:val="0"/>
              <w:adjustRightInd/>
              <w:snapToGrid/>
              <w:spacing w:after="0" w:line="240" w:lineRule="auto"/>
              <w:ind w:left="0" w:right="48"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4.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58212FDA">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Преемственность в вопросах  здоровъесбережения  и формирование здорового образа  жизни </w:t>
            </w:r>
          </w:p>
        </w:tc>
      </w:tr>
      <w:tr w14:paraId="57C6BD0C">
        <w:tblPrEx>
          <w:tblCellMar>
            <w:top w:w="2" w:type="dxa"/>
            <w:left w:w="106" w:type="dxa"/>
            <w:bottom w:w="0" w:type="dxa"/>
            <w:right w:w="60" w:type="dxa"/>
          </w:tblCellMar>
        </w:tblPrEx>
        <w:trPr>
          <w:trHeight w:val="567" w:hRule="atLeast"/>
        </w:trPr>
        <w:tc>
          <w:tcPr>
            <w:tcW w:w="653" w:type="dxa"/>
            <w:vMerge w:val="restart"/>
            <w:tcBorders>
              <w:top w:val="single" w:color="000000" w:sz="4" w:space="0"/>
              <w:left w:val="single" w:color="000000" w:sz="4" w:space="0"/>
              <w:right w:val="single" w:color="000000" w:sz="4" w:space="0"/>
            </w:tcBorders>
            <w:noWrap w:val="0"/>
            <w:vAlign w:val="top"/>
          </w:tcPr>
          <w:p w14:paraId="7AB94785">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4.1 </w:t>
            </w:r>
          </w:p>
        </w:tc>
        <w:tc>
          <w:tcPr>
            <w:tcW w:w="6392" w:type="dxa"/>
            <w:vMerge w:val="restart"/>
            <w:tcBorders>
              <w:top w:val="single" w:color="000000" w:sz="4" w:space="0"/>
              <w:left w:val="single" w:color="000000" w:sz="4" w:space="0"/>
              <w:right w:val="single" w:color="000000" w:sz="4" w:space="0"/>
            </w:tcBorders>
            <w:noWrap w:val="0"/>
            <w:vAlign w:val="top"/>
          </w:tcPr>
          <w:p w14:paraId="1F64DA15">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Обеспечить своевременный медицинский осмотр детей. Сбор основных медицинских данных о состоянии здоровья детей (взаимопосещения медперсонала, психологической службы). </w:t>
            </w:r>
          </w:p>
        </w:tc>
        <w:tc>
          <w:tcPr>
            <w:tcW w:w="1290" w:type="dxa"/>
            <w:vMerge w:val="restart"/>
            <w:tcBorders>
              <w:top w:val="single" w:color="000000" w:sz="4" w:space="0"/>
              <w:left w:val="single" w:color="000000" w:sz="4" w:space="0"/>
              <w:right w:val="single" w:color="000000" w:sz="4" w:space="0"/>
            </w:tcBorders>
            <w:noWrap w:val="0"/>
            <w:vAlign w:val="top"/>
          </w:tcPr>
          <w:p w14:paraId="381BF7C5">
            <w:pPr>
              <w:keepNext w:val="0"/>
              <w:keepLines w:val="0"/>
              <w:pageBreakBefore w:val="0"/>
              <w:widowControl/>
              <w:kinsoku/>
              <w:wordWrap/>
              <w:overflowPunct/>
              <w:topLinePunct w:val="0"/>
              <w:autoSpaceDE/>
              <w:autoSpaceDN/>
              <w:bidi w:val="0"/>
              <w:adjustRightInd/>
              <w:snapToGrid/>
              <w:spacing w:after="0" w:line="240" w:lineRule="auto"/>
              <w:ind w:left="22" w:right="1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w:t>
            </w:r>
          </w:p>
          <w:p w14:paraId="37D54CFA">
            <w:pPr>
              <w:keepNext w:val="0"/>
              <w:keepLines w:val="0"/>
              <w:pageBreakBefore w:val="0"/>
              <w:widowControl/>
              <w:kinsoku/>
              <w:wordWrap/>
              <w:overflowPunct/>
              <w:topLinePunct w:val="0"/>
              <w:autoSpaceDE/>
              <w:autoSpaceDN/>
              <w:bidi w:val="0"/>
              <w:adjustRightInd/>
              <w:snapToGrid/>
              <w:spacing w:after="0" w:line="240" w:lineRule="auto"/>
              <w:ind w:left="0" w:right="4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7AB716AF">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Заведующий, старшая медсестра </w:t>
            </w:r>
          </w:p>
        </w:tc>
      </w:tr>
      <w:tr w14:paraId="028C2862">
        <w:tblPrEx>
          <w:tblCellMar>
            <w:top w:w="7" w:type="dxa"/>
            <w:left w:w="106" w:type="dxa"/>
            <w:bottom w:w="0" w:type="dxa"/>
            <w:right w:w="59" w:type="dxa"/>
          </w:tblCellMar>
        </w:tblPrEx>
        <w:trPr>
          <w:trHeight w:val="562" w:hRule="atLeast"/>
        </w:trPr>
        <w:tc>
          <w:tcPr>
            <w:tcW w:w="653" w:type="dxa"/>
            <w:vMerge w:val="continue"/>
            <w:tcBorders>
              <w:left w:val="single" w:color="000000" w:sz="4" w:space="0"/>
              <w:bottom w:val="single" w:color="000000" w:sz="4" w:space="0"/>
              <w:right w:val="single" w:color="000000" w:sz="4" w:space="0"/>
            </w:tcBorders>
            <w:noWrap w:val="0"/>
            <w:vAlign w:val="top"/>
          </w:tcPr>
          <w:p w14:paraId="4E885469">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6392" w:type="dxa"/>
            <w:vMerge w:val="continue"/>
            <w:tcBorders>
              <w:left w:val="single" w:color="000000" w:sz="4" w:space="0"/>
              <w:bottom w:val="single" w:color="000000" w:sz="4" w:space="0"/>
              <w:right w:val="single" w:color="000000" w:sz="4" w:space="0"/>
            </w:tcBorders>
            <w:noWrap w:val="0"/>
            <w:vAlign w:val="top"/>
          </w:tcPr>
          <w:p w14:paraId="7D022626">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p>
        </w:tc>
        <w:tc>
          <w:tcPr>
            <w:tcW w:w="1290" w:type="dxa"/>
            <w:vMerge w:val="continue"/>
            <w:tcBorders>
              <w:left w:val="single" w:color="000000" w:sz="4" w:space="0"/>
              <w:bottom w:val="single" w:color="000000" w:sz="4" w:space="0"/>
              <w:right w:val="single" w:color="000000" w:sz="4" w:space="0"/>
            </w:tcBorders>
            <w:noWrap w:val="0"/>
            <w:vAlign w:val="top"/>
          </w:tcPr>
          <w:p w14:paraId="418CA622">
            <w:pPr>
              <w:keepNext w:val="0"/>
              <w:keepLines w:val="0"/>
              <w:pageBreakBefore w:val="0"/>
              <w:widowControl/>
              <w:kinsoku/>
              <w:wordWrap/>
              <w:overflowPunct/>
              <w:topLinePunct w:val="0"/>
              <w:autoSpaceDE/>
              <w:autoSpaceDN/>
              <w:bidi w:val="0"/>
              <w:adjustRightInd/>
              <w:snapToGrid/>
              <w:spacing w:after="0" w:line="240" w:lineRule="auto"/>
              <w:ind w:left="0" w:right="45" w:firstLine="0"/>
              <w:jc w:val="center"/>
              <w:textAlignment w:val="auto"/>
              <w:rPr>
                <w:rFonts w:hint="default" w:ascii="Times New Roman" w:hAnsi="Times New Roman" w:cs="Times New Roman"/>
                <w:sz w:val="24"/>
                <w:szCs w:val="24"/>
              </w:rPr>
            </w:pP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6E5D4D5A">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518AFC50">
        <w:tblPrEx>
          <w:tblCellMar>
            <w:top w:w="7" w:type="dxa"/>
            <w:left w:w="106" w:type="dxa"/>
            <w:bottom w:w="0" w:type="dxa"/>
            <w:right w:w="59" w:type="dxa"/>
          </w:tblCellMar>
        </w:tblPrEx>
        <w:trPr>
          <w:trHeight w:val="840"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3BE48C7">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4.2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4D55721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Мероприятия по сохранению и укреплению здоровья, профилактике заболеваемости</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7690B703">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w:t>
            </w:r>
          </w:p>
          <w:p w14:paraId="596D1A7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43B3233D">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Специалисты ДОУ </w:t>
            </w:r>
          </w:p>
        </w:tc>
      </w:tr>
      <w:tr w14:paraId="1CFACE9E">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05C7D60">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4.3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4B2DA27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«Дней здоровья».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37360D50">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w:t>
            </w:r>
          </w:p>
          <w:p w14:paraId="136A4DF0">
            <w:pPr>
              <w:keepNext w:val="0"/>
              <w:keepLines w:val="0"/>
              <w:pageBreakBefore w:val="0"/>
              <w:widowControl/>
              <w:kinsoku/>
              <w:wordWrap/>
              <w:overflowPunct/>
              <w:topLinePunct w:val="0"/>
              <w:autoSpaceDE/>
              <w:autoSpaceDN/>
              <w:bidi w:val="0"/>
              <w:adjustRightInd/>
              <w:snapToGrid/>
              <w:spacing w:after="0" w:line="240" w:lineRule="auto"/>
              <w:ind w:left="6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теч.года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238C75D0">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Специалисты ДОУ и школ </w:t>
            </w:r>
          </w:p>
        </w:tc>
      </w:tr>
      <w:tr w14:paraId="0AE86009">
        <w:tblPrEx>
          <w:tblCellMar>
            <w:top w:w="7" w:type="dxa"/>
            <w:left w:w="106" w:type="dxa"/>
            <w:bottom w:w="0" w:type="dxa"/>
            <w:right w:w="59" w:type="dxa"/>
          </w:tblCellMar>
        </w:tblPrEx>
        <w:trPr>
          <w:trHeight w:val="840"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CB61CD2">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4.</w:t>
            </w:r>
            <w:r>
              <w:rPr>
                <w:rFonts w:hint="default" w:ascii="Times New Roman" w:hAnsi="Times New Roman" w:cs="Times New Roman"/>
                <w:sz w:val="24"/>
                <w:szCs w:val="24"/>
                <w:lang w:val="ru-RU"/>
              </w:rPr>
              <w:t>4</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00E626A4">
            <w:pPr>
              <w:keepNext w:val="0"/>
              <w:keepLines w:val="0"/>
              <w:pageBreakBefore w:val="0"/>
              <w:widowControl/>
              <w:kinsoku/>
              <w:wordWrap/>
              <w:overflowPunct/>
              <w:topLinePunct w:val="0"/>
              <w:autoSpaceDE/>
              <w:autoSpaceDN/>
              <w:bidi w:val="0"/>
              <w:adjustRightInd/>
              <w:snapToGrid/>
              <w:spacing w:after="0" w:line="240" w:lineRule="auto"/>
              <w:ind w:left="0" w:right="718"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Распространение и внедрение передового опыта использования здоровъесберегающих  и информационных технологий.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6FC60E15">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w:t>
            </w:r>
          </w:p>
          <w:p w14:paraId="694CEB51">
            <w:pPr>
              <w:keepNext w:val="0"/>
              <w:keepLines w:val="0"/>
              <w:pageBreakBefore w:val="0"/>
              <w:widowControl/>
              <w:kinsoku/>
              <w:wordWrap/>
              <w:overflowPunct/>
              <w:topLinePunct w:val="0"/>
              <w:autoSpaceDE/>
              <w:autoSpaceDN/>
              <w:bidi w:val="0"/>
              <w:adjustRightInd/>
              <w:snapToGrid/>
              <w:spacing w:after="0" w:line="240" w:lineRule="auto"/>
              <w:ind w:left="6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теч.года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21F676A8">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Специалисты ДОУ и школ </w:t>
            </w:r>
          </w:p>
        </w:tc>
      </w:tr>
      <w:tr w14:paraId="6FB41384">
        <w:tblPrEx>
          <w:tblCellMar>
            <w:top w:w="7" w:type="dxa"/>
            <w:left w:w="106" w:type="dxa"/>
            <w:bottom w:w="0" w:type="dxa"/>
            <w:right w:w="59" w:type="dxa"/>
          </w:tblCellMar>
        </w:tblPrEx>
        <w:trPr>
          <w:trHeight w:val="28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76705B5">
            <w:pPr>
              <w:keepNext w:val="0"/>
              <w:keepLines w:val="0"/>
              <w:pageBreakBefore w:val="0"/>
              <w:widowControl/>
              <w:kinsoku/>
              <w:wordWrap/>
              <w:overflowPunct/>
              <w:topLinePunct w:val="0"/>
              <w:autoSpaceDE/>
              <w:autoSpaceDN/>
              <w:bidi w:val="0"/>
              <w:adjustRightInd/>
              <w:snapToGrid/>
              <w:spacing w:after="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5.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13002FED">
            <w:pPr>
              <w:keepNext w:val="0"/>
              <w:keepLines w:val="0"/>
              <w:pageBreakBefore w:val="0"/>
              <w:widowControl/>
              <w:kinsoku/>
              <w:wordWrap/>
              <w:overflowPunct/>
              <w:topLinePunct w:val="0"/>
              <w:autoSpaceDE/>
              <w:autoSpaceDN/>
              <w:bidi w:val="0"/>
              <w:adjustRightInd/>
              <w:snapToGrid/>
              <w:spacing w:after="0" w:line="240" w:lineRule="auto"/>
              <w:ind w:left="0" w:right="54"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Преемственность в вопросах  национального воспитания</w:t>
            </w:r>
            <w:r>
              <w:rPr>
                <w:rFonts w:hint="default" w:ascii="Times New Roman" w:hAnsi="Times New Roman" w:cs="Times New Roman"/>
                <w:sz w:val="24"/>
                <w:szCs w:val="24"/>
              </w:rPr>
              <w:t xml:space="preserve"> </w:t>
            </w:r>
          </w:p>
        </w:tc>
      </w:tr>
      <w:tr w14:paraId="7AA55DF3">
        <w:tblPrEx>
          <w:tblCellMar>
            <w:top w:w="7" w:type="dxa"/>
            <w:left w:w="106" w:type="dxa"/>
            <w:bottom w:w="0" w:type="dxa"/>
            <w:right w:w="59" w:type="dxa"/>
          </w:tblCellMar>
        </w:tblPrEx>
        <w:trPr>
          <w:trHeight w:val="836"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AFDB092">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5.1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2069E88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Взаимное посещение занятий</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по обучению татарскому языку и уроков татарского языка.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50648A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 течение года</w:t>
            </w:r>
            <w:r>
              <w:rPr>
                <w:rFonts w:hint="default" w:ascii="Times New Roman" w:hAnsi="Times New Roman" w:cs="Times New Roman"/>
                <w:b/>
                <w:sz w:val="24"/>
                <w:szCs w:val="24"/>
              </w:rPr>
              <w:t xml:space="preserve"> </w:t>
            </w:r>
          </w:p>
        </w:tc>
        <w:tc>
          <w:tcPr>
            <w:tcW w:w="2167" w:type="dxa"/>
            <w:vMerge w:val="restart"/>
            <w:tcBorders>
              <w:top w:val="single" w:color="000000" w:sz="4" w:space="0"/>
              <w:left w:val="single" w:color="000000" w:sz="4" w:space="0"/>
              <w:bottom w:val="single" w:color="000000" w:sz="4" w:space="0"/>
              <w:right w:val="single" w:color="000000" w:sz="4" w:space="0"/>
            </w:tcBorders>
            <w:noWrap w:val="0"/>
            <w:vAlign w:val="top"/>
          </w:tcPr>
          <w:p w14:paraId="0A95288D">
            <w:pPr>
              <w:keepNext w:val="0"/>
              <w:keepLines w:val="0"/>
              <w:pageBreakBefore w:val="0"/>
              <w:widowControl/>
              <w:kinsoku/>
              <w:wordWrap/>
              <w:overflowPunct/>
              <w:topLinePunct w:val="0"/>
              <w:autoSpaceDE/>
              <w:autoSpaceDN/>
              <w:bidi w:val="0"/>
              <w:adjustRightInd/>
              <w:snapToGrid/>
              <w:spacing w:after="0" w:line="240" w:lineRule="auto"/>
              <w:ind w:left="5"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793EC8A">
            <w:pPr>
              <w:keepNext w:val="0"/>
              <w:keepLines w:val="0"/>
              <w:pageBreakBefore w:val="0"/>
              <w:widowControl/>
              <w:kinsoku/>
              <w:wordWrap/>
              <w:overflowPunct/>
              <w:topLinePunct w:val="0"/>
              <w:autoSpaceDE/>
              <w:autoSpaceDN/>
              <w:bidi w:val="0"/>
              <w:adjustRightInd/>
              <w:snapToGrid/>
              <w:spacing w:after="0" w:line="240" w:lineRule="auto"/>
              <w:ind w:right="0"/>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Гараева Л.Х. воспитатель по обучению детей родному языку</w:t>
            </w:r>
            <w:r>
              <w:rPr>
                <w:rFonts w:hint="default" w:ascii="Times New Roman" w:hAnsi="Times New Roman" w:cs="Times New Roman"/>
                <w:sz w:val="24"/>
                <w:szCs w:val="24"/>
              </w:rPr>
              <w:t>.</w:t>
            </w:r>
            <w:r>
              <w:rPr>
                <w:rFonts w:hint="default" w:ascii="Times New Roman" w:hAnsi="Times New Roman" w:cs="Times New Roman"/>
                <w:b/>
                <w:sz w:val="24"/>
                <w:szCs w:val="24"/>
              </w:rPr>
              <w:t xml:space="preserve"> </w:t>
            </w:r>
          </w:p>
        </w:tc>
      </w:tr>
      <w:tr w14:paraId="5CFB62C0">
        <w:tblPrEx>
          <w:tblCellMar>
            <w:top w:w="7" w:type="dxa"/>
            <w:left w:w="106" w:type="dxa"/>
            <w:bottom w:w="0" w:type="dxa"/>
            <w:right w:w="59" w:type="dxa"/>
          </w:tblCellMar>
        </w:tblPrEx>
        <w:trPr>
          <w:trHeight w:val="840"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1F4ED0E">
            <w:pPr>
              <w:keepNext w:val="0"/>
              <w:keepLines w:val="0"/>
              <w:pageBreakBefore w:val="0"/>
              <w:widowControl/>
              <w:kinsoku/>
              <w:wordWrap/>
              <w:overflowPunct/>
              <w:topLinePunct w:val="0"/>
              <w:autoSpaceDE/>
              <w:autoSpaceDN/>
              <w:bidi w:val="0"/>
              <w:adjustRightInd/>
              <w:snapToGrid/>
              <w:spacing w:after="0" w:line="240" w:lineRule="auto"/>
              <w:ind w:left="72"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5.2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E31D113">
            <w:pPr>
              <w:keepNext w:val="0"/>
              <w:keepLines w:val="0"/>
              <w:pageBreakBefore w:val="0"/>
              <w:widowControl/>
              <w:kinsoku/>
              <w:wordWrap/>
              <w:overflowPunct/>
              <w:topLinePunct w:val="0"/>
              <w:autoSpaceDE/>
              <w:autoSpaceDN/>
              <w:bidi w:val="0"/>
              <w:adjustRightInd/>
              <w:snapToGrid/>
              <w:spacing w:after="0" w:line="240" w:lineRule="auto"/>
              <w:ind w:left="0" w:right="15"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Посещение досуговых мероприятий на татарском языке с детьми русских подготовительных групп.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3E83D2E">
            <w:pPr>
              <w:keepNext w:val="0"/>
              <w:keepLines w:val="0"/>
              <w:pageBreakBefore w:val="0"/>
              <w:widowControl/>
              <w:kinsoku/>
              <w:wordWrap/>
              <w:overflowPunct/>
              <w:topLinePunct w:val="0"/>
              <w:autoSpaceDE/>
              <w:autoSpaceDN/>
              <w:bidi w:val="0"/>
              <w:adjustRightInd/>
              <w:snapToGrid/>
              <w:spacing w:after="0" w:line="240" w:lineRule="auto"/>
              <w:ind w:left="34" w:right="0" w:firstLine="26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В течение года</w:t>
            </w:r>
            <w:r>
              <w:rPr>
                <w:rFonts w:hint="default" w:ascii="Times New Roman" w:hAnsi="Times New Roman" w:cs="Times New Roman"/>
                <w:b/>
                <w:sz w:val="24"/>
                <w:szCs w:val="24"/>
              </w:rPr>
              <w:t xml:space="preserve">   </w:t>
            </w:r>
          </w:p>
        </w:tc>
        <w:tc>
          <w:tcPr>
            <w:tcW w:w="2167" w:type="dxa"/>
            <w:vMerge w:val="continue"/>
            <w:tcBorders>
              <w:top w:val="nil"/>
              <w:left w:val="single" w:color="000000" w:sz="4" w:space="0"/>
              <w:bottom w:val="single" w:color="000000" w:sz="4" w:space="0"/>
              <w:right w:val="single" w:color="000000" w:sz="4" w:space="0"/>
            </w:tcBorders>
            <w:noWrap w:val="0"/>
            <w:vAlign w:val="bottom"/>
          </w:tcPr>
          <w:p w14:paraId="0E60CD3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4DF5A5E4">
        <w:tblPrEx>
          <w:tblCellMar>
            <w:top w:w="7" w:type="dxa"/>
            <w:left w:w="106" w:type="dxa"/>
            <w:bottom w:w="0" w:type="dxa"/>
            <w:right w:w="59" w:type="dxa"/>
          </w:tblCellMar>
        </w:tblPrEx>
        <w:trPr>
          <w:trHeight w:val="283"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639A0CF">
            <w:pPr>
              <w:keepNext w:val="0"/>
              <w:keepLines w:val="0"/>
              <w:pageBreakBefore w:val="0"/>
              <w:widowControl/>
              <w:kinsoku/>
              <w:wordWrap/>
              <w:overflowPunct/>
              <w:topLinePunct w:val="0"/>
              <w:autoSpaceDE/>
              <w:autoSpaceDN/>
              <w:bidi w:val="0"/>
              <w:adjustRightInd/>
              <w:snapToGrid/>
              <w:spacing w:after="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6.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443A7A9B">
            <w:pPr>
              <w:keepNext w:val="0"/>
              <w:keepLines w:val="0"/>
              <w:pageBreakBefore w:val="0"/>
              <w:widowControl/>
              <w:kinsoku/>
              <w:wordWrap/>
              <w:overflowPunct/>
              <w:topLinePunct w:val="0"/>
              <w:autoSpaceDE/>
              <w:autoSpaceDN/>
              <w:bidi w:val="0"/>
              <w:adjustRightInd/>
              <w:snapToGrid/>
              <w:spacing w:after="0" w:line="240" w:lineRule="auto"/>
              <w:ind w:left="0" w:right="49"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Повышение эффективности образовательного процесса </w:t>
            </w:r>
          </w:p>
        </w:tc>
      </w:tr>
      <w:tr w14:paraId="0F3A6FE8">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0EEC276">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6.1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362CC15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Освоение современных образовательных технологий (игровые технологии, деятельностный метод).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12019162">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2A11F030">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w:t>
            </w:r>
          </w:p>
        </w:tc>
      </w:tr>
      <w:tr w14:paraId="544D7AAD">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B5E6A0D">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6.2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2BF10C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системы психологического сопровождения при подготовке детей к школе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59BF36B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54CB7360">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педагог-психолог </w:t>
            </w:r>
          </w:p>
        </w:tc>
      </w:tr>
      <w:tr w14:paraId="11F34B94">
        <w:tblPrEx>
          <w:tblCellMar>
            <w:top w:w="7" w:type="dxa"/>
            <w:left w:w="106" w:type="dxa"/>
            <w:bottom w:w="0" w:type="dxa"/>
            <w:right w:w="59" w:type="dxa"/>
          </w:tblCellMar>
        </w:tblPrEx>
        <w:trPr>
          <w:trHeight w:val="566"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2537774B">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6.3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4C611D8B">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Оснащение образовательного процесса в соответствии с требованиями используемой программы.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0722A6F5">
            <w:pPr>
              <w:keepNext w:val="0"/>
              <w:keepLines w:val="0"/>
              <w:pageBreakBefore w:val="0"/>
              <w:widowControl/>
              <w:kinsoku/>
              <w:wordWrap/>
              <w:overflowPunct/>
              <w:topLinePunct w:val="0"/>
              <w:autoSpaceDE/>
              <w:autoSpaceDN/>
              <w:bidi w:val="0"/>
              <w:adjustRightInd/>
              <w:snapToGrid/>
              <w:spacing w:after="0" w:line="240" w:lineRule="auto"/>
              <w:ind w:left="77"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077F0CF4">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ДОУ </w:t>
            </w:r>
          </w:p>
        </w:tc>
      </w:tr>
      <w:tr w14:paraId="7F8C42DC">
        <w:tblPrEx>
          <w:tblCellMar>
            <w:top w:w="7" w:type="dxa"/>
            <w:left w:w="106" w:type="dxa"/>
            <w:bottom w:w="0" w:type="dxa"/>
            <w:right w:w="59" w:type="dxa"/>
          </w:tblCellMar>
        </w:tblPrEx>
        <w:trPr>
          <w:trHeight w:val="138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9B19772">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6.4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1AF4B1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совместных педчасов по вопросам адаптации к школе, отслеживания успеваемости, преемственности программ, осуществлению единого подхода в привитии КГН, воспитанию культуры поведения на улице (ПДД)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1E7FF94">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70D56D0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Заведующий ДОУ, директор СОШ </w:t>
            </w:r>
            <w:r>
              <w:rPr>
                <w:rFonts w:hint="default" w:ascii="Times New Roman" w:hAnsi="Times New Roman" w:cs="Times New Roman"/>
                <w:sz w:val="24"/>
                <w:szCs w:val="24"/>
                <w:lang w:val="ru-RU"/>
              </w:rPr>
              <w:t>№ 41</w:t>
            </w:r>
          </w:p>
        </w:tc>
      </w:tr>
      <w:tr w14:paraId="6407BAE9">
        <w:tblPrEx>
          <w:tblCellMar>
            <w:top w:w="7" w:type="dxa"/>
            <w:left w:w="106" w:type="dxa"/>
            <w:bottom w:w="0" w:type="dxa"/>
            <w:right w:w="59" w:type="dxa"/>
          </w:tblCellMar>
        </w:tblPrEx>
        <w:trPr>
          <w:trHeight w:val="841"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8D86603">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6.5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251FE886">
            <w:pPr>
              <w:keepNext w:val="0"/>
              <w:keepLines w:val="0"/>
              <w:pageBreakBefore w:val="0"/>
              <w:widowControl/>
              <w:kinsoku/>
              <w:wordWrap/>
              <w:overflowPunct/>
              <w:topLinePunct w:val="0"/>
              <w:autoSpaceDE/>
              <w:autoSpaceDN/>
              <w:bidi w:val="0"/>
              <w:adjustRightInd/>
              <w:snapToGrid/>
              <w:spacing w:after="0" w:line="240" w:lineRule="auto"/>
              <w:ind w:left="0" w:right="551"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Открытые просмотры занятий с целью выявления уровня владения старших и подготовительных к школе групп татарским языком.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24E068A4">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13EDD8F4">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завуч </w:t>
            </w:r>
          </w:p>
        </w:tc>
      </w:tr>
      <w:tr w14:paraId="07224889">
        <w:tblPrEx>
          <w:tblCellMar>
            <w:top w:w="7" w:type="dxa"/>
            <w:left w:w="106" w:type="dxa"/>
            <w:bottom w:w="0" w:type="dxa"/>
            <w:right w:w="59" w:type="dxa"/>
          </w:tblCellMar>
        </w:tblPrEx>
        <w:trPr>
          <w:trHeight w:val="283"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8A899E0">
            <w:pPr>
              <w:keepNext w:val="0"/>
              <w:keepLines w:val="0"/>
              <w:pageBreakBefore w:val="0"/>
              <w:widowControl/>
              <w:kinsoku/>
              <w:wordWrap/>
              <w:overflowPunct/>
              <w:topLinePunct w:val="0"/>
              <w:autoSpaceDE/>
              <w:autoSpaceDN/>
              <w:bidi w:val="0"/>
              <w:adjustRightInd/>
              <w:snapToGrid/>
              <w:spacing w:after="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7</w:t>
            </w:r>
            <w:r>
              <w:rPr>
                <w:rFonts w:hint="default" w:ascii="Times New Roman" w:hAnsi="Times New Roman" w:cs="Times New Roman"/>
                <w:sz w:val="24"/>
                <w:szCs w:val="24"/>
              </w:rPr>
              <w:t xml:space="preserve">.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5650957D">
            <w:pPr>
              <w:keepNext w:val="0"/>
              <w:keepLines w:val="0"/>
              <w:pageBreakBefore w:val="0"/>
              <w:widowControl/>
              <w:kinsoku/>
              <w:wordWrap/>
              <w:overflowPunct/>
              <w:topLinePunct w:val="0"/>
              <w:autoSpaceDE/>
              <w:autoSpaceDN/>
              <w:bidi w:val="0"/>
              <w:adjustRightInd/>
              <w:snapToGrid/>
              <w:spacing w:after="0" w:line="240" w:lineRule="auto"/>
              <w:ind w:left="0" w:right="51"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Работа с одаренными и способными детьми </w:t>
            </w:r>
          </w:p>
        </w:tc>
      </w:tr>
      <w:tr w14:paraId="58D73ECF">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48F8C7E">
            <w:pPr>
              <w:keepNext w:val="0"/>
              <w:keepLines w:val="0"/>
              <w:pageBreakBefore w:val="0"/>
              <w:widowControl/>
              <w:kinsoku/>
              <w:wordWrap/>
              <w:overflowPunct/>
              <w:topLinePunct w:val="0"/>
              <w:autoSpaceDE/>
              <w:autoSpaceDN/>
              <w:bidi w:val="0"/>
              <w:adjustRightInd/>
              <w:snapToGrid/>
              <w:spacing w:after="0" w:line="240" w:lineRule="auto"/>
              <w:ind w:left="0" w:right="4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7.1.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2FD18DD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банка данных о детях, обладающих способностями и одаренных.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6C298FD5">
            <w:pPr>
              <w:keepNext w:val="0"/>
              <w:keepLines w:val="0"/>
              <w:pageBreakBefore w:val="0"/>
              <w:widowControl/>
              <w:kinsoku/>
              <w:wordWrap/>
              <w:overflowPunct/>
              <w:topLinePunct w:val="0"/>
              <w:autoSpaceDE/>
              <w:autoSpaceDN/>
              <w:bidi w:val="0"/>
              <w:adjustRightInd/>
              <w:snapToGrid/>
              <w:spacing w:after="0" w:line="240" w:lineRule="auto"/>
              <w:ind w:left="0" w:right="4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2B4A0AA4">
            <w:pPr>
              <w:keepNext w:val="0"/>
              <w:keepLines w:val="0"/>
              <w:pageBreakBefore w:val="0"/>
              <w:widowControl/>
              <w:kinsoku/>
              <w:wordWrap/>
              <w:overflowPunct/>
              <w:topLinePunct w:val="0"/>
              <w:autoSpaceDE/>
              <w:autoSpaceDN/>
              <w:bidi w:val="0"/>
              <w:adjustRightInd/>
              <w:snapToGrid/>
              <w:spacing w:after="0" w:line="240" w:lineRule="auto"/>
              <w:ind w:left="0" w:right="4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 - психолог </w:t>
            </w:r>
          </w:p>
        </w:tc>
      </w:tr>
      <w:tr w14:paraId="5C1D5E03">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42D366BA">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7.2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1EFF2D9A">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Координация деятельности по реализации  программы «Одаренные дети».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700E989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7D16FC8A">
            <w:pPr>
              <w:keepNext w:val="0"/>
              <w:keepLines w:val="0"/>
              <w:pageBreakBefore w:val="0"/>
              <w:widowControl/>
              <w:kinsoku/>
              <w:wordWrap/>
              <w:overflowPunct/>
              <w:topLinePunct w:val="0"/>
              <w:autoSpaceDE/>
              <w:autoSpaceDN/>
              <w:bidi w:val="0"/>
              <w:adjustRightInd/>
              <w:snapToGrid/>
              <w:spacing w:after="0" w:line="240" w:lineRule="auto"/>
              <w:ind w:left="0" w:right="3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Заведующий ДОУ </w:t>
            </w:r>
          </w:p>
        </w:tc>
      </w:tr>
      <w:tr w14:paraId="3CACD5D8">
        <w:tblPrEx>
          <w:tblCellMar>
            <w:top w:w="7" w:type="dxa"/>
            <w:left w:w="106" w:type="dxa"/>
            <w:bottom w:w="0" w:type="dxa"/>
            <w:right w:w="59" w:type="dxa"/>
          </w:tblCellMar>
        </w:tblPrEx>
        <w:trPr>
          <w:trHeight w:val="28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8BBCC06">
            <w:pPr>
              <w:keepNext w:val="0"/>
              <w:keepLines w:val="0"/>
              <w:pageBreakBefore w:val="0"/>
              <w:widowControl/>
              <w:kinsoku/>
              <w:wordWrap/>
              <w:overflowPunct/>
              <w:topLinePunct w:val="0"/>
              <w:autoSpaceDE/>
              <w:autoSpaceDN/>
              <w:bidi w:val="0"/>
              <w:adjustRightInd/>
              <w:snapToGrid/>
              <w:spacing w:after="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8.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31A9E832">
            <w:pPr>
              <w:keepNext w:val="0"/>
              <w:keepLines w:val="0"/>
              <w:pageBreakBefore w:val="0"/>
              <w:widowControl/>
              <w:kinsoku/>
              <w:wordWrap/>
              <w:overflowPunct/>
              <w:topLinePunct w:val="0"/>
              <w:autoSpaceDE/>
              <w:autoSpaceDN/>
              <w:bidi w:val="0"/>
              <w:adjustRightInd/>
              <w:snapToGrid/>
              <w:spacing w:after="0" w:line="240" w:lineRule="auto"/>
              <w:ind w:left="0" w:right="47"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Повышение эффективности управления </w:t>
            </w:r>
          </w:p>
        </w:tc>
      </w:tr>
      <w:tr w14:paraId="3F4926DE">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90F0AFA">
            <w:pPr>
              <w:keepNext w:val="0"/>
              <w:keepLines w:val="0"/>
              <w:pageBreakBefore w:val="0"/>
              <w:widowControl/>
              <w:kinsoku/>
              <w:wordWrap/>
              <w:overflowPunct/>
              <w:topLinePunct w:val="0"/>
              <w:autoSpaceDE/>
              <w:autoSpaceDN/>
              <w:bidi w:val="0"/>
              <w:adjustRightInd/>
              <w:snapToGrid/>
              <w:spacing w:after="0" w:line="240" w:lineRule="auto"/>
              <w:ind w:left="0" w:right="4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8.1.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5A3D6C3D">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Размещение информации на сайте в Интернете.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EB26869">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565AE200">
            <w:pPr>
              <w:keepNext w:val="0"/>
              <w:keepLines w:val="0"/>
              <w:pageBreakBefore w:val="0"/>
              <w:widowControl/>
              <w:kinsoku/>
              <w:wordWrap/>
              <w:overflowPunct/>
              <w:topLinePunct w:val="0"/>
              <w:autoSpaceDE/>
              <w:autoSpaceDN/>
              <w:bidi w:val="0"/>
              <w:adjustRightInd/>
              <w:snapToGrid/>
              <w:spacing w:after="0" w:line="240" w:lineRule="auto"/>
              <w:ind w:left="0" w:right="4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Заведующий ДОУ </w:t>
            </w:r>
          </w:p>
        </w:tc>
      </w:tr>
      <w:tr w14:paraId="7AB7783B">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A11081A">
            <w:pPr>
              <w:keepNext w:val="0"/>
              <w:keepLines w:val="0"/>
              <w:pageBreakBefore w:val="0"/>
              <w:widowControl/>
              <w:kinsoku/>
              <w:wordWrap/>
              <w:overflowPunct/>
              <w:topLinePunct w:val="0"/>
              <w:autoSpaceDE/>
              <w:autoSpaceDN/>
              <w:bidi w:val="0"/>
              <w:adjustRightInd/>
              <w:snapToGrid/>
              <w:spacing w:after="0" w:line="240" w:lineRule="auto"/>
              <w:ind w:left="0" w:right="4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8.2.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7D2404A">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необходимой информации по преемственности «Детский сад – Школа».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58A9138">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0E45681E">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w:t>
            </w:r>
          </w:p>
        </w:tc>
      </w:tr>
      <w:tr w14:paraId="350051AB">
        <w:tblPrEx>
          <w:tblCellMar>
            <w:top w:w="7" w:type="dxa"/>
            <w:left w:w="106" w:type="dxa"/>
            <w:bottom w:w="0" w:type="dxa"/>
            <w:right w:w="59" w:type="dxa"/>
          </w:tblCellMar>
        </w:tblPrEx>
        <w:trPr>
          <w:trHeight w:val="841"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25E82A92">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8.3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43CEAC8">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Разработка и реализация единого мониторинга исследования уровня развития детей подготовительных групп и учащихся 1-ых классов.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5A60FB84">
            <w:pPr>
              <w:keepNext w:val="0"/>
              <w:keepLines w:val="0"/>
              <w:pageBreakBefore w:val="0"/>
              <w:widowControl/>
              <w:kinsoku/>
              <w:wordWrap/>
              <w:overflowPunct/>
              <w:topLinePunct w:val="0"/>
              <w:autoSpaceDE/>
              <w:autoSpaceDN/>
              <w:bidi w:val="0"/>
              <w:adjustRightInd/>
              <w:snapToGrid/>
              <w:spacing w:after="0" w:line="240" w:lineRule="auto"/>
              <w:ind w:left="0" w:right="5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начало </w:t>
            </w:r>
          </w:p>
          <w:p w14:paraId="1491A800">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45D331F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педагог – психолог, завуч школы </w:t>
            </w:r>
          </w:p>
        </w:tc>
      </w:tr>
      <w:tr w14:paraId="367266D6">
        <w:tblPrEx>
          <w:tblCellMar>
            <w:top w:w="7" w:type="dxa"/>
            <w:left w:w="106" w:type="dxa"/>
            <w:bottom w:w="0" w:type="dxa"/>
            <w:right w:w="59" w:type="dxa"/>
          </w:tblCellMar>
        </w:tblPrEx>
        <w:trPr>
          <w:trHeight w:val="835"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2C9192B">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8.4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025D6F89">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Совместная работа педагогов – психологов ДОУ и школы по проведению диагностики и коррекционной работы.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B4E610B">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1B2649B9">
            <w:pPr>
              <w:keepNext w:val="0"/>
              <w:keepLines w:val="0"/>
              <w:pageBreakBefore w:val="0"/>
              <w:widowControl/>
              <w:kinsoku/>
              <w:wordWrap/>
              <w:overflowPunct/>
              <w:topLinePunct w:val="0"/>
              <w:autoSpaceDE/>
              <w:autoSpaceDN/>
              <w:bidi w:val="0"/>
              <w:adjustRightInd/>
              <w:snapToGrid/>
              <w:spacing w:after="0" w:line="240" w:lineRule="auto"/>
              <w:ind w:left="0" w:right="4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 - психолог </w:t>
            </w:r>
          </w:p>
        </w:tc>
      </w:tr>
      <w:tr w14:paraId="28932C3F">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D8DE7E6">
            <w:pPr>
              <w:keepNext w:val="0"/>
              <w:keepLines w:val="0"/>
              <w:pageBreakBefore w:val="0"/>
              <w:widowControl/>
              <w:kinsoku/>
              <w:wordWrap/>
              <w:overflowPunct/>
              <w:topLinePunct w:val="0"/>
              <w:autoSpaceDE/>
              <w:autoSpaceDN/>
              <w:bidi w:val="0"/>
              <w:adjustRightInd/>
              <w:snapToGrid/>
              <w:spacing w:after="0" w:line="240" w:lineRule="auto"/>
              <w:ind w:left="0" w:right="4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8.5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57068A39">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Подготовка статистики и анализ адаптационного периода в 1-х классах.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2155FEF8">
            <w:pPr>
              <w:keepNext w:val="0"/>
              <w:keepLines w:val="0"/>
              <w:pageBreakBefore w:val="0"/>
              <w:widowControl/>
              <w:kinsoku/>
              <w:wordWrap/>
              <w:overflowPunct/>
              <w:topLinePunct w:val="0"/>
              <w:autoSpaceDE/>
              <w:autoSpaceDN/>
              <w:bidi w:val="0"/>
              <w:adjustRightInd/>
              <w:snapToGrid/>
              <w:spacing w:after="0" w:line="240" w:lineRule="auto"/>
              <w:ind w:left="1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7A81E464">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педагог – психолог </w:t>
            </w:r>
          </w:p>
        </w:tc>
      </w:tr>
      <w:tr w14:paraId="375FF840">
        <w:tblPrEx>
          <w:tblCellMar>
            <w:top w:w="7" w:type="dxa"/>
            <w:left w:w="106" w:type="dxa"/>
            <w:bottom w:w="0" w:type="dxa"/>
            <w:right w:w="59" w:type="dxa"/>
          </w:tblCellMar>
        </w:tblPrEx>
        <w:trPr>
          <w:trHeight w:val="28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8473032">
            <w:pPr>
              <w:keepNext w:val="0"/>
              <w:keepLines w:val="0"/>
              <w:pageBreakBefore w:val="0"/>
              <w:widowControl/>
              <w:kinsoku/>
              <w:wordWrap/>
              <w:overflowPunct/>
              <w:topLinePunct w:val="0"/>
              <w:autoSpaceDE/>
              <w:autoSpaceDN/>
              <w:bidi w:val="0"/>
              <w:adjustRightInd/>
              <w:snapToGrid/>
              <w:spacing w:after="0" w:line="240" w:lineRule="auto"/>
              <w:ind w:left="0" w:right="49"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9</w:t>
            </w:r>
            <w:r>
              <w:rPr>
                <w:rFonts w:hint="default" w:ascii="Times New Roman" w:hAnsi="Times New Roman" w:cs="Times New Roman"/>
                <w:sz w:val="24"/>
                <w:szCs w:val="24"/>
              </w:rPr>
              <w:t xml:space="preserve">. </w:t>
            </w:r>
          </w:p>
        </w:tc>
        <w:tc>
          <w:tcPr>
            <w:tcW w:w="9849" w:type="dxa"/>
            <w:gridSpan w:val="3"/>
            <w:tcBorders>
              <w:top w:val="single" w:color="000000" w:sz="4" w:space="0"/>
              <w:left w:val="single" w:color="000000" w:sz="4" w:space="0"/>
              <w:bottom w:val="single" w:color="000000" w:sz="4" w:space="0"/>
              <w:right w:val="single" w:color="000000" w:sz="4" w:space="0"/>
            </w:tcBorders>
            <w:noWrap w:val="0"/>
            <w:vAlign w:val="top"/>
          </w:tcPr>
          <w:p w14:paraId="46802BE4">
            <w:pPr>
              <w:keepNext w:val="0"/>
              <w:keepLines w:val="0"/>
              <w:pageBreakBefore w:val="0"/>
              <w:widowControl/>
              <w:kinsoku/>
              <w:wordWrap/>
              <w:overflowPunct/>
              <w:topLinePunct w:val="0"/>
              <w:autoSpaceDE/>
              <w:autoSpaceDN/>
              <w:bidi w:val="0"/>
              <w:adjustRightInd/>
              <w:snapToGrid/>
              <w:spacing w:after="0" w:line="240" w:lineRule="auto"/>
              <w:ind w:left="0" w:right="44"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Взаимодействие с социумом </w:t>
            </w:r>
          </w:p>
        </w:tc>
      </w:tr>
      <w:tr w14:paraId="7384F881">
        <w:tblPrEx>
          <w:tblCellMar>
            <w:top w:w="7" w:type="dxa"/>
            <w:left w:w="106" w:type="dxa"/>
            <w:bottom w:w="0" w:type="dxa"/>
            <w:right w:w="59" w:type="dxa"/>
          </w:tblCellMar>
        </w:tblPrEx>
        <w:trPr>
          <w:trHeight w:val="288"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64CA7140">
            <w:pPr>
              <w:keepNext w:val="0"/>
              <w:keepLines w:val="0"/>
              <w:pageBreakBefore w:val="0"/>
              <w:widowControl/>
              <w:kinsoku/>
              <w:wordWrap/>
              <w:overflowPunct/>
              <w:topLinePunct w:val="0"/>
              <w:autoSpaceDE/>
              <w:autoSpaceDN/>
              <w:bidi w:val="0"/>
              <w:adjustRightInd/>
              <w:snapToGrid/>
              <w:spacing w:after="0" w:line="240" w:lineRule="auto"/>
              <w:ind w:left="0" w:right="3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9.1.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36026E65">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банка данных о семьях воспитанников.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7F893737">
            <w:pPr>
              <w:keepNext w:val="0"/>
              <w:keepLines w:val="0"/>
              <w:pageBreakBefore w:val="0"/>
              <w:widowControl/>
              <w:kinsoku/>
              <w:wordWrap/>
              <w:overflowPunct/>
              <w:topLinePunct w:val="0"/>
              <w:autoSpaceDE/>
              <w:autoSpaceDN/>
              <w:bidi w:val="0"/>
              <w:adjustRightInd/>
              <w:snapToGrid/>
              <w:spacing w:after="0" w:line="240" w:lineRule="auto"/>
              <w:ind w:left="0" w:right="3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1A9BE575">
            <w:pPr>
              <w:keepNext w:val="0"/>
              <w:keepLines w:val="0"/>
              <w:pageBreakBefore w:val="0"/>
              <w:widowControl/>
              <w:kinsoku/>
              <w:wordWrap/>
              <w:overflowPunct/>
              <w:topLinePunct w:val="0"/>
              <w:autoSpaceDE/>
              <w:autoSpaceDN/>
              <w:bidi w:val="0"/>
              <w:adjustRightInd/>
              <w:snapToGrid/>
              <w:spacing w:after="0" w:line="240" w:lineRule="auto"/>
              <w:ind w:left="0" w:right="3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Заведующий ДОУ </w:t>
            </w:r>
          </w:p>
        </w:tc>
      </w:tr>
      <w:tr w14:paraId="21EB16B7">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08D71253">
            <w:pPr>
              <w:keepNext w:val="0"/>
              <w:keepLines w:val="0"/>
              <w:pageBreakBefore w:val="0"/>
              <w:widowControl/>
              <w:kinsoku/>
              <w:wordWrap/>
              <w:overflowPunct/>
              <w:topLinePunct w:val="0"/>
              <w:autoSpaceDE/>
              <w:autoSpaceDN/>
              <w:bidi w:val="0"/>
              <w:adjustRightInd/>
              <w:snapToGrid/>
              <w:spacing w:after="0" w:line="240" w:lineRule="auto"/>
              <w:ind w:left="0" w:right="3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9.2.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4DDCD4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Дни открытых дверей.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D0C05C2">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Октябрь март</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23673BD4">
            <w:pPr>
              <w:keepNext w:val="0"/>
              <w:keepLines w:val="0"/>
              <w:pageBreakBefore w:val="0"/>
              <w:widowControl/>
              <w:kinsoku/>
              <w:wordWrap/>
              <w:overflowPunct/>
              <w:topLinePunct w:val="0"/>
              <w:autoSpaceDE/>
              <w:autoSpaceDN/>
              <w:bidi w:val="0"/>
              <w:adjustRightInd/>
              <w:snapToGrid/>
              <w:spacing w:after="0" w:line="240" w:lineRule="auto"/>
              <w:ind w:left="0" w:right="3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Заведующий ДОУ </w:t>
            </w:r>
          </w:p>
        </w:tc>
      </w:tr>
      <w:tr w14:paraId="58C787A1">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13B60044">
            <w:pPr>
              <w:keepNext w:val="0"/>
              <w:keepLines w:val="0"/>
              <w:pageBreakBefore w:val="0"/>
              <w:widowControl/>
              <w:kinsoku/>
              <w:wordWrap/>
              <w:overflowPunct/>
              <w:topLinePunct w:val="0"/>
              <w:autoSpaceDE/>
              <w:autoSpaceDN/>
              <w:bidi w:val="0"/>
              <w:adjustRightInd/>
              <w:snapToGrid/>
              <w:spacing w:after="0" w:line="240" w:lineRule="auto"/>
              <w:ind w:left="0" w:right="3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9.3.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25E6660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Родительское собрание в старших, подготовительных группах  «Как дошкольник становиться школьником».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528B0A24">
            <w:pPr>
              <w:keepNext w:val="0"/>
              <w:keepLines w:val="0"/>
              <w:pageBreakBefore w:val="0"/>
              <w:widowControl/>
              <w:kinsoku/>
              <w:wordWrap/>
              <w:overflowPunct/>
              <w:topLinePunct w:val="0"/>
              <w:autoSpaceDE/>
              <w:autoSpaceDN/>
              <w:bidi w:val="0"/>
              <w:adjustRightInd/>
              <w:snapToGrid/>
              <w:spacing w:after="0" w:line="240" w:lineRule="auto"/>
              <w:ind w:left="0" w:right="4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декабрь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342BB2BB">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специалисты школы </w:t>
            </w:r>
          </w:p>
        </w:tc>
      </w:tr>
      <w:tr w14:paraId="280D27DB">
        <w:tblPrEx>
          <w:tblCellMar>
            <w:top w:w="7" w:type="dxa"/>
            <w:left w:w="106" w:type="dxa"/>
            <w:bottom w:w="0" w:type="dxa"/>
            <w:right w:w="59" w:type="dxa"/>
          </w:tblCellMar>
        </w:tblPrEx>
        <w:trPr>
          <w:trHeight w:val="1114"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699A7A6">
            <w:pPr>
              <w:keepNext w:val="0"/>
              <w:keepLines w:val="0"/>
              <w:pageBreakBefore w:val="0"/>
              <w:widowControl/>
              <w:kinsoku/>
              <w:wordWrap/>
              <w:overflowPunct/>
              <w:topLinePunct w:val="0"/>
              <w:autoSpaceDE/>
              <w:autoSpaceDN/>
              <w:bidi w:val="0"/>
              <w:adjustRightInd/>
              <w:snapToGrid/>
              <w:spacing w:after="0" w:line="240" w:lineRule="auto"/>
              <w:ind w:left="0" w:right="3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9.4.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611F76D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Индивидуальное консультирование родителей по вопросам подготовки к школе специалистами: психолог, учителя начальной школы,  старший воспитатель.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4EDE2AD0">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072E0865">
            <w:pPr>
              <w:keepNext w:val="0"/>
              <w:keepLines w:val="0"/>
              <w:pageBreakBefore w:val="0"/>
              <w:widowControl/>
              <w:kinsoku/>
              <w:wordWrap/>
              <w:overflowPunct/>
              <w:topLinePunct w:val="0"/>
              <w:autoSpaceDE/>
              <w:autoSpaceDN/>
              <w:bidi w:val="0"/>
              <w:adjustRightInd/>
              <w:snapToGrid/>
              <w:spacing w:after="0" w:line="240" w:lineRule="auto"/>
              <w:ind w:left="19"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362E13C2">
        <w:tblPrEx>
          <w:tblCellMar>
            <w:top w:w="7" w:type="dxa"/>
            <w:left w:w="106" w:type="dxa"/>
            <w:bottom w:w="0" w:type="dxa"/>
            <w:right w:w="59" w:type="dxa"/>
          </w:tblCellMar>
        </w:tblPrEx>
        <w:trPr>
          <w:trHeight w:val="562"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57022090">
            <w:pPr>
              <w:keepNext w:val="0"/>
              <w:keepLines w:val="0"/>
              <w:pageBreakBefore w:val="0"/>
              <w:widowControl/>
              <w:kinsoku/>
              <w:wordWrap/>
              <w:overflowPunct/>
              <w:topLinePunct w:val="0"/>
              <w:autoSpaceDE/>
              <w:autoSpaceDN/>
              <w:bidi w:val="0"/>
              <w:adjustRightInd/>
              <w:snapToGrid/>
              <w:spacing w:after="0" w:line="240" w:lineRule="auto"/>
              <w:ind w:left="0" w:right="3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9.5.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72CE337B">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Посещение родителями занятий по основным видам деятельности в подготовительных группах.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7A2F2F02">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46F54223">
            <w:pPr>
              <w:keepNext w:val="0"/>
              <w:keepLines w:val="0"/>
              <w:pageBreakBefore w:val="0"/>
              <w:widowControl/>
              <w:kinsoku/>
              <w:wordWrap/>
              <w:overflowPunct/>
              <w:topLinePunct w:val="0"/>
              <w:autoSpaceDE/>
              <w:autoSpaceDN/>
              <w:bidi w:val="0"/>
              <w:adjustRightInd/>
              <w:snapToGrid/>
              <w:spacing w:after="0" w:line="240" w:lineRule="auto"/>
              <w:ind w:left="5"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Старший воспитатель</w:t>
            </w:r>
          </w:p>
        </w:tc>
      </w:tr>
      <w:tr w14:paraId="005CA058">
        <w:tblPrEx>
          <w:tblCellMar>
            <w:top w:w="7" w:type="dxa"/>
            <w:left w:w="106" w:type="dxa"/>
            <w:bottom w:w="0" w:type="dxa"/>
            <w:right w:w="59" w:type="dxa"/>
          </w:tblCellMar>
        </w:tblPrEx>
        <w:trPr>
          <w:trHeight w:val="1944" w:hRule="atLeast"/>
        </w:trPr>
        <w:tc>
          <w:tcPr>
            <w:tcW w:w="653" w:type="dxa"/>
            <w:tcBorders>
              <w:top w:val="single" w:color="000000" w:sz="4" w:space="0"/>
              <w:left w:val="single" w:color="000000" w:sz="4" w:space="0"/>
              <w:bottom w:val="single" w:color="000000" w:sz="4" w:space="0"/>
              <w:right w:val="single" w:color="000000" w:sz="4" w:space="0"/>
            </w:tcBorders>
            <w:noWrap w:val="0"/>
            <w:vAlign w:val="top"/>
          </w:tcPr>
          <w:p w14:paraId="7B80286D">
            <w:pPr>
              <w:keepNext w:val="0"/>
              <w:keepLines w:val="0"/>
              <w:pageBreakBefore w:val="0"/>
              <w:widowControl/>
              <w:kinsoku/>
              <w:wordWrap/>
              <w:overflowPunct/>
              <w:topLinePunct w:val="0"/>
              <w:autoSpaceDE/>
              <w:autoSpaceDN/>
              <w:bidi w:val="0"/>
              <w:adjustRightInd/>
              <w:snapToGrid/>
              <w:spacing w:after="0" w:line="240" w:lineRule="auto"/>
              <w:ind w:left="0" w:right="3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9.6. </w:t>
            </w:r>
          </w:p>
        </w:tc>
        <w:tc>
          <w:tcPr>
            <w:tcW w:w="6392" w:type="dxa"/>
            <w:tcBorders>
              <w:top w:val="single" w:color="000000" w:sz="4" w:space="0"/>
              <w:left w:val="single" w:color="000000" w:sz="4" w:space="0"/>
              <w:bottom w:val="single" w:color="000000" w:sz="4" w:space="0"/>
              <w:right w:val="single" w:color="000000" w:sz="4" w:space="0"/>
            </w:tcBorders>
            <w:noWrap w:val="0"/>
            <w:vAlign w:val="top"/>
          </w:tcPr>
          <w:p w14:paraId="30322DEA">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Оформление информационных стендов: </w:t>
            </w:r>
          </w:p>
          <w:p w14:paraId="6FF2683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«Советы родителям будущих первоклассников», «Готовим руку к письму», «Формирование у детей предпосылок к учебной деятельности», «Леворукий ребенок», «Как выбрать программу обучения для своего ребенка», «Формирование произвольного поведения у детей старшего дошкольного возраста». </w:t>
            </w:r>
          </w:p>
        </w:tc>
        <w:tc>
          <w:tcPr>
            <w:tcW w:w="1290" w:type="dxa"/>
            <w:tcBorders>
              <w:top w:val="single" w:color="000000" w:sz="4" w:space="0"/>
              <w:left w:val="single" w:color="000000" w:sz="4" w:space="0"/>
              <w:bottom w:val="single" w:color="000000" w:sz="4" w:space="0"/>
              <w:right w:val="single" w:color="000000" w:sz="4" w:space="0"/>
            </w:tcBorders>
            <w:noWrap w:val="0"/>
            <w:vAlign w:val="top"/>
          </w:tcPr>
          <w:p w14:paraId="7E73AEB7">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67" w:type="dxa"/>
            <w:tcBorders>
              <w:top w:val="single" w:color="000000" w:sz="4" w:space="0"/>
              <w:left w:val="single" w:color="000000" w:sz="4" w:space="0"/>
              <w:bottom w:val="single" w:color="000000" w:sz="4" w:space="0"/>
              <w:right w:val="single" w:color="000000" w:sz="4" w:space="0"/>
            </w:tcBorders>
            <w:noWrap w:val="0"/>
            <w:vAlign w:val="top"/>
          </w:tcPr>
          <w:p w14:paraId="74D94A2E">
            <w:pPr>
              <w:keepNext w:val="0"/>
              <w:keepLines w:val="0"/>
              <w:pageBreakBefore w:val="0"/>
              <w:widowControl/>
              <w:kinsoku/>
              <w:wordWrap/>
              <w:overflowPunct/>
              <w:topLinePunct w:val="0"/>
              <w:autoSpaceDE/>
              <w:autoSpaceDN/>
              <w:bidi w:val="0"/>
              <w:adjustRightInd/>
              <w:snapToGrid/>
              <w:spacing w:after="0" w:line="240" w:lineRule="auto"/>
              <w:ind w:left="0" w:right="3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Старший воспитатель </w:t>
            </w:r>
          </w:p>
        </w:tc>
      </w:tr>
    </w:tbl>
    <w:p w14:paraId="14F1597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p>
    <w:p w14:paraId="78AA5F7F">
      <w:pPr>
        <w:tabs>
          <w:tab w:val="left" w:pos="1825"/>
        </w:tabs>
        <w:spacing w:after="0" w:line="240" w:lineRule="auto"/>
        <w:jc w:val="both"/>
        <w:rPr>
          <w:rFonts w:ascii="Times New Roman" w:hAnsi="Times New Roman" w:eastAsia="Calibri" w:cs="Times New Roman"/>
          <w:b/>
          <w:sz w:val="26"/>
          <w:szCs w:val="26"/>
          <w:lang w:eastAsia="en-US"/>
        </w:rPr>
      </w:pPr>
    </w:p>
    <w:p w14:paraId="61E270BE">
      <w:pPr>
        <w:numPr>
          <w:ilvl w:val="0"/>
          <w:numId w:val="0"/>
        </w:numPr>
        <w:spacing w:after="0" w:line="240" w:lineRule="auto"/>
        <w:ind w:leftChars="0"/>
        <w:contextualSpacing/>
        <w:jc w:val="center"/>
        <w:outlineLvl w:val="0"/>
        <w:rPr>
          <w:rFonts w:ascii="Times New Roman" w:hAnsi="Times New Roman" w:eastAsia="Times New Roman" w:cs="Times New Roman"/>
          <w:b/>
          <w:sz w:val="28"/>
          <w:szCs w:val="28"/>
          <w:lang w:eastAsia="en-US"/>
        </w:rPr>
      </w:pPr>
      <w:r>
        <w:rPr>
          <w:rFonts w:hint="default" w:ascii="Times New Roman" w:hAnsi="Times New Roman" w:eastAsia="Times New Roman" w:cs="Times New Roman"/>
          <w:b/>
          <w:sz w:val="28"/>
          <w:szCs w:val="28"/>
          <w:lang w:val="ru-RU" w:eastAsia="en-US"/>
        </w:rPr>
        <w:t>6.</w:t>
      </w:r>
      <w:r>
        <w:rPr>
          <w:rFonts w:ascii="Times New Roman" w:hAnsi="Times New Roman" w:eastAsia="Times New Roman" w:cs="Times New Roman"/>
          <w:b/>
          <w:sz w:val="28"/>
          <w:szCs w:val="28"/>
          <w:lang w:eastAsia="en-US"/>
        </w:rPr>
        <w:t>ВЗАИМОДЕЙСТВИЕ С СЕМЬЯМИ ВОСПИТАННИКОВ</w:t>
      </w:r>
    </w:p>
    <w:p w14:paraId="4C40B348">
      <w:pPr>
        <w:spacing w:after="0" w:line="240" w:lineRule="auto"/>
        <w:ind w:left="993"/>
        <w:contextualSpacing/>
        <w:outlineLvl w:val="0"/>
        <w:rPr>
          <w:rFonts w:ascii="Times New Roman" w:hAnsi="Times New Roman" w:eastAsia="Times New Roman" w:cs="Times New Roman"/>
          <w:b/>
          <w:sz w:val="28"/>
          <w:szCs w:val="28"/>
          <w:lang w:eastAsia="en-US"/>
        </w:rPr>
      </w:pPr>
    </w:p>
    <w:p w14:paraId="5348528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Цель:</w:t>
      </w:r>
      <w:r>
        <w:rPr>
          <w:rFonts w:ascii="Times New Roman" w:hAnsi="Times New Roman" w:eastAsia="Times New Roman" w:cs="Times New Roman"/>
          <w:sz w:val="24"/>
          <w:szCs w:val="24"/>
        </w:rPr>
        <w:t xml:space="preserve"> создание условий для реализации партнёрских отношений между субъектами общественного (в лице центра развития) и семейного (в лице семей дошкольников) воспитания через формирование у педагогов и родителей адекватного отношения к собственному педагогическому опыту на основе осознания индивидуально-возрастных и познавательных интересов детей, собственных реальных педагогических умений и потребностей в овладении новыми образовательными технологиями в рамках реализации</w:t>
      </w:r>
      <w:r>
        <w:rPr>
          <w:rFonts w:hint="default" w:ascii="Times New Roman" w:hAnsi="Times New Roman" w:eastAsia="Times New Roman" w:cs="Times New Roman"/>
          <w:sz w:val="24"/>
          <w:szCs w:val="24"/>
          <w:lang w:val="ru-RU"/>
        </w:rPr>
        <w:t xml:space="preserve"> ФОП ДО и</w:t>
      </w:r>
      <w:r>
        <w:rPr>
          <w:rFonts w:ascii="Times New Roman" w:hAnsi="Times New Roman" w:eastAsia="Times New Roman" w:cs="Times New Roman"/>
          <w:sz w:val="24"/>
          <w:szCs w:val="24"/>
        </w:rPr>
        <w:t xml:space="preserve"> ФГОС ДО.</w:t>
      </w:r>
    </w:p>
    <w:p w14:paraId="711CC499">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Задачи:</w:t>
      </w:r>
    </w:p>
    <w:p w14:paraId="2E0A34FE">
      <w:pPr>
        <w:numPr>
          <w:ilvl w:val="0"/>
          <w:numId w:val="34"/>
        </w:numPr>
        <w:spacing w:after="0" w:line="240" w:lineRule="auto"/>
        <w:ind w:left="420" w:leftChars="0" w:hanging="420" w:firstLineChars="0"/>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Совершенствовать систему психолого-педагогической поддержки родителей с целью повышения качества семейного воспитания детей раннего и дошкольного возраста</w:t>
      </w:r>
    </w:p>
    <w:p w14:paraId="019CECF5">
      <w:pPr>
        <w:numPr>
          <w:ilvl w:val="0"/>
          <w:numId w:val="34"/>
        </w:numPr>
        <w:spacing w:after="0" w:line="240" w:lineRule="auto"/>
        <w:ind w:left="420" w:leftChars="0" w:hanging="420" w:firstLineChars="0"/>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Поиск эффективных технологий сотрудничества с родителями в практику социально-делового и психолого-педагогического партнёрства</w:t>
      </w:r>
    </w:p>
    <w:p w14:paraId="7F38B0B9">
      <w:pPr>
        <w:numPr>
          <w:ilvl w:val="0"/>
          <w:numId w:val="34"/>
        </w:numPr>
        <w:spacing w:after="0" w:line="240" w:lineRule="auto"/>
        <w:ind w:left="420" w:leftChars="0" w:hanging="420" w:firstLineChars="0"/>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Повысить эффективность профилактики и предупреждения семейного неблагополучия детей раннего и дошкольного возраста</w:t>
      </w:r>
    </w:p>
    <w:p w14:paraId="430688C5">
      <w:pPr>
        <w:numPr>
          <w:ilvl w:val="0"/>
          <w:numId w:val="34"/>
        </w:numPr>
        <w:spacing w:after="0" w:line="240" w:lineRule="auto"/>
        <w:ind w:left="420" w:leftChars="0" w:hanging="420" w:firstLineChars="0"/>
        <w:contextualSpacing/>
        <w:jc w:val="both"/>
        <w:rPr>
          <w:rFonts w:ascii="Times New Roman" w:hAnsi="Times New Roman" w:eastAsia="Times New Roman" w:cs="Times New Roman"/>
          <w:sz w:val="24"/>
          <w:szCs w:val="24"/>
        </w:rPr>
      </w:pPr>
    </w:p>
    <w:p w14:paraId="7F07089A">
      <w:pPr>
        <w:numPr>
          <w:ilvl w:val="0"/>
          <w:numId w:val="0"/>
        </w:numPr>
        <w:spacing w:after="0" w:line="240" w:lineRule="auto"/>
        <w:ind w:left="360" w:leftChars="0"/>
        <w:contextualSpacing/>
        <w:jc w:val="center"/>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6.1.План работы по созданию партнерских отношений педагогического коллектива с родителями</w:t>
      </w:r>
    </w:p>
    <w:tbl>
      <w:tblPr>
        <w:tblStyle w:val="7"/>
        <w:tblpPr w:leftFromText="180" w:rightFromText="180" w:vertAnchor="text" w:horzAnchor="page" w:tblpX="1146" w:tblpY="272"/>
        <w:tblOverlap w:val="never"/>
        <w:tblW w:w="10375" w:type="dxa"/>
        <w:tblInd w:w="0" w:type="dxa"/>
        <w:tblLayout w:type="autofit"/>
        <w:tblCellMar>
          <w:top w:w="7" w:type="dxa"/>
          <w:left w:w="110" w:type="dxa"/>
          <w:bottom w:w="0" w:type="dxa"/>
          <w:right w:w="46" w:type="dxa"/>
        </w:tblCellMar>
      </w:tblPr>
      <w:tblGrid>
        <w:gridCol w:w="789"/>
        <w:gridCol w:w="6181"/>
        <w:gridCol w:w="1321"/>
        <w:gridCol w:w="2084"/>
      </w:tblGrid>
      <w:tr w14:paraId="31EE4258">
        <w:tblPrEx>
          <w:tblCellMar>
            <w:top w:w="7" w:type="dxa"/>
            <w:left w:w="110" w:type="dxa"/>
            <w:bottom w:w="0" w:type="dxa"/>
            <w:right w:w="46" w:type="dxa"/>
          </w:tblCellMar>
        </w:tblPrEx>
        <w:trPr>
          <w:trHeight w:val="562" w:hRule="atLeast"/>
        </w:trPr>
        <w:tc>
          <w:tcPr>
            <w:tcW w:w="789" w:type="dxa"/>
            <w:tcBorders>
              <w:top w:val="single" w:color="000000" w:sz="4" w:space="0"/>
              <w:left w:val="single" w:color="000000" w:sz="4" w:space="0"/>
              <w:bottom w:val="single" w:color="000000" w:sz="4" w:space="0"/>
              <w:right w:val="single" w:color="000000" w:sz="4" w:space="0"/>
            </w:tcBorders>
            <w:noWrap w:val="0"/>
            <w:vAlign w:val="top"/>
          </w:tcPr>
          <w:p w14:paraId="6F75E693">
            <w:pPr>
              <w:keepNext w:val="0"/>
              <w:keepLines w:val="0"/>
              <w:pageBreakBefore w:val="0"/>
              <w:widowControl/>
              <w:kinsoku/>
              <w:wordWrap/>
              <w:overflowPunct/>
              <w:topLinePunct w:val="0"/>
              <w:autoSpaceDE/>
              <w:autoSpaceDN/>
              <w:bidi w:val="0"/>
              <w:adjustRightInd/>
              <w:snapToGrid/>
              <w:spacing w:after="0" w:line="240" w:lineRule="auto"/>
              <w:ind w:left="173"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p w14:paraId="59B8EFE8">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п/п </w:t>
            </w:r>
          </w:p>
        </w:tc>
        <w:tc>
          <w:tcPr>
            <w:tcW w:w="6181" w:type="dxa"/>
            <w:tcBorders>
              <w:top w:val="single" w:color="000000" w:sz="4" w:space="0"/>
              <w:left w:val="single" w:color="000000" w:sz="4" w:space="0"/>
              <w:bottom w:val="single" w:color="000000" w:sz="4" w:space="0"/>
              <w:right w:val="single" w:color="000000" w:sz="4" w:space="0"/>
            </w:tcBorders>
            <w:noWrap w:val="0"/>
            <w:vAlign w:val="center"/>
          </w:tcPr>
          <w:p w14:paraId="27180BF6">
            <w:pPr>
              <w:keepNext w:val="0"/>
              <w:keepLines w:val="0"/>
              <w:pageBreakBefore w:val="0"/>
              <w:widowControl/>
              <w:kinsoku/>
              <w:wordWrap/>
              <w:overflowPunct/>
              <w:topLinePunct w:val="0"/>
              <w:autoSpaceDE/>
              <w:autoSpaceDN/>
              <w:bidi w:val="0"/>
              <w:adjustRightInd/>
              <w:snapToGrid/>
              <w:spacing w:after="0" w:line="240" w:lineRule="auto"/>
              <w:ind w:left="0" w:right="60" w:firstLine="0"/>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Мероприятия</w:t>
            </w:r>
          </w:p>
        </w:tc>
        <w:tc>
          <w:tcPr>
            <w:tcW w:w="1321" w:type="dxa"/>
            <w:tcBorders>
              <w:top w:val="single" w:color="000000" w:sz="4" w:space="0"/>
              <w:left w:val="single" w:color="000000" w:sz="4" w:space="0"/>
              <w:bottom w:val="single" w:color="000000" w:sz="4" w:space="0"/>
              <w:right w:val="single" w:color="000000" w:sz="4" w:space="0"/>
            </w:tcBorders>
            <w:noWrap w:val="0"/>
            <w:vAlign w:val="center"/>
          </w:tcPr>
          <w:p w14:paraId="21508640">
            <w:pPr>
              <w:keepNext w:val="0"/>
              <w:keepLines w:val="0"/>
              <w:pageBreakBefore w:val="0"/>
              <w:widowControl/>
              <w:kinsoku/>
              <w:wordWrap/>
              <w:overflowPunct/>
              <w:topLinePunct w:val="0"/>
              <w:autoSpaceDE/>
              <w:autoSpaceDN/>
              <w:bidi w:val="0"/>
              <w:adjustRightInd/>
              <w:snapToGrid/>
              <w:spacing w:after="0" w:line="240" w:lineRule="auto"/>
              <w:ind w:left="0" w:right="60" w:firstLine="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Дата </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454A60DC">
            <w:pPr>
              <w:keepNext w:val="0"/>
              <w:keepLines w:val="0"/>
              <w:pageBreakBefore w:val="0"/>
              <w:widowControl/>
              <w:kinsoku/>
              <w:wordWrap/>
              <w:overflowPunct/>
              <w:topLinePunct w:val="0"/>
              <w:autoSpaceDE/>
              <w:autoSpaceDN/>
              <w:bidi w:val="0"/>
              <w:adjustRightInd/>
              <w:snapToGrid/>
              <w:spacing w:after="0" w:line="240" w:lineRule="auto"/>
              <w:ind w:left="101" w:right="0" w:firstLine="0"/>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rPr>
              <w:t>Ответственны</w:t>
            </w:r>
            <w:r>
              <w:rPr>
                <w:rFonts w:hint="default" w:ascii="Times New Roman" w:hAnsi="Times New Roman" w:cs="Times New Roman"/>
                <w:b/>
                <w:bCs/>
                <w:sz w:val="24"/>
                <w:szCs w:val="24"/>
                <w:lang w:val="ru-RU"/>
              </w:rPr>
              <w:t>е</w:t>
            </w:r>
          </w:p>
        </w:tc>
      </w:tr>
      <w:tr w14:paraId="4BD3F0E2">
        <w:tblPrEx>
          <w:tblCellMar>
            <w:top w:w="7" w:type="dxa"/>
            <w:left w:w="110" w:type="dxa"/>
            <w:bottom w:w="0" w:type="dxa"/>
            <w:right w:w="46" w:type="dxa"/>
          </w:tblCellMar>
        </w:tblPrEx>
        <w:trPr>
          <w:trHeight w:val="289" w:hRule="atLeast"/>
        </w:trPr>
        <w:tc>
          <w:tcPr>
            <w:tcW w:w="789" w:type="dxa"/>
            <w:tcBorders>
              <w:top w:val="single" w:color="000000" w:sz="4" w:space="0"/>
              <w:left w:val="single" w:color="000000" w:sz="4" w:space="0"/>
              <w:bottom w:val="single" w:color="000000" w:sz="4" w:space="0"/>
              <w:right w:val="nil"/>
            </w:tcBorders>
            <w:noWrap w:val="0"/>
            <w:vAlign w:val="top"/>
          </w:tcPr>
          <w:p w14:paraId="3CD2C176">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6181" w:type="dxa"/>
            <w:tcBorders>
              <w:top w:val="single" w:color="000000" w:sz="4" w:space="0"/>
              <w:left w:val="nil"/>
              <w:bottom w:val="single" w:color="000000" w:sz="4" w:space="0"/>
              <w:right w:val="nil"/>
            </w:tcBorders>
            <w:noWrap w:val="0"/>
            <w:vAlign w:val="top"/>
          </w:tcPr>
          <w:p w14:paraId="60DFB4F6">
            <w:pPr>
              <w:keepNext w:val="0"/>
              <w:keepLines w:val="0"/>
              <w:pageBreakBefore w:val="0"/>
              <w:widowControl/>
              <w:kinsoku/>
              <w:wordWrap/>
              <w:overflowPunct/>
              <w:topLinePunct w:val="0"/>
              <w:autoSpaceDE/>
              <w:autoSpaceDN/>
              <w:bidi w:val="0"/>
              <w:adjustRightInd/>
              <w:snapToGrid/>
              <w:spacing w:after="0" w:line="240" w:lineRule="auto"/>
              <w:ind w:left="2781" w:right="0" w:firstLine="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1. Партнёрство</w:t>
            </w:r>
          </w:p>
        </w:tc>
        <w:tc>
          <w:tcPr>
            <w:tcW w:w="1321" w:type="dxa"/>
            <w:tcBorders>
              <w:top w:val="single" w:color="000000" w:sz="4" w:space="0"/>
              <w:left w:val="nil"/>
              <w:bottom w:val="single" w:color="000000" w:sz="4" w:space="0"/>
              <w:right w:val="nil"/>
            </w:tcBorders>
            <w:noWrap w:val="0"/>
            <w:vAlign w:val="top"/>
          </w:tcPr>
          <w:p w14:paraId="7AE7692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b/>
                <w:bCs/>
                <w:sz w:val="24"/>
                <w:szCs w:val="24"/>
              </w:rPr>
            </w:pPr>
          </w:p>
        </w:tc>
        <w:tc>
          <w:tcPr>
            <w:tcW w:w="2084" w:type="dxa"/>
            <w:tcBorders>
              <w:top w:val="single" w:color="000000" w:sz="4" w:space="0"/>
              <w:left w:val="nil"/>
              <w:bottom w:val="single" w:color="000000" w:sz="4" w:space="0"/>
              <w:right w:val="single" w:color="000000" w:sz="4" w:space="0"/>
            </w:tcBorders>
            <w:noWrap w:val="0"/>
            <w:vAlign w:val="top"/>
          </w:tcPr>
          <w:p w14:paraId="722FC71E">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b/>
                <w:bCs/>
                <w:sz w:val="24"/>
                <w:szCs w:val="24"/>
              </w:rPr>
            </w:pPr>
          </w:p>
        </w:tc>
      </w:tr>
      <w:tr w14:paraId="1383858C">
        <w:tblPrEx>
          <w:tblCellMar>
            <w:top w:w="7" w:type="dxa"/>
            <w:left w:w="110" w:type="dxa"/>
            <w:bottom w:w="0" w:type="dxa"/>
            <w:right w:w="46" w:type="dxa"/>
          </w:tblCellMar>
        </w:tblPrEx>
        <w:trPr>
          <w:trHeight w:val="562"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CA90E1D">
            <w:pPr>
              <w:keepNext w:val="0"/>
              <w:keepLines w:val="0"/>
              <w:pageBreakBefore w:val="0"/>
              <w:widowControl/>
              <w:kinsoku/>
              <w:wordWrap/>
              <w:overflowPunct/>
              <w:topLinePunct w:val="0"/>
              <w:autoSpaceDE/>
              <w:autoSpaceDN/>
              <w:bidi w:val="0"/>
              <w:adjustRightInd/>
              <w:snapToGrid/>
              <w:spacing w:after="0" w:line="240" w:lineRule="auto"/>
              <w:ind w:left="0" w:right="6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1.1 </w:t>
            </w:r>
          </w:p>
        </w:tc>
        <w:tc>
          <w:tcPr>
            <w:tcW w:w="6181" w:type="dxa"/>
            <w:tcBorders>
              <w:top w:val="single" w:color="000000" w:sz="4" w:space="0"/>
              <w:left w:val="single" w:color="000000" w:sz="4" w:space="0"/>
              <w:bottom w:val="single" w:color="000000" w:sz="4" w:space="0"/>
              <w:right w:val="single" w:color="000000" w:sz="4" w:space="0"/>
            </w:tcBorders>
            <w:noWrap w:val="0"/>
            <w:vAlign w:val="center"/>
          </w:tcPr>
          <w:p w14:paraId="60C6AEC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Заключение договоров с родителями.  </w:t>
            </w:r>
          </w:p>
        </w:tc>
        <w:tc>
          <w:tcPr>
            <w:tcW w:w="1321" w:type="dxa"/>
            <w:tcBorders>
              <w:top w:val="single" w:color="000000" w:sz="4" w:space="0"/>
              <w:left w:val="single" w:color="000000" w:sz="4" w:space="0"/>
              <w:bottom w:val="single" w:color="000000" w:sz="4" w:space="0"/>
              <w:right w:val="single" w:color="000000" w:sz="4" w:space="0"/>
            </w:tcBorders>
            <w:noWrap w:val="0"/>
            <w:vAlign w:val="top"/>
          </w:tcPr>
          <w:p w14:paraId="5E963157">
            <w:pPr>
              <w:keepNext w:val="0"/>
              <w:keepLines w:val="0"/>
              <w:pageBreakBefore w:val="0"/>
              <w:widowControl/>
              <w:kinsoku/>
              <w:wordWrap/>
              <w:overflowPunct/>
              <w:topLinePunct w:val="0"/>
              <w:autoSpaceDE/>
              <w:autoSpaceDN/>
              <w:bidi w:val="0"/>
              <w:adjustRightInd/>
              <w:snapToGrid/>
              <w:spacing w:after="0" w:line="240" w:lineRule="auto"/>
              <w:ind w:left="0" w:right="6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Июль-</w:t>
            </w:r>
          </w:p>
          <w:p w14:paraId="7A9A4264">
            <w:pPr>
              <w:keepNext w:val="0"/>
              <w:keepLines w:val="0"/>
              <w:pageBreakBefore w:val="0"/>
              <w:widowControl/>
              <w:kinsoku/>
              <w:wordWrap/>
              <w:overflowPunct/>
              <w:topLinePunct w:val="0"/>
              <w:autoSpaceDE/>
              <w:autoSpaceDN/>
              <w:bidi w:val="0"/>
              <w:adjustRightInd/>
              <w:snapToGrid/>
              <w:spacing w:after="0" w:line="240" w:lineRule="auto"/>
              <w:ind w:left="0" w:right="66"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август </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0BB67CFA">
            <w:pPr>
              <w:keepNext w:val="0"/>
              <w:keepLines w:val="0"/>
              <w:pageBreakBefore w:val="0"/>
              <w:widowControl/>
              <w:kinsoku/>
              <w:wordWrap/>
              <w:overflowPunct/>
              <w:topLinePunct w:val="0"/>
              <w:autoSpaceDE/>
              <w:autoSpaceDN/>
              <w:bidi w:val="0"/>
              <w:adjustRightInd/>
              <w:snapToGrid/>
              <w:spacing w:after="0" w:line="240" w:lineRule="auto"/>
              <w:ind w:left="24"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Заведующий ДОУ </w:t>
            </w:r>
          </w:p>
        </w:tc>
      </w:tr>
      <w:tr w14:paraId="46F034B1">
        <w:tblPrEx>
          <w:tblCellMar>
            <w:top w:w="7" w:type="dxa"/>
            <w:left w:w="110" w:type="dxa"/>
            <w:bottom w:w="0" w:type="dxa"/>
            <w:right w:w="46" w:type="dxa"/>
          </w:tblCellMar>
        </w:tblPrEx>
        <w:trPr>
          <w:trHeight w:val="562"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566097E">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1.2. </w:t>
            </w:r>
          </w:p>
        </w:tc>
        <w:tc>
          <w:tcPr>
            <w:tcW w:w="6181" w:type="dxa"/>
            <w:tcBorders>
              <w:top w:val="single" w:color="000000" w:sz="4" w:space="0"/>
              <w:left w:val="single" w:color="000000" w:sz="4" w:space="0"/>
              <w:bottom w:val="single" w:color="000000" w:sz="4" w:space="0"/>
              <w:right w:val="single" w:color="000000" w:sz="4" w:space="0"/>
            </w:tcBorders>
            <w:noWrap w:val="0"/>
            <w:vAlign w:val="top"/>
          </w:tcPr>
          <w:p w14:paraId="674C468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Определение социального статуса и микроклимата семьи: анкетирование, индивидуальные беседы. </w:t>
            </w:r>
          </w:p>
        </w:tc>
        <w:tc>
          <w:tcPr>
            <w:tcW w:w="1321" w:type="dxa"/>
            <w:tcBorders>
              <w:top w:val="single" w:color="000000" w:sz="4" w:space="0"/>
              <w:left w:val="single" w:color="000000" w:sz="4" w:space="0"/>
              <w:bottom w:val="single" w:color="000000" w:sz="4" w:space="0"/>
              <w:right w:val="single" w:color="000000" w:sz="4" w:space="0"/>
            </w:tcBorders>
            <w:noWrap w:val="0"/>
            <w:vAlign w:val="center"/>
          </w:tcPr>
          <w:p w14:paraId="58FEC27D">
            <w:pPr>
              <w:keepNext w:val="0"/>
              <w:keepLines w:val="0"/>
              <w:pageBreakBefore w:val="0"/>
              <w:widowControl/>
              <w:kinsoku/>
              <w:wordWrap/>
              <w:overflowPunct/>
              <w:topLinePunct w:val="0"/>
              <w:autoSpaceDE/>
              <w:autoSpaceDN/>
              <w:bidi w:val="0"/>
              <w:adjustRightInd/>
              <w:snapToGrid/>
              <w:spacing w:after="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1095DA73">
            <w:pPr>
              <w:keepNext w:val="0"/>
              <w:keepLines w:val="0"/>
              <w:pageBreakBefore w:val="0"/>
              <w:widowControl/>
              <w:kinsoku/>
              <w:wordWrap/>
              <w:overflowPunct/>
              <w:topLinePunct w:val="0"/>
              <w:autoSpaceDE/>
              <w:autoSpaceDN/>
              <w:bidi w:val="0"/>
              <w:adjustRightInd/>
              <w:snapToGrid/>
              <w:spacing w:after="0" w:line="240" w:lineRule="auto"/>
              <w:ind w:left="0" w:right="6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 ДОУ </w:t>
            </w:r>
          </w:p>
        </w:tc>
      </w:tr>
      <w:tr w14:paraId="304AF1AC">
        <w:tblPrEx>
          <w:tblCellMar>
            <w:top w:w="7" w:type="dxa"/>
            <w:left w:w="110" w:type="dxa"/>
            <w:bottom w:w="0" w:type="dxa"/>
            <w:right w:w="46" w:type="dxa"/>
          </w:tblCellMar>
        </w:tblPrEx>
        <w:trPr>
          <w:trHeight w:val="1671"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7299239">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1.3. </w:t>
            </w:r>
          </w:p>
        </w:tc>
        <w:tc>
          <w:tcPr>
            <w:tcW w:w="6181" w:type="dxa"/>
            <w:tcBorders>
              <w:top w:val="single" w:color="000000" w:sz="4" w:space="0"/>
              <w:left w:val="single" w:color="000000" w:sz="4" w:space="0"/>
              <w:bottom w:val="single" w:color="000000" w:sz="4" w:space="0"/>
              <w:right w:val="single" w:color="000000" w:sz="4" w:space="0"/>
            </w:tcBorders>
            <w:noWrap w:val="0"/>
            <w:vAlign w:val="top"/>
          </w:tcPr>
          <w:p w14:paraId="0C722ED9">
            <w:pPr>
              <w:keepNext w:val="0"/>
              <w:keepLines w:val="0"/>
              <w:pageBreakBefore w:val="0"/>
              <w:widowControl/>
              <w:kinsoku/>
              <w:wordWrap/>
              <w:overflowPunct/>
              <w:topLinePunct w:val="0"/>
              <w:autoSpaceDE/>
              <w:autoSpaceDN/>
              <w:bidi w:val="0"/>
              <w:adjustRightInd/>
              <w:snapToGrid/>
              <w:spacing w:after="0" w:line="240" w:lineRule="auto"/>
              <w:ind w:left="0" w:right="256"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Проведение анкетирования «Роль семьи и ДОУ в развитии ребёнка» (выявление потребности  в оздоровительных и образовательных услугах, о готовности к поступлению в детский сад, по родному языку (вновь поступивших), о деятельности  ДОУ и т. д.). </w:t>
            </w:r>
          </w:p>
        </w:tc>
        <w:tc>
          <w:tcPr>
            <w:tcW w:w="1321" w:type="dxa"/>
            <w:tcBorders>
              <w:top w:val="single" w:color="000000" w:sz="4" w:space="0"/>
              <w:left w:val="single" w:color="000000" w:sz="4" w:space="0"/>
              <w:bottom w:val="single" w:color="000000" w:sz="4" w:space="0"/>
              <w:right w:val="single" w:color="000000" w:sz="4" w:space="0"/>
            </w:tcBorders>
            <w:noWrap w:val="0"/>
            <w:vAlign w:val="center"/>
          </w:tcPr>
          <w:p w14:paraId="560290FD">
            <w:pPr>
              <w:keepNext w:val="0"/>
              <w:keepLines w:val="0"/>
              <w:pageBreakBefore w:val="0"/>
              <w:widowControl/>
              <w:kinsoku/>
              <w:wordWrap/>
              <w:overflowPunct/>
              <w:topLinePunct w:val="0"/>
              <w:autoSpaceDE/>
              <w:autoSpaceDN/>
              <w:bidi w:val="0"/>
              <w:adjustRightInd/>
              <w:snapToGrid/>
              <w:spacing w:after="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6CD78A09">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0B7E98E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 воспитатель  </w:t>
            </w:r>
          </w:p>
        </w:tc>
      </w:tr>
      <w:tr w14:paraId="0ED2B940">
        <w:tblPrEx>
          <w:tblCellMar>
            <w:top w:w="7" w:type="dxa"/>
            <w:left w:w="110" w:type="dxa"/>
            <w:bottom w:w="0" w:type="dxa"/>
            <w:right w:w="46" w:type="dxa"/>
          </w:tblCellMar>
        </w:tblPrEx>
        <w:trPr>
          <w:trHeight w:val="836"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246EB28">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1.4. </w:t>
            </w:r>
          </w:p>
        </w:tc>
        <w:tc>
          <w:tcPr>
            <w:tcW w:w="6181" w:type="dxa"/>
            <w:tcBorders>
              <w:top w:val="single" w:color="000000" w:sz="4" w:space="0"/>
              <w:left w:val="single" w:color="000000" w:sz="4" w:space="0"/>
              <w:bottom w:val="single" w:color="000000" w:sz="4" w:space="0"/>
              <w:right w:val="single" w:color="000000" w:sz="4" w:space="0"/>
            </w:tcBorders>
            <w:noWrap w:val="0"/>
            <w:vAlign w:val="top"/>
          </w:tcPr>
          <w:p w14:paraId="0F0B809C">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Оформление папок-передвижек в группах </w:t>
            </w:r>
          </w:p>
          <w:p w14:paraId="0182660D">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«Законодательные основы современного и общественного воспитания». </w:t>
            </w:r>
          </w:p>
        </w:tc>
        <w:tc>
          <w:tcPr>
            <w:tcW w:w="13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9A80C8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Октябрь</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декабрь </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2E35EFAB">
            <w:pPr>
              <w:keepNext w:val="0"/>
              <w:keepLines w:val="0"/>
              <w:pageBreakBefore w:val="0"/>
              <w:widowControl/>
              <w:kinsoku/>
              <w:wordWrap/>
              <w:overflowPunct/>
              <w:topLinePunct w:val="0"/>
              <w:autoSpaceDE/>
              <w:autoSpaceDN/>
              <w:bidi w:val="0"/>
              <w:adjustRightInd/>
              <w:snapToGrid/>
              <w:spacing w:after="0" w:line="240" w:lineRule="auto"/>
              <w:ind w:left="13" w:right="1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r w14:paraId="315CE0B8">
        <w:tblPrEx>
          <w:tblCellMar>
            <w:top w:w="7" w:type="dxa"/>
            <w:left w:w="110" w:type="dxa"/>
            <w:bottom w:w="0" w:type="dxa"/>
            <w:right w:w="46" w:type="dxa"/>
          </w:tblCellMar>
        </w:tblPrEx>
        <w:trPr>
          <w:trHeight w:val="84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0898C25">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1.5.  </w:t>
            </w:r>
          </w:p>
        </w:tc>
        <w:tc>
          <w:tcPr>
            <w:tcW w:w="6181" w:type="dxa"/>
            <w:tcBorders>
              <w:top w:val="single" w:color="000000" w:sz="4" w:space="0"/>
              <w:left w:val="single" w:color="000000" w:sz="4" w:space="0"/>
              <w:bottom w:val="single" w:color="000000" w:sz="4" w:space="0"/>
              <w:right w:val="single" w:color="000000" w:sz="4" w:space="0"/>
            </w:tcBorders>
            <w:noWrap w:val="0"/>
            <w:vAlign w:val="top"/>
          </w:tcPr>
          <w:p w14:paraId="64D868D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Информационный материал на сайте ДОУ </w:t>
            </w:r>
          </w:p>
          <w:p w14:paraId="2242D271">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p>
        </w:tc>
        <w:tc>
          <w:tcPr>
            <w:tcW w:w="1321" w:type="dxa"/>
            <w:vMerge w:val="continue"/>
            <w:tcBorders>
              <w:top w:val="nil"/>
              <w:left w:val="single" w:color="000000" w:sz="4" w:space="0"/>
              <w:bottom w:val="single" w:color="000000" w:sz="4" w:space="0"/>
              <w:right w:val="single" w:color="000000" w:sz="4" w:space="0"/>
            </w:tcBorders>
            <w:noWrap w:val="0"/>
            <w:vAlign w:val="top"/>
          </w:tcPr>
          <w:p w14:paraId="6C1E5FD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0ED251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1B1FDDA6">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r w14:paraId="05362F64">
        <w:tblPrEx>
          <w:tblCellMar>
            <w:top w:w="7" w:type="dxa"/>
            <w:left w:w="110" w:type="dxa"/>
            <w:bottom w:w="0" w:type="dxa"/>
            <w:right w:w="46" w:type="dxa"/>
          </w:tblCellMar>
        </w:tblPrEx>
        <w:trPr>
          <w:trHeight w:val="1114"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E81BD54">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1.6.  </w:t>
            </w:r>
          </w:p>
        </w:tc>
        <w:tc>
          <w:tcPr>
            <w:tcW w:w="6181" w:type="dxa"/>
            <w:tcBorders>
              <w:top w:val="single" w:color="000000" w:sz="4" w:space="0"/>
              <w:left w:val="single" w:color="000000" w:sz="4" w:space="0"/>
              <w:bottom w:val="single" w:color="000000" w:sz="4" w:space="0"/>
              <w:right w:val="single" w:color="000000" w:sz="4" w:space="0"/>
            </w:tcBorders>
            <w:noWrap w:val="0"/>
            <w:vAlign w:val="top"/>
          </w:tcPr>
          <w:p w14:paraId="6A6117D6">
            <w:pPr>
              <w:keepNext w:val="0"/>
              <w:keepLines w:val="0"/>
              <w:pageBreakBefore w:val="0"/>
              <w:widowControl/>
              <w:kinsoku/>
              <w:wordWrap/>
              <w:overflowPunct/>
              <w:topLinePunct w:val="0"/>
              <w:autoSpaceDE/>
              <w:autoSpaceDN/>
              <w:bidi w:val="0"/>
              <w:adjustRightInd/>
              <w:snapToGrid/>
              <w:spacing w:after="0" w:line="240" w:lineRule="auto"/>
              <w:ind w:left="0" w:right="1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Оформление буклетов «Права ребёнка в современном мире», «Роль семьи в формировании личности», «Роль отца в семейном воспитании», «Преемственность поколений в семейном воспитании». </w:t>
            </w:r>
          </w:p>
        </w:tc>
        <w:tc>
          <w:tcPr>
            <w:tcW w:w="13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F6DF119">
            <w:pPr>
              <w:keepNext w:val="0"/>
              <w:keepLines w:val="0"/>
              <w:pageBreakBefore w:val="0"/>
              <w:widowControl/>
              <w:kinsoku/>
              <w:wordWrap/>
              <w:overflowPunct/>
              <w:topLinePunct w:val="0"/>
              <w:autoSpaceDE/>
              <w:autoSpaceDN/>
              <w:bidi w:val="0"/>
              <w:adjustRightInd/>
              <w:snapToGrid/>
              <w:spacing w:after="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ноябрь </w:t>
            </w: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5CFB6D7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Воспитатели групп</w:t>
            </w:r>
          </w:p>
        </w:tc>
      </w:tr>
      <w:tr w14:paraId="7F095354">
        <w:tblPrEx>
          <w:tblCellMar>
            <w:top w:w="7" w:type="dxa"/>
            <w:left w:w="110" w:type="dxa"/>
            <w:bottom w:w="0" w:type="dxa"/>
            <w:right w:w="46" w:type="dxa"/>
          </w:tblCellMar>
        </w:tblPrEx>
        <w:trPr>
          <w:trHeight w:val="1388"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0894DBD">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1.7. </w:t>
            </w:r>
          </w:p>
        </w:tc>
        <w:tc>
          <w:tcPr>
            <w:tcW w:w="6181" w:type="dxa"/>
            <w:tcBorders>
              <w:top w:val="single" w:color="000000" w:sz="4" w:space="0"/>
              <w:left w:val="single" w:color="000000" w:sz="4" w:space="0"/>
              <w:bottom w:val="single" w:color="000000" w:sz="4" w:space="0"/>
              <w:right w:val="single" w:color="000000" w:sz="4" w:space="0"/>
            </w:tcBorders>
            <w:noWrap w:val="0"/>
            <w:vAlign w:val="top"/>
          </w:tcPr>
          <w:p w14:paraId="02E1E6E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Оформление тематических стендов «Задачи семьи по социализации ребёнка младшего (старшего) возраста», «Задачи семьи по речевому и математическому развитию дошкольника», «Что должны знать родители о подготовке к школе в семье», «Семья на страже детского здоровья». </w:t>
            </w:r>
          </w:p>
        </w:tc>
        <w:tc>
          <w:tcPr>
            <w:tcW w:w="1321" w:type="dxa"/>
            <w:vMerge w:val="continue"/>
            <w:tcBorders>
              <w:top w:val="nil"/>
              <w:left w:val="single" w:color="000000" w:sz="4" w:space="0"/>
              <w:bottom w:val="nil"/>
              <w:right w:val="single" w:color="000000" w:sz="4" w:space="0"/>
            </w:tcBorders>
            <w:noWrap w:val="0"/>
            <w:vAlign w:val="top"/>
          </w:tcPr>
          <w:p w14:paraId="104FD9D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751CFBB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470B80C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r w14:paraId="2D7B3B13">
        <w:tblPrEx>
          <w:tblCellMar>
            <w:top w:w="7" w:type="dxa"/>
            <w:left w:w="110" w:type="dxa"/>
            <w:bottom w:w="0" w:type="dxa"/>
            <w:right w:w="46" w:type="dxa"/>
          </w:tblCellMar>
        </w:tblPrEx>
        <w:trPr>
          <w:trHeight w:val="840" w:hRule="atLeast"/>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7C3107D">
            <w:pPr>
              <w:keepNext w:val="0"/>
              <w:keepLines w:val="0"/>
              <w:pageBreakBefore w:val="0"/>
              <w:widowControl/>
              <w:kinsoku/>
              <w:wordWrap/>
              <w:overflowPunct/>
              <w:topLinePunct w:val="0"/>
              <w:autoSpaceDE/>
              <w:autoSpaceDN/>
              <w:bidi w:val="0"/>
              <w:adjustRightInd/>
              <w:snapToGrid/>
              <w:spacing w:after="0" w:line="240" w:lineRule="auto"/>
              <w:ind w:left="0" w:right="5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1.8. </w:t>
            </w:r>
          </w:p>
        </w:tc>
        <w:tc>
          <w:tcPr>
            <w:tcW w:w="6181" w:type="dxa"/>
            <w:tcBorders>
              <w:top w:val="single" w:color="000000" w:sz="4" w:space="0"/>
              <w:left w:val="single" w:color="000000" w:sz="4" w:space="0"/>
              <w:bottom w:val="single" w:color="000000" w:sz="4" w:space="0"/>
              <w:right w:val="single" w:color="000000" w:sz="4" w:space="0"/>
            </w:tcBorders>
            <w:noWrap w:val="0"/>
            <w:vAlign w:val="top"/>
          </w:tcPr>
          <w:p w14:paraId="01F453D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«День открытых дверей». Открыты просмотры различных видов образовательного взаимодействия педагога с дошкольниками.  </w:t>
            </w:r>
          </w:p>
        </w:tc>
        <w:tc>
          <w:tcPr>
            <w:tcW w:w="1321" w:type="dxa"/>
            <w:vMerge w:val="continue"/>
            <w:tcBorders>
              <w:top w:val="nil"/>
              <w:left w:val="single" w:color="000000" w:sz="4" w:space="0"/>
              <w:bottom w:val="single" w:color="000000" w:sz="4" w:space="0"/>
              <w:right w:val="single" w:color="000000" w:sz="4" w:space="0"/>
            </w:tcBorders>
            <w:noWrap w:val="0"/>
            <w:vAlign w:val="top"/>
          </w:tcPr>
          <w:p w14:paraId="45CFF398">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084" w:type="dxa"/>
            <w:tcBorders>
              <w:top w:val="single" w:color="000000" w:sz="4" w:space="0"/>
              <w:left w:val="single" w:color="000000" w:sz="4" w:space="0"/>
              <w:bottom w:val="single" w:color="000000" w:sz="4" w:space="0"/>
              <w:right w:val="single" w:color="000000" w:sz="4" w:space="0"/>
            </w:tcBorders>
            <w:noWrap w:val="0"/>
            <w:vAlign w:val="center"/>
          </w:tcPr>
          <w:p w14:paraId="3AEE6213">
            <w:pPr>
              <w:keepNext w:val="0"/>
              <w:keepLines w:val="0"/>
              <w:pageBreakBefore w:val="0"/>
              <w:widowControl/>
              <w:kinsoku/>
              <w:wordWrap/>
              <w:overflowPunct/>
              <w:topLinePunct w:val="0"/>
              <w:autoSpaceDE/>
              <w:autoSpaceDN/>
              <w:bidi w:val="0"/>
              <w:adjustRightInd/>
              <w:snapToGrid/>
              <w:spacing w:after="0" w:line="240" w:lineRule="auto"/>
              <w:ind w:left="13" w:right="1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Воспитатели групп </w:t>
            </w:r>
          </w:p>
        </w:tc>
      </w:tr>
    </w:tbl>
    <w:p w14:paraId="02C6166A">
      <w:pPr>
        <w:spacing w:after="0" w:line="240" w:lineRule="auto"/>
        <w:jc w:val="center"/>
        <w:rPr>
          <w:rFonts w:hint="default" w:ascii="Times New Roman" w:hAnsi="Times New Roman" w:eastAsia="Times New Roman" w:cs="Times New Roman"/>
          <w:b/>
          <w:sz w:val="28"/>
          <w:szCs w:val="28"/>
          <w:lang w:val="ru-RU"/>
        </w:rPr>
      </w:pPr>
    </w:p>
    <w:p w14:paraId="0A1EA0DB">
      <w:pPr>
        <w:spacing w:after="0" w:line="240" w:lineRule="auto"/>
        <w:jc w:val="center"/>
        <w:rPr>
          <w:caps/>
        </w:rPr>
      </w:pPr>
      <w:r>
        <w:rPr>
          <w:rFonts w:hint="default" w:ascii="Times New Roman" w:hAnsi="Times New Roman" w:eastAsia="Times New Roman" w:cs="Times New Roman"/>
          <w:b/>
          <w:sz w:val="28"/>
          <w:szCs w:val="28"/>
          <w:lang w:val="ru-RU"/>
        </w:rPr>
        <w:t>6.2. План досуговой деятельности с родителями</w:t>
      </w:r>
    </w:p>
    <w:tbl>
      <w:tblPr>
        <w:tblStyle w:val="7"/>
        <w:tblpPr w:leftFromText="180" w:rightFromText="180" w:vertAnchor="text" w:horzAnchor="page" w:tblpX="1136" w:tblpY="317"/>
        <w:tblOverlap w:val="never"/>
        <w:tblW w:w="10410" w:type="dxa"/>
        <w:tblInd w:w="0" w:type="dxa"/>
        <w:tblLayout w:type="autofit"/>
        <w:tblCellMar>
          <w:top w:w="7" w:type="dxa"/>
          <w:left w:w="84" w:type="dxa"/>
          <w:bottom w:w="0" w:type="dxa"/>
          <w:right w:w="12" w:type="dxa"/>
        </w:tblCellMar>
      </w:tblPr>
      <w:tblGrid>
        <w:gridCol w:w="6605"/>
        <w:gridCol w:w="1705"/>
        <w:gridCol w:w="2100"/>
      </w:tblGrid>
      <w:tr w14:paraId="517E02D1">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noWrap w:val="0"/>
            <w:vAlign w:val="top"/>
          </w:tcPr>
          <w:p w14:paraId="0ECC2DA1">
            <w:pPr>
              <w:keepNext w:val="0"/>
              <w:keepLines w:val="0"/>
              <w:pageBreakBefore w:val="0"/>
              <w:widowControl/>
              <w:kinsoku/>
              <w:wordWrap/>
              <w:overflowPunct/>
              <w:topLinePunct w:val="0"/>
              <w:autoSpaceDE/>
              <w:autoSpaceDN/>
              <w:bidi w:val="0"/>
              <w:adjustRightInd/>
              <w:snapToGrid/>
              <w:spacing w:after="0" w:line="240" w:lineRule="auto"/>
              <w:ind w:left="26" w:right="0" w:firstLine="0"/>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Мероприятия</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07261D5D">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Срок</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658A3BE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Ответственные</w:t>
            </w:r>
          </w:p>
        </w:tc>
      </w:tr>
      <w:tr w14:paraId="2F811FDA">
        <w:tblPrEx>
          <w:tblCellMar>
            <w:top w:w="7" w:type="dxa"/>
            <w:left w:w="84" w:type="dxa"/>
            <w:bottom w:w="0" w:type="dxa"/>
            <w:right w:w="12" w:type="dxa"/>
          </w:tblCellMar>
        </w:tblPrEx>
        <w:trPr>
          <w:trHeight w:val="274" w:hRule="atLeast"/>
        </w:trPr>
        <w:tc>
          <w:tcPr>
            <w:tcW w:w="10410" w:type="dxa"/>
            <w:gridSpan w:val="3"/>
            <w:tcBorders>
              <w:top w:val="single" w:color="000000" w:sz="4" w:space="0"/>
              <w:left w:val="single" w:color="000000" w:sz="4" w:space="0"/>
              <w:bottom w:val="single" w:color="000000" w:sz="4" w:space="0"/>
              <w:right w:val="single" w:color="000000" w:sz="4" w:space="0"/>
            </w:tcBorders>
            <w:noWrap w:val="0"/>
            <w:vAlign w:val="top"/>
          </w:tcPr>
          <w:p w14:paraId="05E69BD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Акции</w:t>
            </w:r>
          </w:p>
        </w:tc>
      </w:tr>
      <w:tr w14:paraId="7E81A8C5">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noWrap w:val="0"/>
            <w:vAlign w:val="top"/>
          </w:tcPr>
          <w:p w14:paraId="26982430">
            <w:pPr>
              <w:keepNext w:val="0"/>
              <w:keepLines w:val="0"/>
              <w:pageBreakBefore w:val="0"/>
              <w:widowControl/>
              <w:kinsoku/>
              <w:wordWrap/>
              <w:overflowPunct/>
              <w:topLinePunct w:val="0"/>
              <w:autoSpaceDE/>
              <w:autoSpaceDN/>
              <w:bidi w:val="0"/>
              <w:adjustRightInd/>
              <w:snapToGrid/>
              <w:spacing w:after="0" w:line="240" w:lineRule="auto"/>
              <w:ind w:left="26"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«Батарейка- сдавайся» </w:t>
            </w:r>
          </w:p>
          <w:p w14:paraId="36E808BA">
            <w:pPr>
              <w:keepNext w:val="0"/>
              <w:keepLines w:val="0"/>
              <w:pageBreakBefore w:val="0"/>
              <w:widowControl/>
              <w:kinsoku/>
              <w:wordWrap/>
              <w:overflowPunct/>
              <w:topLinePunct w:val="0"/>
              <w:autoSpaceDE/>
              <w:autoSpaceDN/>
              <w:bidi w:val="0"/>
              <w:adjustRightInd/>
              <w:snapToGrid/>
              <w:spacing w:after="0" w:line="240" w:lineRule="auto"/>
              <w:ind w:left="26"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«Сбор макулатуры» </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7FCDD40D">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в течение года </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276BD919">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1969498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Ст.воспитатель</w:t>
            </w:r>
          </w:p>
          <w:p w14:paraId="3302E9B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Хайрутдинова Л.В.</w:t>
            </w:r>
          </w:p>
          <w:p w14:paraId="7C0456A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Зам.зав.по АХЧ</w:t>
            </w:r>
            <w:r>
              <w:rPr>
                <w:rFonts w:hint="default" w:ascii="Times New Roman" w:hAnsi="Times New Roman" w:cs="Times New Roman"/>
                <w:sz w:val="24"/>
                <w:szCs w:val="24"/>
              </w:rPr>
              <w:t xml:space="preserve">. </w:t>
            </w:r>
          </w:p>
        </w:tc>
      </w:tr>
      <w:tr w14:paraId="22AA6FD8">
        <w:tblPrEx>
          <w:tblCellMar>
            <w:top w:w="7" w:type="dxa"/>
            <w:left w:w="84" w:type="dxa"/>
            <w:bottom w:w="0" w:type="dxa"/>
            <w:right w:w="12" w:type="dxa"/>
          </w:tblCellMar>
        </w:tblPrEx>
        <w:trPr>
          <w:trHeight w:val="284" w:hRule="atLeast"/>
        </w:trPr>
        <w:tc>
          <w:tcPr>
            <w:tcW w:w="6605" w:type="dxa"/>
            <w:tcBorders>
              <w:top w:val="single" w:color="000000" w:sz="4" w:space="0"/>
              <w:left w:val="nil"/>
              <w:bottom w:val="single" w:color="000000" w:sz="4" w:space="0"/>
              <w:right w:val="nil"/>
            </w:tcBorders>
            <w:noWrap w:val="0"/>
            <w:vAlign w:val="top"/>
          </w:tcPr>
          <w:p w14:paraId="63F0AE39">
            <w:pPr>
              <w:keepNext w:val="0"/>
              <w:keepLines w:val="0"/>
              <w:pageBreakBefore w:val="0"/>
              <w:widowControl/>
              <w:kinsoku/>
              <w:wordWrap/>
              <w:overflowPunct/>
              <w:topLinePunct w:val="0"/>
              <w:autoSpaceDE/>
              <w:autoSpaceDN/>
              <w:bidi w:val="0"/>
              <w:adjustRightInd/>
              <w:snapToGrid/>
              <w:spacing w:after="0" w:line="240" w:lineRule="auto"/>
              <w:ind w:left="0" w:right="540" w:firstLine="0"/>
              <w:jc w:val="right"/>
              <w:textAlignment w:val="auto"/>
              <w:rPr>
                <w:rFonts w:hint="default" w:ascii="Times New Roman" w:hAnsi="Times New Roman" w:cs="Times New Roman"/>
                <w:sz w:val="24"/>
                <w:szCs w:val="24"/>
              </w:rPr>
            </w:pPr>
            <w:r>
              <w:rPr>
                <w:rFonts w:hint="default" w:ascii="Times New Roman" w:hAnsi="Times New Roman" w:cs="Times New Roman"/>
                <w:b/>
                <w:sz w:val="24"/>
                <w:szCs w:val="24"/>
              </w:rPr>
              <w:t>Досуговая деятельность</w:t>
            </w:r>
            <w:r>
              <w:rPr>
                <w:rFonts w:hint="default" w:ascii="Times New Roman" w:hAnsi="Times New Roman" w:cs="Times New Roman"/>
                <w:sz w:val="24"/>
                <w:szCs w:val="24"/>
              </w:rPr>
              <w:t xml:space="preserve"> </w:t>
            </w:r>
          </w:p>
        </w:tc>
        <w:tc>
          <w:tcPr>
            <w:tcW w:w="1705" w:type="dxa"/>
            <w:tcBorders>
              <w:top w:val="single" w:color="000000" w:sz="4" w:space="0"/>
              <w:left w:val="nil"/>
              <w:bottom w:val="single" w:color="000000" w:sz="4" w:space="0"/>
              <w:right w:val="nil"/>
            </w:tcBorders>
            <w:noWrap w:val="0"/>
            <w:vAlign w:val="top"/>
          </w:tcPr>
          <w:p w14:paraId="22FD45BC">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100" w:type="dxa"/>
            <w:tcBorders>
              <w:top w:val="single" w:color="000000" w:sz="4" w:space="0"/>
              <w:left w:val="nil"/>
              <w:bottom w:val="single" w:color="000000" w:sz="4" w:space="0"/>
              <w:right w:val="single" w:color="000000" w:sz="4" w:space="0"/>
            </w:tcBorders>
            <w:noWrap w:val="0"/>
            <w:vAlign w:val="top"/>
          </w:tcPr>
          <w:p w14:paraId="2307042B">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r>
      <w:tr w14:paraId="247D2A8B">
        <w:tblPrEx>
          <w:tblCellMar>
            <w:top w:w="7" w:type="dxa"/>
            <w:left w:w="84" w:type="dxa"/>
            <w:bottom w:w="0" w:type="dxa"/>
            <w:right w:w="12" w:type="dxa"/>
          </w:tblCellMar>
        </w:tblPrEx>
        <w:trPr>
          <w:trHeight w:val="288"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6D210CE">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Развлечение«День знаний»</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78ACA138">
            <w:pPr>
              <w:keepNext w:val="0"/>
              <w:keepLines w:val="0"/>
              <w:pageBreakBefore w:val="0"/>
              <w:widowControl/>
              <w:kinsoku/>
              <w:wordWrap/>
              <w:overflowPunct/>
              <w:topLinePunct w:val="0"/>
              <w:autoSpaceDE/>
              <w:autoSpaceDN/>
              <w:bidi w:val="0"/>
              <w:adjustRightInd/>
              <w:snapToGrid/>
              <w:spacing w:after="0" w:line="240" w:lineRule="auto"/>
              <w:ind w:left="0" w:right="5"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сентябрь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6B4D8B6E">
            <w:pPr>
              <w:keepNext w:val="0"/>
              <w:keepLines w:val="0"/>
              <w:pageBreakBefore w:val="0"/>
              <w:widowControl/>
              <w:kinsoku/>
              <w:wordWrap/>
              <w:overflowPunct/>
              <w:topLinePunct w:val="0"/>
              <w:autoSpaceDE/>
              <w:autoSpaceDN/>
              <w:bidi w:val="0"/>
              <w:adjustRightInd/>
              <w:snapToGrid/>
              <w:spacing w:after="0" w:line="240" w:lineRule="auto"/>
              <w:ind w:left="0" w:right="38"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Узкие специалисты</w:t>
            </w:r>
            <w:r>
              <w:rPr>
                <w:rFonts w:hint="default" w:ascii="Times New Roman" w:hAnsi="Times New Roman" w:cs="Times New Roman"/>
                <w:sz w:val="24"/>
                <w:szCs w:val="24"/>
              </w:rPr>
              <w:t xml:space="preserve"> </w:t>
            </w:r>
          </w:p>
        </w:tc>
      </w:tr>
      <w:tr w14:paraId="233E27F6">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578F2FF">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Развлечения </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Краски осени</w:t>
            </w:r>
            <w:r>
              <w:rPr>
                <w:rFonts w:hint="default" w:ascii="Times New Roman" w:hAnsi="Times New Roman" w:cs="Times New Roman"/>
                <w:color w:val="auto"/>
                <w:sz w:val="24"/>
                <w:szCs w:val="24"/>
              </w:rPr>
              <w:t>»</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031744AC">
            <w:pPr>
              <w:keepNext w:val="0"/>
              <w:keepLines w:val="0"/>
              <w:pageBreakBefore w:val="0"/>
              <w:widowControl/>
              <w:kinsoku/>
              <w:wordWrap/>
              <w:overflowPunct/>
              <w:topLinePunct w:val="0"/>
              <w:autoSpaceDE/>
              <w:autoSpaceDN/>
              <w:bidi w:val="0"/>
              <w:adjustRightInd/>
              <w:snapToGrid/>
              <w:spacing w:after="0" w:line="240" w:lineRule="auto"/>
              <w:ind w:left="0" w:right="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октябрь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66D055A0">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6998F57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муз.руководитель</w:t>
            </w:r>
          </w:p>
        </w:tc>
      </w:tr>
      <w:tr w14:paraId="46ECD7A0">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54D3685">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Концерт, посвященный Дню старшего поколения</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3EAF6957">
            <w:pPr>
              <w:keepNext w:val="0"/>
              <w:keepLines w:val="0"/>
              <w:pageBreakBefore w:val="0"/>
              <w:widowControl/>
              <w:kinsoku/>
              <w:wordWrap/>
              <w:overflowPunct/>
              <w:topLinePunct w:val="0"/>
              <w:autoSpaceDE/>
              <w:autoSpaceDN/>
              <w:bidi w:val="0"/>
              <w:adjustRightInd/>
              <w:snapToGrid/>
              <w:spacing w:after="0" w:line="240" w:lineRule="auto"/>
              <w:ind w:left="0" w:right="1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октябрь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39C8A8EC">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6624B729">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муз.руководитель</w:t>
            </w:r>
          </w:p>
        </w:tc>
      </w:tr>
      <w:tr w14:paraId="022760AE">
        <w:tblPrEx>
          <w:tblCellMar>
            <w:top w:w="7" w:type="dxa"/>
            <w:left w:w="84" w:type="dxa"/>
            <w:bottom w:w="0" w:type="dxa"/>
            <w:right w:w="12" w:type="dxa"/>
          </w:tblCellMar>
        </w:tblPrEx>
        <w:trPr>
          <w:trHeight w:val="470"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07A32FF">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Онлайн-поздравления, посвященные Дню матери</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(фильмы, презентации и др.)</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3759A3FE">
            <w:pPr>
              <w:keepNext w:val="0"/>
              <w:keepLines w:val="0"/>
              <w:pageBreakBefore w:val="0"/>
              <w:widowControl/>
              <w:kinsoku/>
              <w:wordWrap/>
              <w:overflowPunct/>
              <w:topLinePunct w:val="0"/>
              <w:autoSpaceDE/>
              <w:autoSpaceDN/>
              <w:bidi w:val="0"/>
              <w:adjustRightInd/>
              <w:snapToGrid/>
              <w:spacing w:after="0" w:line="240" w:lineRule="auto"/>
              <w:ind w:left="0" w:right="1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374D0759">
            <w:pPr>
              <w:keepNext w:val="0"/>
              <w:keepLines w:val="0"/>
              <w:pageBreakBefore w:val="0"/>
              <w:widowControl/>
              <w:kinsoku/>
              <w:wordWrap/>
              <w:overflowPunct/>
              <w:topLinePunct w:val="0"/>
              <w:autoSpaceDE/>
              <w:autoSpaceDN/>
              <w:bidi w:val="0"/>
              <w:adjustRightInd/>
              <w:snapToGrid/>
              <w:spacing w:after="0" w:line="240" w:lineRule="auto"/>
              <w:ind w:left="0" w:right="4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5E5E5077">
            <w:pPr>
              <w:keepNext w:val="0"/>
              <w:keepLines w:val="0"/>
              <w:pageBreakBefore w:val="0"/>
              <w:widowControl/>
              <w:kinsoku/>
              <w:wordWrap/>
              <w:overflowPunct/>
              <w:topLinePunct w:val="0"/>
              <w:autoSpaceDE/>
              <w:autoSpaceDN/>
              <w:bidi w:val="0"/>
              <w:adjustRightInd/>
              <w:snapToGrid/>
              <w:spacing w:after="0" w:line="240" w:lineRule="auto"/>
              <w:ind w:left="0" w:right="4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ст.воспитатель,</w:t>
            </w:r>
          </w:p>
          <w:p w14:paraId="691BD5BA">
            <w:pPr>
              <w:keepNext w:val="0"/>
              <w:keepLines w:val="0"/>
              <w:pageBreakBefore w:val="0"/>
              <w:widowControl/>
              <w:kinsoku/>
              <w:wordWrap/>
              <w:overflowPunct/>
              <w:topLinePunct w:val="0"/>
              <w:autoSpaceDE/>
              <w:autoSpaceDN/>
              <w:bidi w:val="0"/>
              <w:adjustRightInd/>
              <w:snapToGrid/>
              <w:spacing w:after="0" w:line="240" w:lineRule="auto"/>
              <w:ind w:left="0" w:right="4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Воспитатели групп</w:t>
            </w:r>
            <w:r>
              <w:rPr>
                <w:rFonts w:hint="default" w:ascii="Times New Roman" w:hAnsi="Times New Roman" w:cs="Times New Roman"/>
                <w:sz w:val="24"/>
                <w:szCs w:val="24"/>
              </w:rPr>
              <w:t xml:space="preserve"> </w:t>
            </w:r>
          </w:p>
        </w:tc>
      </w:tr>
      <w:tr w14:paraId="3F0AA54F">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77F11BC">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Музыкально-спортивная игра «</w:t>
            </w:r>
            <w:r>
              <w:rPr>
                <w:rFonts w:hint="default" w:ascii="Times New Roman" w:hAnsi="Times New Roman" w:cs="Times New Roman"/>
                <w:sz w:val="24"/>
                <w:szCs w:val="24"/>
                <w:lang w:val="ru-RU"/>
              </w:rPr>
              <w:t>Моя спортивная мама</w:t>
            </w:r>
            <w:r>
              <w:rPr>
                <w:rFonts w:hint="default" w:ascii="Times New Roman" w:hAnsi="Times New Roman" w:cs="Times New Roman"/>
                <w:sz w:val="24"/>
                <w:szCs w:val="24"/>
              </w:rPr>
              <w:t>»</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16F13AF5">
            <w:pPr>
              <w:keepNext w:val="0"/>
              <w:keepLines w:val="0"/>
              <w:pageBreakBefore w:val="0"/>
              <w:widowControl/>
              <w:kinsoku/>
              <w:wordWrap/>
              <w:overflowPunct/>
              <w:topLinePunct w:val="0"/>
              <w:autoSpaceDE/>
              <w:autoSpaceDN/>
              <w:bidi w:val="0"/>
              <w:adjustRightInd/>
              <w:snapToGrid/>
              <w:spacing w:after="0" w:line="240" w:lineRule="auto"/>
              <w:ind w:left="0" w:right="1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0E3E8BB7">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Мухаметшина Г.И.</w:t>
            </w:r>
          </w:p>
          <w:p w14:paraId="3E731AD7">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Инструктор ФК</w:t>
            </w:r>
            <w:r>
              <w:rPr>
                <w:rFonts w:hint="default" w:ascii="Times New Roman" w:hAnsi="Times New Roman" w:cs="Times New Roman"/>
                <w:sz w:val="24"/>
                <w:szCs w:val="24"/>
              </w:rPr>
              <w:t xml:space="preserve"> </w:t>
            </w:r>
          </w:p>
        </w:tc>
      </w:tr>
      <w:tr w14:paraId="74FC3C9B">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C31864E">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Развлечение на воде«Новый год</w:t>
            </w:r>
            <w:r>
              <w:rPr>
                <w:rFonts w:hint="default" w:ascii="Times New Roman" w:hAnsi="Times New Roman" w:cs="Times New Roman"/>
                <w:sz w:val="24"/>
                <w:szCs w:val="24"/>
                <w:lang w:val="ru-RU"/>
              </w:rPr>
              <w:t xml:space="preserve"> в водном царстве</w:t>
            </w:r>
            <w:r>
              <w:rPr>
                <w:rFonts w:hint="default" w:ascii="Times New Roman" w:hAnsi="Times New Roman" w:cs="Times New Roman"/>
                <w:sz w:val="24"/>
                <w:szCs w:val="24"/>
              </w:rPr>
              <w:t>»</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4C23D976">
            <w:pPr>
              <w:keepNext w:val="0"/>
              <w:keepLines w:val="0"/>
              <w:pageBreakBefore w:val="0"/>
              <w:widowControl/>
              <w:kinsoku/>
              <w:wordWrap/>
              <w:overflowPunct/>
              <w:topLinePunct w:val="0"/>
              <w:autoSpaceDE/>
              <w:autoSpaceDN/>
              <w:bidi w:val="0"/>
              <w:adjustRightInd/>
              <w:snapToGrid/>
              <w:spacing w:after="0" w:line="240" w:lineRule="auto"/>
              <w:ind w:left="0" w:right="1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декабрь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18C2317E">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Инструктор по плаванию</w:t>
            </w:r>
            <w:r>
              <w:rPr>
                <w:rFonts w:hint="default" w:ascii="Times New Roman" w:hAnsi="Times New Roman" w:cs="Times New Roman"/>
                <w:sz w:val="24"/>
                <w:szCs w:val="24"/>
              </w:rPr>
              <w:t xml:space="preserve"> </w:t>
            </w:r>
          </w:p>
        </w:tc>
      </w:tr>
      <w:tr w14:paraId="0F659754">
        <w:tblPrEx>
          <w:tblCellMar>
            <w:top w:w="7" w:type="dxa"/>
            <w:left w:w="84" w:type="dxa"/>
            <w:bottom w:w="0" w:type="dxa"/>
            <w:right w:w="12" w:type="dxa"/>
          </w:tblCellMar>
        </w:tblPrEx>
        <w:trPr>
          <w:trHeight w:val="538"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4D457F7">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Новогодний маскарад</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30EF6248">
            <w:pPr>
              <w:keepNext w:val="0"/>
              <w:keepLines w:val="0"/>
              <w:pageBreakBefore w:val="0"/>
              <w:widowControl/>
              <w:kinsoku/>
              <w:wordWrap/>
              <w:overflowPunct/>
              <w:topLinePunct w:val="0"/>
              <w:autoSpaceDE/>
              <w:autoSpaceDN/>
              <w:bidi w:val="0"/>
              <w:adjustRightInd/>
              <w:snapToGrid/>
              <w:spacing w:after="0" w:line="240" w:lineRule="auto"/>
              <w:ind w:left="0" w:right="1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декабрь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3BAAF76E">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0456C767">
            <w:pPr>
              <w:keepNext w:val="0"/>
              <w:keepLines w:val="0"/>
              <w:pageBreakBefore w:val="0"/>
              <w:widowControl/>
              <w:kinsoku/>
              <w:wordWrap/>
              <w:overflowPunct/>
              <w:topLinePunct w:val="0"/>
              <w:autoSpaceDE/>
              <w:autoSpaceDN/>
              <w:bidi w:val="0"/>
              <w:adjustRightInd/>
              <w:snapToGrid/>
              <w:spacing w:after="0" w:line="240" w:lineRule="auto"/>
              <w:ind w:left="0" w:right="43"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муз.руководитель</w:t>
            </w:r>
          </w:p>
        </w:tc>
      </w:tr>
      <w:tr w14:paraId="76398535">
        <w:tblPrEx>
          <w:tblCellMar>
            <w:top w:w="7" w:type="dxa"/>
            <w:left w:w="84" w:type="dxa"/>
            <w:bottom w:w="0" w:type="dxa"/>
            <w:right w:w="12" w:type="dxa"/>
          </w:tblCellMar>
        </w:tblPrEx>
        <w:trPr>
          <w:trHeight w:val="284"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04C71D9">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Спортивный досуг,</w:t>
            </w:r>
            <w:r>
              <w:rPr>
                <w:rFonts w:hint="default" w:ascii="Times New Roman" w:hAnsi="Times New Roman" w:cs="Times New Roman"/>
                <w:sz w:val="24"/>
                <w:szCs w:val="24"/>
                <w:lang w:val="ru-RU"/>
              </w:rPr>
              <w:t>посвящённый</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ко Дню Защитника Отечества</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4B23F676">
            <w:pPr>
              <w:keepNext w:val="0"/>
              <w:keepLines w:val="0"/>
              <w:pageBreakBefore w:val="0"/>
              <w:widowControl/>
              <w:kinsoku/>
              <w:wordWrap/>
              <w:overflowPunct/>
              <w:topLinePunct w:val="0"/>
              <w:autoSpaceDE/>
              <w:autoSpaceDN/>
              <w:bidi w:val="0"/>
              <w:adjustRightInd/>
              <w:snapToGrid/>
              <w:spacing w:after="0" w:line="240" w:lineRule="auto"/>
              <w:ind w:left="0" w:right="8"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февраль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035B8097">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Мухаметшина Г.И.</w:t>
            </w:r>
          </w:p>
          <w:p w14:paraId="4A2852AB">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Инструктор ФК</w:t>
            </w:r>
            <w:r>
              <w:rPr>
                <w:rFonts w:hint="default" w:ascii="Times New Roman" w:hAnsi="Times New Roman" w:cs="Times New Roman"/>
                <w:sz w:val="24"/>
                <w:szCs w:val="24"/>
              </w:rPr>
              <w:t xml:space="preserve"> </w:t>
            </w:r>
          </w:p>
        </w:tc>
      </w:tr>
      <w:tr w14:paraId="0BBDB21A">
        <w:tblPrEx>
          <w:tblCellMar>
            <w:top w:w="7" w:type="dxa"/>
            <w:left w:w="84" w:type="dxa"/>
            <w:bottom w:w="0" w:type="dxa"/>
            <w:right w:w="12" w:type="dxa"/>
          </w:tblCellMar>
        </w:tblPrEx>
        <w:trPr>
          <w:trHeight w:val="470"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F90A51A">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 Развлечения к 8 марта</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1D317852">
            <w:pPr>
              <w:keepNext w:val="0"/>
              <w:keepLines w:val="0"/>
              <w:pageBreakBefore w:val="0"/>
              <w:widowControl/>
              <w:kinsoku/>
              <w:wordWrap/>
              <w:overflowPunct/>
              <w:topLinePunct w:val="0"/>
              <w:autoSpaceDE/>
              <w:autoSpaceDN/>
              <w:bidi w:val="0"/>
              <w:adjustRightInd/>
              <w:snapToGrid/>
              <w:spacing w:after="0" w:line="240" w:lineRule="auto"/>
              <w:ind w:left="0" w:right="1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м</w:t>
            </w:r>
            <w:r>
              <w:rPr>
                <w:rFonts w:hint="default" w:ascii="Times New Roman" w:hAnsi="Times New Roman" w:cs="Times New Roman"/>
                <w:sz w:val="24"/>
                <w:szCs w:val="24"/>
                <w:lang w:val="ru-RU"/>
              </w:rPr>
              <w:t>арт</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286B562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72A0A9EF">
            <w:pPr>
              <w:keepNext w:val="0"/>
              <w:keepLines w:val="0"/>
              <w:pageBreakBefore w:val="0"/>
              <w:widowControl/>
              <w:kinsoku/>
              <w:wordWrap/>
              <w:overflowPunct/>
              <w:topLinePunct w:val="0"/>
              <w:autoSpaceDE/>
              <w:autoSpaceDN/>
              <w:bidi w:val="0"/>
              <w:adjustRightInd/>
              <w:snapToGrid/>
              <w:spacing w:after="0" w:line="240" w:lineRule="auto"/>
              <w:ind w:left="0" w:right="4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муз.руководитель</w:t>
            </w:r>
          </w:p>
        </w:tc>
      </w:tr>
      <w:tr w14:paraId="6AAE780E">
        <w:tblPrEx>
          <w:tblCellMar>
            <w:top w:w="7" w:type="dxa"/>
            <w:left w:w="84" w:type="dxa"/>
            <w:bottom w:w="0" w:type="dxa"/>
            <w:right w:w="12" w:type="dxa"/>
          </w:tblCellMar>
        </w:tblPrEx>
        <w:trPr>
          <w:trHeight w:val="288"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091C8B9">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Масленица!</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3451603B">
            <w:pPr>
              <w:keepNext w:val="0"/>
              <w:keepLines w:val="0"/>
              <w:pageBreakBefore w:val="0"/>
              <w:widowControl/>
              <w:kinsoku/>
              <w:wordWrap/>
              <w:overflowPunct/>
              <w:topLinePunct w:val="0"/>
              <w:autoSpaceDE/>
              <w:autoSpaceDN/>
              <w:bidi w:val="0"/>
              <w:adjustRightInd/>
              <w:snapToGrid/>
              <w:spacing w:after="0" w:line="240" w:lineRule="auto"/>
              <w:ind w:left="0" w:right="1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м</w:t>
            </w:r>
            <w:r>
              <w:rPr>
                <w:rFonts w:hint="default" w:ascii="Times New Roman" w:hAnsi="Times New Roman" w:cs="Times New Roman"/>
                <w:sz w:val="24"/>
                <w:szCs w:val="24"/>
                <w:lang w:val="ru-RU"/>
              </w:rPr>
              <w:t>арт</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58C77A14">
            <w:pPr>
              <w:keepNext w:val="0"/>
              <w:keepLines w:val="0"/>
              <w:pageBreakBefore w:val="0"/>
              <w:widowControl/>
              <w:kinsoku/>
              <w:wordWrap/>
              <w:overflowPunct/>
              <w:topLinePunct w:val="0"/>
              <w:autoSpaceDE/>
              <w:autoSpaceDN/>
              <w:bidi w:val="0"/>
              <w:adjustRightInd/>
              <w:snapToGrid/>
              <w:spacing w:after="0" w:line="240" w:lineRule="auto"/>
              <w:ind w:left="6"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Узкие специалисты</w:t>
            </w:r>
            <w:r>
              <w:rPr>
                <w:rFonts w:hint="default" w:ascii="Times New Roman" w:hAnsi="Times New Roman" w:cs="Times New Roman"/>
                <w:sz w:val="24"/>
                <w:szCs w:val="24"/>
              </w:rPr>
              <w:t xml:space="preserve"> </w:t>
            </w:r>
          </w:p>
        </w:tc>
      </w:tr>
      <w:tr w14:paraId="2274BBA2">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66DC00D">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Навруз -байрам</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072DE7AD">
            <w:pPr>
              <w:keepNext w:val="0"/>
              <w:keepLines w:val="0"/>
              <w:pageBreakBefore w:val="0"/>
              <w:widowControl/>
              <w:kinsoku/>
              <w:wordWrap/>
              <w:overflowPunct/>
              <w:topLinePunct w:val="0"/>
              <w:autoSpaceDE/>
              <w:autoSpaceDN/>
              <w:bidi w:val="0"/>
              <w:adjustRightInd/>
              <w:snapToGrid/>
              <w:spacing w:after="0" w:line="240" w:lineRule="auto"/>
              <w:ind w:left="0" w:right="13"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2EB641ED">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Гараева Л.Х.</w:t>
            </w:r>
          </w:p>
          <w:p w14:paraId="77AB794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воспитатель по обуч.родн. языку</w:t>
            </w:r>
          </w:p>
        </w:tc>
      </w:tr>
      <w:tr w14:paraId="0805C247">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BEE4B35">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sz w:val="24"/>
                <w:szCs w:val="24"/>
                <w:lang w:val="ru-RU" w:eastAsia="ru-RU" w:bidi="ar-SA"/>
              </w:rPr>
            </w:pPr>
            <w:r>
              <w:rPr>
                <w:rFonts w:hint="default" w:ascii="Times New Roman" w:hAnsi="Times New Roman" w:cs="Times New Roman"/>
                <w:sz w:val="24"/>
                <w:szCs w:val="24"/>
              </w:rPr>
              <w:t xml:space="preserve"> 1 апреля- смешной день</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1F10C2D1">
            <w:pPr>
              <w:keepNext w:val="0"/>
              <w:keepLines w:val="0"/>
              <w:pageBreakBefore w:val="0"/>
              <w:widowControl/>
              <w:kinsoku/>
              <w:wordWrap/>
              <w:overflowPunct/>
              <w:topLinePunct w:val="0"/>
              <w:autoSpaceDE/>
              <w:autoSpaceDN/>
              <w:bidi w:val="0"/>
              <w:adjustRightInd/>
              <w:snapToGrid/>
              <w:spacing w:after="0" w:line="240" w:lineRule="auto"/>
              <w:ind w:left="0" w:right="1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апрель</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6223FE04">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Узкие специалисты</w:t>
            </w:r>
          </w:p>
        </w:tc>
      </w:tr>
      <w:tr w14:paraId="16C219E9">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5C5943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Тематический концерт « 9 мая- День Победы»</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7DF08B28">
            <w:pPr>
              <w:keepNext w:val="0"/>
              <w:keepLines w:val="0"/>
              <w:pageBreakBefore w:val="0"/>
              <w:widowControl/>
              <w:kinsoku/>
              <w:wordWrap/>
              <w:overflowPunct/>
              <w:topLinePunct w:val="0"/>
              <w:autoSpaceDE/>
              <w:autoSpaceDN/>
              <w:bidi w:val="0"/>
              <w:adjustRightInd/>
              <w:snapToGrid/>
              <w:spacing w:after="0" w:line="240" w:lineRule="auto"/>
              <w:ind w:left="0" w:right="1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май</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22CE255B">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Узкие специалисты</w:t>
            </w:r>
          </w:p>
        </w:tc>
      </w:tr>
      <w:tr w14:paraId="57D435E9">
        <w:tblPrEx>
          <w:tblCellMar>
            <w:top w:w="7" w:type="dxa"/>
            <w:left w:w="84" w:type="dxa"/>
            <w:bottom w:w="0" w:type="dxa"/>
            <w:right w:w="12" w:type="dxa"/>
          </w:tblCellMar>
        </w:tblPrEx>
        <w:trPr>
          <w:trHeight w:val="562" w:hRule="atLeast"/>
        </w:trPr>
        <w:tc>
          <w:tcPr>
            <w:tcW w:w="6605"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0628BD2">
            <w:pPr>
              <w:keepNext w:val="0"/>
              <w:keepLines w:val="0"/>
              <w:pageBreakBefore w:val="0"/>
              <w:widowControl/>
              <w:tabs>
                <w:tab w:val="left" w:pos="3240"/>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Выпускной бал</w:t>
            </w:r>
          </w:p>
        </w:tc>
        <w:tc>
          <w:tcPr>
            <w:tcW w:w="1705" w:type="dxa"/>
            <w:tcBorders>
              <w:top w:val="single" w:color="000000" w:sz="4" w:space="0"/>
              <w:left w:val="single" w:color="000000" w:sz="4" w:space="0"/>
              <w:bottom w:val="single" w:color="000000" w:sz="4" w:space="0"/>
              <w:right w:val="single" w:color="000000" w:sz="4" w:space="0"/>
            </w:tcBorders>
            <w:noWrap w:val="0"/>
            <w:vAlign w:val="top"/>
          </w:tcPr>
          <w:p w14:paraId="2BE8B177">
            <w:pPr>
              <w:keepNext w:val="0"/>
              <w:keepLines w:val="0"/>
              <w:pageBreakBefore w:val="0"/>
              <w:widowControl/>
              <w:kinsoku/>
              <w:wordWrap/>
              <w:overflowPunct/>
              <w:topLinePunct w:val="0"/>
              <w:autoSpaceDE/>
              <w:autoSpaceDN/>
              <w:bidi w:val="0"/>
              <w:adjustRightInd/>
              <w:snapToGrid/>
              <w:spacing w:after="0" w:line="240" w:lineRule="auto"/>
              <w:ind w:left="0" w:right="1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май</w:t>
            </w:r>
          </w:p>
        </w:tc>
        <w:tc>
          <w:tcPr>
            <w:tcW w:w="2100" w:type="dxa"/>
            <w:tcBorders>
              <w:top w:val="single" w:color="000000" w:sz="4" w:space="0"/>
              <w:left w:val="single" w:color="000000" w:sz="4" w:space="0"/>
              <w:bottom w:val="single" w:color="000000" w:sz="4" w:space="0"/>
              <w:right w:val="single" w:color="000000" w:sz="4" w:space="0"/>
            </w:tcBorders>
            <w:noWrap w:val="0"/>
            <w:vAlign w:val="top"/>
          </w:tcPr>
          <w:p w14:paraId="26CF6D09">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7D81A14A">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муз.руководитель</w:t>
            </w:r>
          </w:p>
        </w:tc>
      </w:tr>
    </w:tbl>
    <w:p w14:paraId="1380B055">
      <w:pPr>
        <w:spacing w:after="0" w:line="240" w:lineRule="auto"/>
        <w:jc w:val="both"/>
        <w:rPr>
          <w:rFonts w:hint="default" w:ascii="Times New Roman" w:hAnsi="Times New Roman" w:eastAsia="Times New Roman" w:cs="Times New Roman"/>
          <w:b/>
          <w:sz w:val="28"/>
          <w:szCs w:val="28"/>
          <w:lang w:val="ru-RU"/>
        </w:rPr>
      </w:pPr>
    </w:p>
    <w:p w14:paraId="553018D9">
      <w:pPr>
        <w:spacing w:after="0" w:line="240" w:lineRule="auto"/>
        <w:jc w:val="center"/>
        <w:rPr>
          <w:rFonts w:ascii="Times New Roman" w:hAnsi="Times New Roman" w:eastAsia="Times New Roman" w:cs="Times New Roman"/>
          <w:b/>
          <w:sz w:val="28"/>
          <w:szCs w:val="28"/>
        </w:rPr>
      </w:pPr>
      <w:r>
        <w:rPr>
          <w:rFonts w:hint="default" w:ascii="Times New Roman" w:hAnsi="Times New Roman" w:eastAsia="Times New Roman" w:cs="Times New Roman"/>
          <w:b/>
          <w:sz w:val="28"/>
          <w:szCs w:val="28"/>
          <w:lang w:val="ru-RU"/>
        </w:rPr>
        <w:t>6</w:t>
      </w:r>
      <w:r>
        <w:rPr>
          <w:rFonts w:ascii="Times New Roman" w:hAnsi="Times New Roman" w:eastAsia="Times New Roman" w:cs="Times New Roman"/>
          <w:b/>
          <w:sz w:val="28"/>
          <w:szCs w:val="28"/>
        </w:rPr>
        <w:t>.</w:t>
      </w:r>
      <w:r>
        <w:rPr>
          <w:rFonts w:hint="default" w:ascii="Times New Roman" w:hAnsi="Times New Roman" w:eastAsia="Times New Roman" w:cs="Times New Roman"/>
          <w:b/>
          <w:sz w:val="28"/>
          <w:szCs w:val="28"/>
          <w:lang w:val="ru-RU"/>
        </w:rPr>
        <w:t>3</w:t>
      </w:r>
      <w:r>
        <w:rPr>
          <w:rFonts w:ascii="Times New Roman" w:hAnsi="Times New Roman" w:eastAsia="Times New Roman" w:cs="Times New Roman"/>
          <w:b/>
          <w:sz w:val="28"/>
          <w:szCs w:val="28"/>
        </w:rPr>
        <w:t>. Общие родительские собрания</w:t>
      </w:r>
    </w:p>
    <w:p w14:paraId="4ACC699E">
      <w:pPr>
        <w:spacing w:after="0" w:line="240" w:lineRule="auto"/>
        <w:jc w:val="center"/>
        <w:rPr>
          <w:rFonts w:ascii="Times New Roman" w:hAnsi="Times New Roman" w:eastAsia="Times New Roman" w:cs="Times New Roman"/>
          <w:b/>
          <w:sz w:val="28"/>
          <w:szCs w:val="28"/>
        </w:rPr>
      </w:pPr>
    </w:p>
    <w:tbl>
      <w:tblPr>
        <w:tblStyle w:val="12"/>
        <w:tblW w:w="1020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99"/>
        <w:gridCol w:w="7118"/>
        <w:gridCol w:w="1984"/>
      </w:tblGrid>
      <w:tr w14:paraId="4ECCE3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099" w:type="dxa"/>
          </w:tcPr>
          <w:p w14:paraId="705A0FE2">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Сроки</w:t>
            </w:r>
          </w:p>
        </w:tc>
        <w:tc>
          <w:tcPr>
            <w:tcW w:w="7118" w:type="dxa"/>
          </w:tcPr>
          <w:p w14:paraId="364207CA">
            <w:pPr>
              <w:spacing w:after="0" w:line="240" w:lineRule="auto"/>
              <w:jc w:val="center"/>
              <w:rPr>
                <w:rFonts w:ascii="Times New Roman" w:hAnsi="Times New Roman" w:cs="Times New Roman"/>
                <w:color w:val="000000"/>
                <w:sz w:val="24"/>
                <w:szCs w:val="24"/>
              </w:rPr>
            </w:pPr>
            <w:r>
              <w:rPr>
                <w:rFonts w:ascii="Times New Roman" w:hAnsi="Times New Roman" w:cs="Times New Roman"/>
                <w:b/>
                <w:bCs/>
                <w:sz w:val="24"/>
                <w:szCs w:val="24"/>
              </w:rPr>
              <w:t>Тематика</w:t>
            </w:r>
            <w:r>
              <w:rPr>
                <w:rFonts w:ascii="Times New Roman" w:hAnsi="Times New Roman" w:cs="Times New Roman"/>
                <w:b/>
                <w:sz w:val="24"/>
              </w:rPr>
              <w:t xml:space="preserve"> / Содержание работы</w:t>
            </w:r>
          </w:p>
        </w:tc>
        <w:tc>
          <w:tcPr>
            <w:tcW w:w="1984" w:type="dxa"/>
          </w:tcPr>
          <w:p w14:paraId="3DEF656F">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Ответственные</w:t>
            </w:r>
          </w:p>
        </w:tc>
      </w:tr>
      <w:tr w14:paraId="70A384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1" w:hRule="atLeast"/>
        </w:trPr>
        <w:tc>
          <w:tcPr>
            <w:tcW w:w="1099" w:type="dxa"/>
          </w:tcPr>
          <w:p w14:paraId="3E4B7582">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Октябрь</w:t>
            </w:r>
          </w:p>
        </w:tc>
        <w:tc>
          <w:tcPr>
            <w:tcW w:w="7118" w:type="dxa"/>
            <w:shd w:val="clear" w:color="auto" w:fill="auto"/>
          </w:tcPr>
          <w:p w14:paraId="6A58C3AD">
            <w:pPr>
              <w:spacing w:after="12" w:line="259" w:lineRule="auto"/>
              <w:ind w:left="0" w:right="39" w:firstLine="0"/>
              <w:jc w:val="both"/>
              <w:rPr>
                <w:rFonts w:hint="default" w:ascii="Times New Roman" w:hAnsi="Times New Roman" w:cs="Times New Roman"/>
                <w:sz w:val="24"/>
                <w:szCs w:val="24"/>
                <w:lang w:val="ru-RU"/>
              </w:rPr>
            </w:pPr>
            <w:r>
              <w:rPr>
                <w:rFonts w:hint="default" w:ascii="Times New Roman" w:hAnsi="Times New Roman" w:cs="Times New Roman"/>
                <w:b/>
                <w:sz w:val="24"/>
                <w:szCs w:val="24"/>
              </w:rPr>
              <w:t>Собрание №</w:t>
            </w:r>
            <w:r>
              <w:rPr>
                <w:rFonts w:hint="default" w:ascii="Times New Roman" w:hAnsi="Times New Roman" w:cs="Times New Roman"/>
                <w:b/>
                <w:i/>
                <w:sz w:val="24"/>
                <w:szCs w:val="24"/>
              </w:rPr>
              <w:t xml:space="preserve"> </w:t>
            </w:r>
            <w:r>
              <w:rPr>
                <w:rFonts w:hint="default" w:ascii="Times New Roman" w:hAnsi="Times New Roman" w:cs="Times New Roman"/>
                <w:b/>
                <w:i/>
                <w:sz w:val="24"/>
                <w:szCs w:val="24"/>
                <w:lang w:val="ru-RU"/>
              </w:rPr>
              <w:t>1</w:t>
            </w:r>
          </w:p>
          <w:p w14:paraId="3AAB8F7A">
            <w:pPr>
              <w:spacing w:after="25" w:line="259" w:lineRule="auto"/>
              <w:ind w:left="0" w:right="0" w:firstLine="0"/>
              <w:jc w:val="both"/>
              <w:rPr>
                <w:rFonts w:hint="default" w:ascii="Times New Roman" w:hAnsi="Times New Roman" w:cs="Times New Roman"/>
                <w:sz w:val="24"/>
                <w:szCs w:val="24"/>
              </w:rPr>
            </w:pPr>
            <w:r>
              <w:rPr>
                <w:rFonts w:hint="default" w:ascii="Times New Roman" w:hAnsi="Times New Roman" w:cs="Times New Roman"/>
                <w:b/>
                <w:sz w:val="24"/>
                <w:szCs w:val="24"/>
              </w:rPr>
              <w:t>Тема</w:t>
            </w:r>
            <w:r>
              <w:rPr>
                <w:rFonts w:hint="default" w:ascii="Times New Roman" w:hAnsi="Times New Roman" w:cs="Times New Roman"/>
                <w:sz w:val="24"/>
                <w:szCs w:val="24"/>
              </w:rPr>
              <w:t xml:space="preserve">: </w:t>
            </w:r>
            <w:r>
              <w:rPr>
                <w:rFonts w:hint="default" w:ascii="Times New Roman" w:hAnsi="Times New Roman" w:cs="Times New Roman"/>
                <w:b/>
                <w:sz w:val="24"/>
                <w:szCs w:val="24"/>
              </w:rPr>
              <w:t>«О задачах ДОУ на 202</w:t>
            </w:r>
            <w:r>
              <w:rPr>
                <w:rFonts w:hint="default" w:ascii="Times New Roman" w:hAnsi="Times New Roman" w:cs="Times New Roman"/>
                <w:b/>
                <w:sz w:val="24"/>
                <w:szCs w:val="24"/>
                <w:lang w:val="ru-RU"/>
              </w:rPr>
              <w:t>5</w:t>
            </w:r>
            <w:r>
              <w:rPr>
                <w:rFonts w:hint="default" w:ascii="Times New Roman" w:hAnsi="Times New Roman" w:cs="Times New Roman"/>
                <w:b/>
                <w:sz w:val="24"/>
                <w:szCs w:val="24"/>
              </w:rPr>
              <w:t>- 202</w:t>
            </w:r>
            <w:r>
              <w:rPr>
                <w:rFonts w:hint="default" w:ascii="Times New Roman" w:hAnsi="Times New Roman" w:cs="Times New Roman"/>
                <w:b/>
                <w:sz w:val="24"/>
                <w:szCs w:val="24"/>
                <w:lang w:val="ru-RU"/>
              </w:rPr>
              <w:t>6</w:t>
            </w:r>
            <w:r>
              <w:rPr>
                <w:rFonts w:hint="default" w:ascii="Times New Roman" w:hAnsi="Times New Roman" w:cs="Times New Roman"/>
                <w:b/>
                <w:sz w:val="24"/>
                <w:szCs w:val="24"/>
              </w:rPr>
              <w:t xml:space="preserve"> учебный год» </w:t>
            </w:r>
          </w:p>
          <w:p w14:paraId="7257052D">
            <w:pPr>
              <w:spacing w:after="20" w:line="259" w:lineRule="auto"/>
              <w:ind w:left="0" w:right="0" w:firstLine="0"/>
              <w:jc w:val="both"/>
              <w:rPr>
                <w:rFonts w:hint="default" w:ascii="Times New Roman" w:hAnsi="Times New Roman" w:cs="Times New Roman"/>
                <w:sz w:val="24"/>
                <w:szCs w:val="24"/>
              </w:rPr>
            </w:pPr>
            <w:r>
              <w:rPr>
                <w:rFonts w:hint="default" w:ascii="Times New Roman" w:hAnsi="Times New Roman" w:cs="Times New Roman"/>
                <w:sz w:val="24"/>
                <w:szCs w:val="24"/>
              </w:rPr>
              <w:t xml:space="preserve">1.Задачи развития и воспитания ребенка в условиях ДОУ. </w:t>
            </w:r>
          </w:p>
          <w:p w14:paraId="384CDC48">
            <w:pPr>
              <w:numPr>
                <w:ilvl w:val="0"/>
                <w:numId w:val="0"/>
              </w:numPr>
              <w:spacing w:after="25" w:line="259"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Административно – хозяйственная работа. </w:t>
            </w:r>
          </w:p>
          <w:p w14:paraId="1BAE7DE4">
            <w:pPr>
              <w:numPr>
                <w:ilvl w:val="0"/>
                <w:numId w:val="0"/>
              </w:numPr>
              <w:spacing w:after="0" w:line="259"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Выборы родительского комитета. </w:t>
            </w:r>
          </w:p>
          <w:p w14:paraId="31B314AC">
            <w:pPr>
              <w:numPr>
                <w:ilvl w:val="0"/>
                <w:numId w:val="0"/>
              </w:numPr>
              <w:spacing w:after="0" w:line="259"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4</w:t>
            </w:r>
            <w:r>
              <w:rPr>
                <w:rFonts w:hint="default" w:ascii="Times New Roman" w:hAnsi="Times New Roman" w:cs="Times New Roman"/>
                <w:sz w:val="24"/>
                <w:szCs w:val="24"/>
              </w:rPr>
              <w:t xml:space="preserve">Платные дополнительные образовательные  и оздоровительные услуги </w:t>
            </w:r>
          </w:p>
          <w:p w14:paraId="6743A4DF">
            <w:pPr>
              <w:widowControl w:val="0"/>
              <w:numPr>
                <w:ilvl w:val="0"/>
                <w:numId w:val="0"/>
              </w:numPr>
              <w:shd w:val="clear" w:color="auto" w:fill="FFFFFF"/>
              <w:tabs>
                <w:tab w:val="left" w:pos="860"/>
              </w:tabs>
              <w:autoSpaceDE w:val="0"/>
              <w:autoSpaceDN w:val="0"/>
              <w:adjustRightInd w:val="0"/>
              <w:spacing w:after="0" w:line="240" w:lineRule="auto"/>
              <w:ind w:leftChars="0"/>
              <w:jc w:val="both"/>
              <w:rPr>
                <w:rFonts w:ascii="Times New Roman" w:hAnsi="Times New Roman" w:cs="Times New Roman"/>
                <w:sz w:val="24"/>
              </w:rPr>
            </w:pPr>
            <w:r>
              <w:rPr>
                <w:rFonts w:hint="default" w:ascii="Times New Roman" w:hAnsi="Times New Roman" w:cs="Times New Roman"/>
                <w:sz w:val="24"/>
                <w:szCs w:val="24"/>
                <w:lang w:val="ru-RU"/>
              </w:rPr>
              <w:t>5.</w:t>
            </w:r>
            <w:r>
              <w:rPr>
                <w:rFonts w:hint="default" w:ascii="Times New Roman" w:hAnsi="Times New Roman" w:cs="Times New Roman"/>
                <w:sz w:val="24"/>
                <w:szCs w:val="24"/>
              </w:rPr>
              <w:t>О работе сайта ДОУ.</w:t>
            </w:r>
            <w:r>
              <w:rPr>
                <w:rFonts w:hint="default" w:ascii="Times New Roman" w:hAnsi="Times New Roman" w:cs="Times New Roman"/>
                <w:b/>
                <w:sz w:val="24"/>
                <w:szCs w:val="24"/>
              </w:rPr>
              <w:t xml:space="preserve"> </w:t>
            </w:r>
          </w:p>
        </w:tc>
        <w:tc>
          <w:tcPr>
            <w:tcW w:w="1984" w:type="dxa"/>
            <w:vMerge w:val="restart"/>
            <w:shd w:val="clear" w:color="auto" w:fill="auto"/>
            <w:vAlign w:val="center"/>
          </w:tcPr>
          <w:p w14:paraId="4186677F">
            <w:pPr>
              <w:spacing w:after="0" w:line="240" w:lineRule="auto"/>
              <w:rPr>
                <w:rFonts w:ascii="Times New Roman" w:hAnsi="Times New Roman" w:cs="Times New Roman"/>
                <w:sz w:val="24"/>
              </w:rPr>
            </w:pPr>
            <w:r>
              <w:rPr>
                <w:rFonts w:ascii="Times New Roman" w:hAnsi="Times New Roman" w:cs="Times New Roman"/>
                <w:sz w:val="24"/>
              </w:rPr>
              <w:t>Заведующий ДОУ,</w:t>
            </w:r>
          </w:p>
          <w:p w14:paraId="25E9F3A0">
            <w:pPr>
              <w:spacing w:after="0" w:line="240" w:lineRule="auto"/>
              <w:rPr>
                <w:rFonts w:ascii="Times New Roman" w:hAnsi="Times New Roman" w:cs="Times New Roman"/>
                <w:sz w:val="24"/>
              </w:rPr>
            </w:pPr>
            <w:r>
              <w:rPr>
                <w:rFonts w:ascii="Times New Roman" w:hAnsi="Times New Roman" w:cs="Times New Roman"/>
                <w:sz w:val="24"/>
              </w:rPr>
              <w:t>Ст. медсестра,</w:t>
            </w:r>
          </w:p>
          <w:p w14:paraId="0BF7D4CE">
            <w:pPr>
              <w:spacing w:after="0" w:line="240" w:lineRule="auto"/>
              <w:rPr>
                <w:rFonts w:ascii="Times New Roman" w:hAnsi="Times New Roman" w:cs="Times New Roman"/>
                <w:sz w:val="24"/>
              </w:rPr>
            </w:pPr>
            <w:r>
              <w:rPr>
                <w:rFonts w:ascii="Times New Roman" w:hAnsi="Times New Roman" w:cs="Times New Roman"/>
                <w:sz w:val="24"/>
              </w:rPr>
              <w:t>Ст. Воспитатель</w:t>
            </w:r>
          </w:p>
          <w:p w14:paraId="03EE0F47">
            <w:pPr>
              <w:spacing w:after="0" w:line="240" w:lineRule="auto"/>
              <w:rPr>
                <w:rFonts w:ascii="Times New Roman" w:hAnsi="Times New Roman" w:cs="Times New Roman"/>
                <w:sz w:val="24"/>
              </w:rPr>
            </w:pPr>
          </w:p>
          <w:p w14:paraId="577BD204">
            <w:pPr>
              <w:spacing w:after="0" w:line="240" w:lineRule="auto"/>
              <w:rPr>
                <w:rFonts w:ascii="Times New Roman" w:hAnsi="Times New Roman" w:cs="Times New Roman"/>
                <w:sz w:val="24"/>
              </w:rPr>
            </w:pPr>
          </w:p>
          <w:p w14:paraId="2154031F">
            <w:pPr>
              <w:spacing w:after="0" w:line="240" w:lineRule="auto"/>
              <w:rPr>
                <w:rFonts w:ascii="Times New Roman" w:hAnsi="Times New Roman" w:cs="Times New Roman"/>
                <w:sz w:val="24"/>
              </w:rPr>
            </w:pPr>
          </w:p>
          <w:p w14:paraId="5BB2C60A">
            <w:pPr>
              <w:spacing w:after="0" w:line="240" w:lineRule="auto"/>
              <w:rPr>
                <w:rFonts w:ascii="Times New Roman" w:hAnsi="Times New Roman" w:cs="Times New Roman"/>
                <w:sz w:val="24"/>
              </w:rPr>
            </w:pPr>
            <w:r>
              <w:rPr>
                <w:rFonts w:ascii="Times New Roman" w:hAnsi="Times New Roman" w:cs="Times New Roman"/>
                <w:sz w:val="24"/>
              </w:rPr>
              <w:t>Заведующий ДОУ,</w:t>
            </w:r>
          </w:p>
          <w:p w14:paraId="1176CF32">
            <w:pPr>
              <w:spacing w:after="0" w:line="240" w:lineRule="auto"/>
              <w:rPr>
                <w:rFonts w:ascii="Times New Roman" w:hAnsi="Times New Roman" w:cs="Times New Roman"/>
                <w:sz w:val="24"/>
              </w:rPr>
            </w:pPr>
            <w:r>
              <w:rPr>
                <w:rFonts w:ascii="Times New Roman" w:hAnsi="Times New Roman" w:cs="Times New Roman"/>
                <w:sz w:val="24"/>
              </w:rPr>
              <w:t>Ст. медсестра,</w:t>
            </w:r>
          </w:p>
          <w:p w14:paraId="2AB80573">
            <w:pPr>
              <w:spacing w:after="0" w:line="240" w:lineRule="auto"/>
              <w:rPr>
                <w:rFonts w:ascii="Times New Roman" w:hAnsi="Times New Roman" w:cs="Times New Roman"/>
                <w:sz w:val="24"/>
              </w:rPr>
            </w:pPr>
            <w:r>
              <w:rPr>
                <w:rFonts w:ascii="Times New Roman" w:hAnsi="Times New Roman" w:cs="Times New Roman"/>
                <w:sz w:val="24"/>
              </w:rPr>
              <w:t>Ст. воспитател</w:t>
            </w:r>
          </w:p>
        </w:tc>
      </w:tr>
      <w:tr w14:paraId="669C18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1" w:hRule="atLeast"/>
        </w:trPr>
        <w:tc>
          <w:tcPr>
            <w:tcW w:w="1099" w:type="dxa"/>
          </w:tcPr>
          <w:p w14:paraId="32279493">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Январь</w:t>
            </w:r>
          </w:p>
        </w:tc>
        <w:tc>
          <w:tcPr>
            <w:tcW w:w="7118" w:type="dxa"/>
            <w:shd w:val="clear" w:color="auto" w:fill="auto"/>
          </w:tcPr>
          <w:p w14:paraId="7F93DC54">
            <w:pPr>
              <w:shd w:val="clear" w:color="auto" w:fill="FFFFFF"/>
              <w:spacing w:after="0" w:line="240" w:lineRule="auto"/>
              <w:ind w:left="140"/>
              <w:jc w:val="both"/>
              <w:rPr>
                <w:rFonts w:ascii="Times New Roman" w:hAnsi="Times New Roman" w:cs="Times New Roman"/>
                <w:b/>
                <w:sz w:val="24"/>
              </w:rPr>
            </w:pPr>
            <w:r>
              <w:rPr>
                <w:rFonts w:ascii="Times New Roman" w:hAnsi="Times New Roman" w:cs="Times New Roman"/>
                <w:b/>
                <w:sz w:val="24"/>
              </w:rPr>
              <w:t xml:space="preserve">Собрание № 2 </w:t>
            </w:r>
          </w:p>
          <w:p w14:paraId="2516B034">
            <w:pPr>
              <w:shd w:val="clear" w:color="auto" w:fill="FFFFFF"/>
              <w:spacing w:after="0" w:line="240" w:lineRule="auto"/>
              <w:ind w:left="140"/>
              <w:jc w:val="both"/>
              <w:rPr>
                <w:rFonts w:ascii="Times New Roman" w:hAnsi="Times New Roman" w:cs="Times New Roman"/>
                <w:spacing w:val="-57"/>
                <w:sz w:val="24"/>
              </w:rPr>
            </w:pPr>
            <w:r>
              <w:rPr>
                <w:rFonts w:ascii="Times New Roman" w:hAnsi="Times New Roman" w:cs="Times New Roman"/>
                <w:b/>
                <w:sz w:val="24"/>
                <w:lang w:val="ru-RU"/>
              </w:rPr>
              <w:t>Тема</w:t>
            </w:r>
            <w:r>
              <w:rPr>
                <w:rFonts w:hint="default" w:ascii="Times New Roman" w:hAnsi="Times New Roman" w:cs="Times New Roman"/>
                <w:b/>
                <w:sz w:val="24"/>
                <w:lang w:val="ru-RU"/>
              </w:rPr>
              <w:t>:</w:t>
            </w:r>
            <w:r>
              <w:rPr>
                <w:rFonts w:ascii="Times New Roman" w:hAnsi="Times New Roman" w:cs="Times New Roman"/>
                <w:sz w:val="24"/>
              </w:rPr>
              <w:t>«Итоги</w:t>
            </w:r>
            <w:r>
              <w:rPr>
                <w:rFonts w:ascii="Times New Roman" w:hAnsi="Times New Roman" w:cs="Times New Roman"/>
                <w:spacing w:val="-4"/>
                <w:sz w:val="24"/>
              </w:rPr>
              <w:t xml:space="preserve"> </w:t>
            </w:r>
            <w:r>
              <w:rPr>
                <w:rFonts w:ascii="Times New Roman" w:hAnsi="Times New Roman" w:cs="Times New Roman"/>
                <w:sz w:val="24"/>
              </w:rPr>
              <w:t>финансово-экономической</w:t>
            </w:r>
            <w:r>
              <w:rPr>
                <w:rFonts w:ascii="Times New Roman" w:hAnsi="Times New Roman" w:cs="Times New Roman"/>
                <w:spacing w:val="-5"/>
                <w:sz w:val="24"/>
              </w:rPr>
              <w:t xml:space="preserve"> </w:t>
            </w:r>
            <w:r>
              <w:rPr>
                <w:rFonts w:ascii="Times New Roman" w:hAnsi="Times New Roman" w:cs="Times New Roman"/>
                <w:sz w:val="24"/>
              </w:rPr>
              <w:t>и</w:t>
            </w:r>
            <w:r>
              <w:rPr>
                <w:rFonts w:ascii="Times New Roman" w:hAnsi="Times New Roman" w:cs="Times New Roman"/>
                <w:spacing w:val="-5"/>
                <w:sz w:val="24"/>
              </w:rPr>
              <w:t xml:space="preserve"> </w:t>
            </w:r>
            <w:r>
              <w:rPr>
                <w:rFonts w:ascii="Times New Roman" w:hAnsi="Times New Roman" w:cs="Times New Roman"/>
                <w:sz w:val="24"/>
              </w:rPr>
              <w:t>хозяйственной</w:t>
            </w:r>
            <w:r>
              <w:rPr>
                <w:rFonts w:ascii="Times New Roman" w:hAnsi="Times New Roman" w:cs="Times New Roman"/>
                <w:spacing w:val="-4"/>
                <w:sz w:val="24"/>
              </w:rPr>
              <w:t xml:space="preserve"> </w:t>
            </w:r>
            <w:r>
              <w:rPr>
                <w:rFonts w:ascii="Times New Roman" w:hAnsi="Times New Roman" w:cs="Times New Roman"/>
                <w:sz w:val="24"/>
              </w:rPr>
              <w:t>деятельности</w:t>
            </w:r>
            <w:r>
              <w:rPr>
                <w:rFonts w:ascii="Times New Roman" w:hAnsi="Times New Roman" w:cs="Times New Roman"/>
                <w:spacing w:val="-5"/>
                <w:sz w:val="24"/>
              </w:rPr>
              <w:t xml:space="preserve"> </w:t>
            </w:r>
            <w:r>
              <w:rPr>
                <w:rFonts w:ascii="Times New Roman" w:hAnsi="Times New Roman" w:cs="Times New Roman"/>
                <w:sz w:val="24"/>
              </w:rPr>
              <w:t>ДОУ.</w:t>
            </w:r>
            <w:r>
              <w:rPr>
                <w:rFonts w:ascii="Times New Roman" w:hAnsi="Times New Roman" w:cs="Times New Roman"/>
                <w:spacing w:val="-57"/>
                <w:sz w:val="24"/>
              </w:rPr>
              <w:t xml:space="preserve"> </w:t>
            </w:r>
          </w:p>
          <w:p w14:paraId="27717D36">
            <w:pPr>
              <w:widowControl w:val="0"/>
              <w:numPr>
                <w:ilvl w:val="0"/>
                <w:numId w:val="0"/>
              </w:numPr>
              <w:shd w:val="clear" w:color="auto" w:fill="FFFFFF"/>
              <w:tabs>
                <w:tab w:val="left" w:pos="860"/>
              </w:tabs>
              <w:autoSpaceDE w:val="0"/>
              <w:autoSpaceDN w:val="0"/>
              <w:adjustRightInd w:val="0"/>
              <w:spacing w:after="0" w:line="240" w:lineRule="auto"/>
              <w:ind w:left="140" w:leftChars="0"/>
              <w:jc w:val="both"/>
              <w:rPr>
                <w:rFonts w:ascii="Times New Roman" w:hAnsi="Times New Roman" w:cs="Times New Roman"/>
                <w:sz w:val="24"/>
                <w:szCs w:val="24"/>
              </w:rPr>
            </w:pPr>
            <w:r>
              <w:rPr>
                <w:rFonts w:hint="default" w:ascii="Times New Roman" w:hAnsi="Times New Roman" w:cs="Times New Roman"/>
                <w:sz w:val="24"/>
                <w:lang w:val="ru-RU"/>
              </w:rPr>
              <w:t>1..</w:t>
            </w:r>
            <w:r>
              <w:rPr>
                <w:rFonts w:ascii="Times New Roman" w:hAnsi="Times New Roman" w:cs="Times New Roman"/>
                <w:sz w:val="24"/>
              </w:rPr>
              <w:t>Итоги</w:t>
            </w:r>
            <w:r>
              <w:rPr>
                <w:rFonts w:ascii="Times New Roman" w:hAnsi="Times New Roman" w:cs="Times New Roman"/>
                <w:spacing w:val="-4"/>
                <w:sz w:val="24"/>
              </w:rPr>
              <w:t xml:space="preserve"> </w:t>
            </w:r>
            <w:r>
              <w:rPr>
                <w:rFonts w:ascii="Times New Roman" w:hAnsi="Times New Roman" w:cs="Times New Roman"/>
                <w:sz w:val="24"/>
              </w:rPr>
              <w:t>финансово-экономической</w:t>
            </w:r>
            <w:r>
              <w:rPr>
                <w:rFonts w:ascii="Times New Roman" w:hAnsi="Times New Roman" w:cs="Times New Roman"/>
                <w:spacing w:val="-5"/>
                <w:sz w:val="24"/>
              </w:rPr>
              <w:t xml:space="preserve"> </w:t>
            </w:r>
            <w:r>
              <w:rPr>
                <w:rFonts w:ascii="Times New Roman" w:hAnsi="Times New Roman" w:cs="Times New Roman"/>
                <w:sz w:val="24"/>
              </w:rPr>
              <w:t>и</w:t>
            </w:r>
            <w:r>
              <w:rPr>
                <w:rFonts w:ascii="Times New Roman" w:hAnsi="Times New Roman" w:cs="Times New Roman"/>
                <w:spacing w:val="-5"/>
                <w:sz w:val="24"/>
              </w:rPr>
              <w:t xml:space="preserve"> </w:t>
            </w:r>
            <w:r>
              <w:rPr>
                <w:rFonts w:ascii="Times New Roman" w:hAnsi="Times New Roman" w:cs="Times New Roman"/>
                <w:sz w:val="24"/>
              </w:rPr>
              <w:t>хозяйственной</w:t>
            </w:r>
            <w:r>
              <w:rPr>
                <w:rFonts w:ascii="Times New Roman" w:hAnsi="Times New Roman" w:cs="Times New Roman"/>
                <w:spacing w:val="-4"/>
                <w:sz w:val="24"/>
              </w:rPr>
              <w:t xml:space="preserve"> </w:t>
            </w:r>
            <w:r>
              <w:rPr>
                <w:rFonts w:ascii="Times New Roman" w:hAnsi="Times New Roman" w:cs="Times New Roman"/>
                <w:sz w:val="24"/>
              </w:rPr>
              <w:t>деятельности</w:t>
            </w:r>
            <w:r>
              <w:rPr>
                <w:rFonts w:ascii="Times New Roman" w:hAnsi="Times New Roman" w:cs="Times New Roman"/>
                <w:spacing w:val="-5"/>
                <w:sz w:val="24"/>
              </w:rPr>
              <w:t xml:space="preserve"> </w:t>
            </w:r>
            <w:r>
              <w:rPr>
                <w:rFonts w:ascii="Times New Roman" w:hAnsi="Times New Roman" w:cs="Times New Roman"/>
                <w:sz w:val="24"/>
              </w:rPr>
              <w:t>ДОУ.</w:t>
            </w:r>
          </w:p>
          <w:p w14:paraId="6D8DD08F">
            <w:pPr>
              <w:widowControl w:val="0"/>
              <w:numPr>
                <w:ilvl w:val="0"/>
                <w:numId w:val="0"/>
              </w:numPr>
              <w:shd w:val="clear" w:color="auto" w:fill="FFFFFF"/>
              <w:tabs>
                <w:tab w:val="left" w:pos="860"/>
              </w:tabs>
              <w:autoSpaceDE w:val="0"/>
              <w:autoSpaceDN w:val="0"/>
              <w:adjustRightInd w:val="0"/>
              <w:spacing w:after="0" w:line="240" w:lineRule="auto"/>
              <w:ind w:left="140" w:leftChars="0"/>
              <w:jc w:val="both"/>
              <w:rPr>
                <w:rFonts w:ascii="Times New Roman" w:hAnsi="Times New Roman" w:cs="Times New Roman"/>
                <w:sz w:val="24"/>
                <w:szCs w:val="24"/>
              </w:rPr>
            </w:pPr>
            <w:r>
              <w:rPr>
                <w:rFonts w:hint="default" w:ascii="Times New Roman" w:hAnsi="Times New Roman" w:cs="Times New Roman"/>
                <w:spacing w:val="-57"/>
                <w:sz w:val="24"/>
                <w:lang w:val="ru-RU"/>
              </w:rPr>
              <w:t>2..</w:t>
            </w:r>
            <w:r>
              <w:rPr>
                <w:rFonts w:ascii="Times New Roman" w:hAnsi="Times New Roman" w:cs="Times New Roman"/>
                <w:spacing w:val="-57"/>
                <w:sz w:val="24"/>
              </w:rPr>
              <w:t xml:space="preserve"> </w:t>
            </w:r>
            <w:r>
              <w:rPr>
                <w:rFonts w:hint="default" w:ascii="Times New Roman" w:hAnsi="Times New Roman" w:cs="Times New Roman"/>
                <w:spacing w:val="-57"/>
                <w:sz w:val="24"/>
                <w:lang w:val="ru-RU"/>
              </w:rPr>
              <w:t xml:space="preserve">                                  .</w:t>
            </w:r>
            <w:r>
              <w:rPr>
                <w:rFonts w:ascii="Times New Roman" w:hAnsi="Times New Roman" w:cs="Times New Roman"/>
                <w:sz w:val="24"/>
              </w:rPr>
              <w:t>Анализ</w:t>
            </w:r>
            <w:r>
              <w:rPr>
                <w:rFonts w:ascii="Times New Roman" w:hAnsi="Times New Roman" w:cs="Times New Roman"/>
                <w:spacing w:val="3"/>
                <w:sz w:val="24"/>
              </w:rPr>
              <w:t xml:space="preserve"> </w:t>
            </w:r>
            <w:r>
              <w:rPr>
                <w:rFonts w:ascii="Times New Roman" w:hAnsi="Times New Roman" w:cs="Times New Roman"/>
                <w:sz w:val="24"/>
              </w:rPr>
              <w:t>усвоения</w:t>
            </w:r>
            <w:r>
              <w:rPr>
                <w:rFonts w:ascii="Times New Roman" w:hAnsi="Times New Roman" w:cs="Times New Roman"/>
                <w:spacing w:val="1"/>
                <w:sz w:val="24"/>
              </w:rPr>
              <w:t xml:space="preserve"> </w:t>
            </w:r>
            <w:r>
              <w:rPr>
                <w:rFonts w:ascii="Times New Roman" w:hAnsi="Times New Roman" w:cs="Times New Roman"/>
                <w:sz w:val="24"/>
              </w:rPr>
              <w:t>программного материала за</w:t>
            </w:r>
            <w:r>
              <w:rPr>
                <w:rFonts w:ascii="Times New Roman" w:hAnsi="Times New Roman" w:cs="Times New Roman"/>
                <w:spacing w:val="1"/>
                <w:sz w:val="24"/>
              </w:rPr>
              <w:t xml:space="preserve"> </w:t>
            </w:r>
            <w:r>
              <w:rPr>
                <w:rFonts w:ascii="Times New Roman" w:hAnsi="Times New Roman" w:cs="Times New Roman"/>
                <w:sz w:val="24"/>
              </w:rPr>
              <w:t>1 полугодие»</w:t>
            </w:r>
          </w:p>
          <w:p w14:paraId="13999189">
            <w:pPr>
              <w:widowControl w:val="0"/>
              <w:numPr>
                <w:ilvl w:val="0"/>
                <w:numId w:val="0"/>
              </w:numPr>
              <w:shd w:val="clear" w:color="auto" w:fill="FFFFFF"/>
              <w:tabs>
                <w:tab w:val="left" w:pos="860"/>
              </w:tabs>
              <w:autoSpaceDE w:val="0"/>
              <w:autoSpaceDN w:val="0"/>
              <w:adjustRightInd w:val="0"/>
              <w:spacing w:after="0" w:line="240" w:lineRule="auto"/>
              <w:ind w:left="140" w:leftChars="0"/>
              <w:jc w:val="both"/>
              <w:rPr>
                <w:rFonts w:ascii="Times New Roman" w:hAnsi="Times New Roman" w:cs="Times New Roman"/>
                <w:sz w:val="24"/>
                <w:szCs w:val="24"/>
              </w:rPr>
            </w:pPr>
            <w:r>
              <w:rPr>
                <w:rFonts w:hint="default" w:ascii="Times New Roman" w:hAnsi="Times New Roman" w:cs="Times New Roman"/>
                <w:sz w:val="24"/>
                <w:szCs w:val="24"/>
                <w:lang w:val="ru-RU"/>
              </w:rPr>
              <w:t xml:space="preserve">3. </w:t>
            </w:r>
            <w:r>
              <w:rPr>
                <w:rFonts w:ascii="Times New Roman" w:hAnsi="Times New Roman" w:cs="Times New Roman"/>
                <w:sz w:val="24"/>
                <w:szCs w:val="24"/>
              </w:rPr>
              <w:t>ответы на вопросы</w:t>
            </w:r>
          </w:p>
        </w:tc>
        <w:tc>
          <w:tcPr>
            <w:tcW w:w="1984" w:type="dxa"/>
            <w:vMerge w:val="continue"/>
            <w:shd w:val="clear" w:color="auto" w:fill="auto"/>
          </w:tcPr>
          <w:p w14:paraId="61A68386">
            <w:pPr>
              <w:spacing w:after="0" w:line="240" w:lineRule="auto"/>
              <w:rPr>
                <w:rFonts w:ascii="Times New Roman" w:hAnsi="Times New Roman" w:cs="Times New Roman"/>
                <w:sz w:val="24"/>
              </w:rPr>
            </w:pPr>
          </w:p>
        </w:tc>
      </w:tr>
      <w:tr w14:paraId="07B81F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06" w:hRule="atLeast"/>
        </w:trPr>
        <w:tc>
          <w:tcPr>
            <w:tcW w:w="1099" w:type="dxa"/>
          </w:tcPr>
          <w:p w14:paraId="141AB26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Апрель</w:t>
            </w:r>
          </w:p>
        </w:tc>
        <w:tc>
          <w:tcPr>
            <w:tcW w:w="7118" w:type="dxa"/>
          </w:tcPr>
          <w:p w14:paraId="59660F9B">
            <w:pPr>
              <w:keepNext w:val="0"/>
              <w:keepLines w:val="0"/>
              <w:pageBreakBefore w:val="0"/>
              <w:widowControl/>
              <w:kinsoku/>
              <w:wordWrap/>
              <w:overflowPunct/>
              <w:topLinePunct w:val="0"/>
              <w:autoSpaceDE/>
              <w:autoSpaceDN/>
              <w:bidi w:val="0"/>
              <w:adjustRightInd/>
              <w:snapToGrid/>
              <w:spacing w:after="0" w:line="240" w:lineRule="auto"/>
              <w:ind w:left="0" w:right="30" w:firstLine="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Собрание № 3</w:t>
            </w:r>
          </w:p>
          <w:p w14:paraId="7EAC49EA">
            <w:pPr>
              <w:keepNext w:val="0"/>
              <w:keepLines w:val="0"/>
              <w:pageBreakBefore w:val="0"/>
              <w:widowControl/>
              <w:kinsoku/>
              <w:wordWrap/>
              <w:overflowPunct/>
              <w:topLinePunct w:val="0"/>
              <w:autoSpaceDE/>
              <w:autoSpaceDN/>
              <w:bidi w:val="0"/>
              <w:adjustRightInd/>
              <w:snapToGrid/>
              <w:spacing w:after="0" w:line="240" w:lineRule="auto"/>
              <w:ind w:left="0" w:right="3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w:t>
            </w:r>
            <w:r>
              <w:rPr>
                <w:rFonts w:hint="default" w:ascii="Times New Roman" w:hAnsi="Times New Roman" w:cs="Times New Roman"/>
                <w:sz w:val="24"/>
                <w:szCs w:val="24"/>
              </w:rPr>
              <w:t xml:space="preserve">: </w:t>
            </w:r>
            <w:r>
              <w:rPr>
                <w:rFonts w:hint="default" w:ascii="Times New Roman" w:hAnsi="Times New Roman" w:cs="Times New Roman"/>
                <w:b/>
                <w:sz w:val="24"/>
                <w:szCs w:val="24"/>
              </w:rPr>
              <w:t xml:space="preserve">«Итоги работы за год» </w:t>
            </w:r>
          </w:p>
          <w:p w14:paraId="1C61D2C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1.О выполнении задач, поставленных на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учебный год.  </w:t>
            </w:r>
          </w:p>
          <w:p w14:paraId="07DBD131">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2.Результаты оздоровительной и коррекционно</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диагностической работы с детьми. </w:t>
            </w:r>
          </w:p>
          <w:p w14:paraId="39437E0F">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3.Организация летнего отдыха детей. </w:t>
            </w:r>
          </w:p>
          <w:p w14:paraId="28D8DE56">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4"/>
                <w:szCs w:val="24"/>
              </w:rPr>
            </w:pPr>
            <w:r>
              <w:rPr>
                <w:rFonts w:hint="default" w:ascii="Times New Roman" w:hAnsi="Times New Roman" w:cs="Times New Roman"/>
                <w:sz w:val="24"/>
                <w:szCs w:val="24"/>
              </w:rPr>
              <w:t>4.Результаты самообследования работы ДОУ за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учебный год.</w:t>
            </w:r>
            <w:r>
              <w:rPr>
                <w:rFonts w:hint="default" w:ascii="Times New Roman" w:hAnsi="Times New Roman" w:cs="Times New Roman"/>
                <w:b/>
                <w:sz w:val="24"/>
                <w:szCs w:val="24"/>
              </w:rPr>
              <w:t xml:space="preserve">  </w:t>
            </w:r>
          </w:p>
        </w:tc>
        <w:tc>
          <w:tcPr>
            <w:tcW w:w="1984" w:type="dxa"/>
            <w:vMerge w:val="continue"/>
          </w:tcPr>
          <w:p w14:paraId="514B4E06">
            <w:pPr>
              <w:spacing w:after="0" w:line="240" w:lineRule="auto"/>
              <w:rPr>
                <w:rFonts w:ascii="Times New Roman" w:hAnsi="Times New Roman" w:cs="Times New Roman"/>
                <w:sz w:val="24"/>
              </w:rPr>
            </w:pPr>
          </w:p>
        </w:tc>
      </w:tr>
      <w:tr w14:paraId="7A2101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trPr>
        <w:tc>
          <w:tcPr>
            <w:tcW w:w="1099" w:type="dxa"/>
          </w:tcPr>
          <w:p w14:paraId="15496DD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Май</w:t>
            </w:r>
          </w:p>
        </w:tc>
        <w:tc>
          <w:tcPr>
            <w:tcW w:w="7118" w:type="dxa"/>
          </w:tcPr>
          <w:p w14:paraId="6DDC1C94">
            <w:pPr>
              <w:spacing w:after="0" w:line="240" w:lineRule="auto"/>
              <w:contextualSpacing/>
              <w:jc w:val="both"/>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Родительский всеобуч «Ваш ребёнок поступает в детский сад»</w:t>
            </w:r>
          </w:p>
          <w:p w14:paraId="1AC6E85A">
            <w:pPr>
              <w:pStyle w:val="19"/>
              <w:numPr>
                <w:ilvl w:val="0"/>
                <w:numId w:val="0"/>
              </w:numPr>
              <w:ind w:leftChars="0"/>
              <w:contextualSpacing/>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ru-RU"/>
              </w:rPr>
              <w:t xml:space="preserve">1. </w:t>
            </w:r>
            <w:r>
              <w:rPr>
                <w:rFonts w:ascii="Times New Roman" w:hAnsi="Times New Roman" w:eastAsia="Times New Roman" w:cs="Times New Roman"/>
                <w:sz w:val="24"/>
                <w:szCs w:val="24"/>
              </w:rPr>
              <w:t>Презентация детского сада.</w:t>
            </w:r>
          </w:p>
          <w:p w14:paraId="56C52BF1">
            <w:pPr>
              <w:pStyle w:val="19"/>
              <w:numPr>
                <w:ilvl w:val="0"/>
                <w:numId w:val="0"/>
              </w:numPr>
              <w:ind w:leftChars="0"/>
              <w:contextualSpacing/>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ru-RU"/>
              </w:rPr>
              <w:t xml:space="preserve">2. </w:t>
            </w:r>
            <w:r>
              <w:rPr>
                <w:rFonts w:ascii="Times New Roman" w:hAnsi="Times New Roman" w:eastAsia="Times New Roman" w:cs="Times New Roman"/>
                <w:sz w:val="24"/>
                <w:szCs w:val="24"/>
              </w:rPr>
              <w:t>Как подготовить ребёнка к детскому саду. Рекомендации старшей медсестры.</w:t>
            </w:r>
          </w:p>
          <w:p w14:paraId="5B6928D9">
            <w:pPr>
              <w:pStyle w:val="19"/>
              <w:numPr>
                <w:ilvl w:val="0"/>
                <w:numId w:val="0"/>
              </w:numPr>
              <w:ind w:leftChars="0"/>
              <w:contextualSpacing/>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ru-RU"/>
              </w:rPr>
              <w:t xml:space="preserve">3. </w:t>
            </w:r>
            <w:r>
              <w:rPr>
                <w:rFonts w:ascii="Times New Roman" w:hAnsi="Times New Roman" w:eastAsia="Times New Roman" w:cs="Times New Roman"/>
                <w:sz w:val="24"/>
                <w:szCs w:val="24"/>
              </w:rPr>
              <w:t>«Слагаемые успешной адаптации ребенка в детском саду!»</w:t>
            </w:r>
          </w:p>
          <w:p w14:paraId="516B418D">
            <w:pPr>
              <w:pStyle w:val="19"/>
              <w:numPr>
                <w:ilvl w:val="0"/>
                <w:numId w:val="0"/>
              </w:numPr>
              <w:ind w:leftChars="0"/>
              <w:contextualSpacing/>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ru-RU"/>
              </w:rPr>
              <w:t xml:space="preserve">4. </w:t>
            </w:r>
            <w:r>
              <w:rPr>
                <w:rFonts w:ascii="Times New Roman" w:hAnsi="Times New Roman" w:eastAsia="Times New Roman" w:cs="Times New Roman"/>
                <w:sz w:val="24"/>
                <w:szCs w:val="24"/>
              </w:rPr>
              <w:t>Вопрос – ответ</w:t>
            </w:r>
          </w:p>
          <w:p w14:paraId="4F366236">
            <w:pPr>
              <w:pStyle w:val="19"/>
              <w:numPr>
                <w:ilvl w:val="0"/>
                <w:numId w:val="0"/>
              </w:numPr>
              <w:ind w:leftChars="0"/>
              <w:contextualSpacing/>
              <w:jc w:val="both"/>
              <w:rPr>
                <w:rFonts w:ascii="Times New Roman" w:hAnsi="Times New Roman" w:eastAsia="Times New Roman" w:cs="Times New Roman"/>
                <w:sz w:val="24"/>
                <w:szCs w:val="24"/>
              </w:rPr>
            </w:pPr>
            <w:r>
              <w:rPr>
                <w:rFonts w:hint="default" w:ascii="Times New Roman" w:hAnsi="Times New Roman"/>
                <w:sz w:val="24"/>
                <w:szCs w:val="24"/>
                <w:lang w:val="ru-RU"/>
              </w:rPr>
              <w:t xml:space="preserve">5. </w:t>
            </w:r>
            <w:r>
              <w:rPr>
                <w:rFonts w:ascii="Times New Roman" w:hAnsi="Times New Roman"/>
                <w:sz w:val="24"/>
                <w:szCs w:val="24"/>
              </w:rPr>
              <w:t>Подведение итогов</w:t>
            </w:r>
          </w:p>
        </w:tc>
        <w:tc>
          <w:tcPr>
            <w:tcW w:w="1984" w:type="dxa"/>
          </w:tcPr>
          <w:p w14:paraId="54D71835">
            <w:pPr>
              <w:spacing w:after="0" w:line="240" w:lineRule="auto"/>
              <w:rPr>
                <w:rFonts w:ascii="Times New Roman" w:hAnsi="Times New Roman" w:cs="Times New Roman"/>
                <w:sz w:val="24"/>
              </w:rPr>
            </w:pPr>
            <w:r>
              <w:rPr>
                <w:rFonts w:ascii="Times New Roman" w:hAnsi="Times New Roman" w:cs="Times New Roman"/>
                <w:sz w:val="24"/>
              </w:rPr>
              <w:t>Заведующий ДОУ,</w:t>
            </w:r>
          </w:p>
          <w:p w14:paraId="3DE7E24D">
            <w:pPr>
              <w:spacing w:after="0" w:line="240" w:lineRule="auto"/>
              <w:rPr>
                <w:rFonts w:ascii="Times New Roman" w:hAnsi="Times New Roman" w:cs="Times New Roman"/>
                <w:sz w:val="24"/>
              </w:rPr>
            </w:pPr>
            <w:r>
              <w:rPr>
                <w:rFonts w:ascii="Times New Roman" w:hAnsi="Times New Roman" w:cs="Times New Roman"/>
                <w:sz w:val="24"/>
              </w:rPr>
              <w:t>Ст. медсестра,</w:t>
            </w:r>
          </w:p>
          <w:p w14:paraId="5E87D510">
            <w:pPr>
              <w:spacing w:after="0" w:line="240" w:lineRule="auto"/>
              <w:rPr>
                <w:rFonts w:ascii="Times New Roman" w:hAnsi="Times New Roman" w:cs="Times New Roman"/>
                <w:sz w:val="24"/>
              </w:rPr>
            </w:pPr>
            <w:r>
              <w:rPr>
                <w:rFonts w:ascii="Times New Roman" w:hAnsi="Times New Roman" w:cs="Times New Roman"/>
                <w:sz w:val="24"/>
              </w:rPr>
              <w:t>Ст. воспитатель, узкие специалисты</w:t>
            </w:r>
          </w:p>
        </w:tc>
      </w:tr>
    </w:tbl>
    <w:p w14:paraId="5C2F9C71">
      <w:pPr>
        <w:spacing w:after="0" w:line="240" w:lineRule="auto"/>
        <w:contextualSpacing/>
        <w:jc w:val="both"/>
        <w:rPr>
          <w:rFonts w:ascii="Times New Roman" w:hAnsi="Times New Roman" w:cs="Times New Roman"/>
          <w:b/>
          <w:sz w:val="24"/>
          <w:szCs w:val="24"/>
        </w:rPr>
      </w:pPr>
    </w:p>
    <w:p w14:paraId="25EF62A2">
      <w:pPr>
        <w:spacing w:after="0" w:line="240" w:lineRule="auto"/>
        <w:contextualSpacing/>
        <w:jc w:val="center"/>
        <w:rPr>
          <w:rFonts w:hint="default" w:ascii="Times New Roman" w:hAnsi="Times New Roman" w:cs="Times New Roman"/>
          <w:b/>
          <w:sz w:val="28"/>
          <w:szCs w:val="28"/>
          <w:lang w:val="ru-RU"/>
        </w:rPr>
      </w:pPr>
    </w:p>
    <w:p w14:paraId="2CB2A401">
      <w:pPr>
        <w:spacing w:after="0" w:line="240" w:lineRule="auto"/>
        <w:contextualSpacing/>
        <w:jc w:val="center"/>
        <w:rPr>
          <w:caps/>
          <w:sz w:val="28"/>
          <w:szCs w:val="28"/>
        </w:rPr>
      </w:pPr>
      <w:r>
        <w:rPr>
          <w:rFonts w:hint="default" w:ascii="Times New Roman" w:hAnsi="Times New Roman" w:cs="Times New Roman"/>
          <w:b/>
          <w:sz w:val="28"/>
          <w:szCs w:val="28"/>
          <w:lang w:val="ru-RU"/>
        </w:rPr>
        <w:t xml:space="preserve">6.4. </w:t>
      </w:r>
      <w:r>
        <w:rPr>
          <w:rFonts w:ascii="Times New Roman" w:hAnsi="Times New Roman" w:cs="Times New Roman"/>
          <w:b/>
          <w:sz w:val="28"/>
          <w:szCs w:val="28"/>
        </w:rPr>
        <w:t>Г</w:t>
      </w:r>
      <w:r>
        <w:rPr>
          <w:rFonts w:ascii="Times New Roman" w:hAnsi="Times New Roman" w:cs="Times New Roman"/>
          <w:b/>
          <w:sz w:val="28"/>
          <w:szCs w:val="28"/>
          <w:lang w:val="ru-RU"/>
        </w:rPr>
        <w:t>рупповые</w:t>
      </w:r>
      <w:r>
        <w:rPr>
          <w:rFonts w:hint="default" w:ascii="Times New Roman" w:hAnsi="Times New Roman" w:cs="Times New Roman"/>
          <w:b/>
          <w:sz w:val="28"/>
          <w:szCs w:val="28"/>
          <w:lang w:val="ru-RU"/>
        </w:rPr>
        <w:t xml:space="preserve"> родительские собрания</w:t>
      </w:r>
    </w:p>
    <w:p w14:paraId="5F59CAC3">
      <w:pPr>
        <w:pStyle w:val="4"/>
        <w:jc w:val="center"/>
        <w:rPr>
          <w:caps/>
          <w:sz w:val="28"/>
          <w:szCs w:val="28"/>
        </w:rPr>
      </w:pPr>
    </w:p>
    <w:tbl>
      <w:tblPr>
        <w:tblStyle w:val="35"/>
        <w:tblW w:w="101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9"/>
        <w:gridCol w:w="2025"/>
        <w:gridCol w:w="1935"/>
      </w:tblGrid>
      <w:tr w14:paraId="3932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6229" w:type="dxa"/>
          </w:tcPr>
          <w:p w14:paraId="24F4F477">
            <w:pPr>
              <w:widowControl w:val="0"/>
              <w:autoSpaceDE w:val="0"/>
              <w:autoSpaceDN w:val="0"/>
              <w:spacing w:after="0" w:line="240" w:lineRule="auto"/>
              <w:ind w:left="107" w:right="480" w:firstLine="64"/>
              <w:jc w:val="both"/>
              <w:rPr>
                <w:rFonts w:ascii="Times New Roman" w:hAnsi="Times New Roman" w:eastAsia="Times New Roman" w:cs="Times New Roman"/>
                <w:b/>
                <w:bCs/>
                <w:spacing w:val="-5"/>
                <w:sz w:val="24"/>
                <w:szCs w:val="24"/>
                <w:lang w:eastAsia="en-US"/>
              </w:rPr>
            </w:pPr>
            <w:r>
              <w:rPr>
                <w:rFonts w:ascii="Times New Roman" w:hAnsi="Times New Roman" w:eastAsia="Times New Roman" w:cs="Times New Roman"/>
                <w:b/>
                <w:bCs/>
                <w:spacing w:val="-5"/>
                <w:sz w:val="24"/>
                <w:szCs w:val="24"/>
                <w:lang w:eastAsia="en-US"/>
              </w:rPr>
              <w:t>Тема собрание</w:t>
            </w:r>
          </w:p>
        </w:tc>
        <w:tc>
          <w:tcPr>
            <w:tcW w:w="2025" w:type="dxa"/>
          </w:tcPr>
          <w:p w14:paraId="35CEC8BF">
            <w:pPr>
              <w:keepNext/>
              <w:widowControl w:val="0"/>
              <w:autoSpaceDE w:val="0"/>
              <w:autoSpaceDN w:val="0"/>
              <w:adjustRightInd w:val="0"/>
              <w:spacing w:after="0" w:line="240" w:lineRule="auto"/>
              <w:jc w:val="both"/>
              <w:outlineLvl w:val="2"/>
              <w:rPr>
                <w:rFonts w:hint="default" w:ascii="Times New Roman" w:hAnsi="Times New Roman" w:eastAsia="Times New Roman" w:cs="Times New Roman"/>
                <w:b/>
                <w:bCs/>
                <w:caps/>
                <w:sz w:val="24"/>
                <w:szCs w:val="24"/>
                <w:lang w:val="ru-RU"/>
              </w:rPr>
            </w:pPr>
            <w:r>
              <w:rPr>
                <w:rFonts w:hint="default" w:ascii="Times New Roman" w:hAnsi="Times New Roman" w:eastAsia="Times New Roman" w:cs="Times New Roman"/>
                <w:b/>
                <w:bCs/>
                <w:sz w:val="24"/>
                <w:szCs w:val="24"/>
                <w:lang w:val="ru-RU"/>
              </w:rPr>
              <w:t>Срок</w:t>
            </w:r>
            <w:r>
              <w:rPr>
                <w:rFonts w:hint="default" w:ascii="Times New Roman" w:hAnsi="Times New Roman" w:eastAsia="Times New Roman" w:cs="Times New Roman"/>
                <w:b/>
                <w:bCs/>
                <w:caps/>
                <w:sz w:val="24"/>
                <w:szCs w:val="24"/>
                <w:lang w:val="ru-RU"/>
              </w:rPr>
              <w:t xml:space="preserve"> </w:t>
            </w:r>
          </w:p>
        </w:tc>
        <w:tc>
          <w:tcPr>
            <w:tcW w:w="1935" w:type="dxa"/>
          </w:tcPr>
          <w:p w14:paraId="5BA93E68">
            <w:pPr>
              <w:widowControl w:val="0"/>
              <w:autoSpaceDE w:val="0"/>
              <w:autoSpaceDN w:val="0"/>
              <w:adjustRightInd w:val="0"/>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Ответственные</w:t>
            </w:r>
          </w:p>
        </w:tc>
      </w:tr>
      <w:tr w14:paraId="0A4C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0189" w:type="dxa"/>
            <w:gridSpan w:val="3"/>
          </w:tcPr>
          <w:p w14:paraId="00C64BFD">
            <w:pPr>
              <w:widowControl w:val="0"/>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b/>
                <w:bCs/>
                <w:color w:val="000000"/>
                <w:sz w:val="24"/>
                <w:szCs w:val="24"/>
                <w:lang w:val="ru-RU"/>
              </w:rPr>
              <w:t>Ясельная и первая младшая группы</w:t>
            </w:r>
          </w:p>
        </w:tc>
      </w:tr>
      <w:tr w14:paraId="479D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trPr>
        <w:tc>
          <w:tcPr>
            <w:tcW w:w="6229" w:type="dxa"/>
          </w:tcPr>
          <w:p w14:paraId="27DB8D96">
            <w:pPr>
              <w:widowControl w:val="0"/>
              <w:tabs>
                <w:tab w:val="left" w:pos="5280"/>
              </w:tabs>
              <w:autoSpaceDE w:val="0"/>
              <w:autoSpaceDN w:val="0"/>
              <w:spacing w:after="0" w:line="240" w:lineRule="auto"/>
              <w:ind w:left="107" w:right="-22" w:rightChars="0" w:firstLine="64"/>
              <w:jc w:val="both"/>
              <w:rPr>
                <w:rFonts w:ascii="Times New Roman" w:hAnsi="Times New Roman" w:eastAsia="Times New Roman" w:cs="Times New Roman"/>
                <w:sz w:val="24"/>
                <w:szCs w:val="24"/>
                <w:lang w:eastAsia="en-US"/>
              </w:rPr>
            </w:pPr>
            <w:r>
              <w:rPr>
                <w:rFonts w:ascii="Times New Roman" w:hAnsi="Times New Roman" w:eastAsia="Times New Roman" w:cs="Times New Roman"/>
                <w:b/>
                <w:bCs w:val="0"/>
                <w:spacing w:val="-5"/>
                <w:sz w:val="24"/>
                <w:szCs w:val="24"/>
                <w:lang w:val="ru-RU" w:eastAsia="en-US"/>
              </w:rPr>
              <w:t>Собрание</w:t>
            </w:r>
            <w:r>
              <w:rPr>
                <w:rFonts w:hint="default" w:ascii="Times New Roman" w:hAnsi="Times New Roman" w:eastAsia="Times New Roman" w:cs="Times New Roman"/>
                <w:b/>
                <w:bCs w:val="0"/>
                <w:spacing w:val="-5"/>
                <w:sz w:val="24"/>
                <w:szCs w:val="24"/>
                <w:lang w:val="ru-RU" w:eastAsia="en-US"/>
              </w:rPr>
              <w:t xml:space="preserve"> </w:t>
            </w:r>
            <w:r>
              <w:rPr>
                <w:rFonts w:ascii="Times New Roman" w:hAnsi="Times New Roman" w:eastAsia="Times New Roman" w:cs="Times New Roman"/>
                <w:b/>
                <w:bCs w:val="0"/>
                <w:spacing w:val="-5"/>
                <w:sz w:val="24"/>
                <w:szCs w:val="24"/>
                <w:lang w:eastAsia="en-US"/>
              </w:rPr>
              <w:t>№ 1</w:t>
            </w:r>
            <w:r>
              <w:rPr>
                <w:rFonts w:ascii="Times New Roman" w:hAnsi="Times New Roman" w:eastAsia="Times New Roman" w:cs="Times New Roman"/>
                <w:bCs/>
                <w:spacing w:val="-5"/>
                <w:sz w:val="24"/>
                <w:szCs w:val="24"/>
                <w:lang w:eastAsia="en-US"/>
              </w:rPr>
              <w:t xml:space="preserve"> «</w:t>
            </w:r>
            <w:r>
              <w:rPr>
                <w:rFonts w:ascii="Times New Roman" w:hAnsi="Times New Roman" w:eastAsia="Times New Roman" w:cs="Times New Roman"/>
                <w:sz w:val="24"/>
                <w:szCs w:val="24"/>
                <w:lang w:eastAsia="en-US"/>
              </w:rPr>
              <w:t>Основные</w:t>
            </w:r>
            <w:r>
              <w:rPr>
                <w:rFonts w:ascii="Times New Roman" w:hAnsi="Times New Roman" w:eastAsia="Times New Roman" w:cs="Times New Roman"/>
                <w:spacing w:val="1"/>
                <w:sz w:val="24"/>
                <w:szCs w:val="24"/>
                <w:lang w:eastAsia="en-US"/>
              </w:rPr>
              <w:t xml:space="preserve"> </w:t>
            </w:r>
            <w:r>
              <w:rPr>
                <w:rFonts w:ascii="Times New Roman" w:hAnsi="Times New Roman" w:eastAsia="Times New Roman" w:cs="Times New Roman"/>
                <w:sz w:val="24"/>
                <w:szCs w:val="24"/>
                <w:lang w:eastAsia="en-US"/>
              </w:rPr>
              <w:t>направления</w:t>
            </w:r>
            <w:r>
              <w:rPr>
                <w:rFonts w:ascii="Times New Roman" w:hAnsi="Times New Roman" w:eastAsia="Times New Roman" w:cs="Times New Roman"/>
                <w:spacing w:val="1"/>
                <w:sz w:val="24"/>
                <w:szCs w:val="24"/>
                <w:lang w:eastAsia="en-US"/>
              </w:rPr>
              <w:t xml:space="preserve"> </w:t>
            </w:r>
            <w:r>
              <w:rPr>
                <w:rFonts w:ascii="Times New Roman" w:hAnsi="Times New Roman" w:eastAsia="Times New Roman" w:cs="Times New Roman"/>
                <w:sz w:val="24"/>
                <w:szCs w:val="24"/>
                <w:lang w:eastAsia="en-US"/>
              </w:rPr>
              <w:t>деятельности</w:t>
            </w:r>
            <w:r>
              <w:rPr>
                <w:rFonts w:ascii="Times New Roman" w:hAnsi="Times New Roman" w:eastAsia="Times New Roman" w:cs="Times New Roman"/>
                <w:spacing w:val="-57"/>
                <w:sz w:val="24"/>
                <w:szCs w:val="24"/>
                <w:lang w:eastAsia="en-US"/>
              </w:rPr>
              <w:t xml:space="preserve">   </w:t>
            </w:r>
            <w:r>
              <w:rPr>
                <w:rFonts w:ascii="Times New Roman" w:hAnsi="Times New Roman" w:eastAsia="Times New Roman" w:cs="Times New Roman"/>
                <w:sz w:val="24"/>
                <w:szCs w:val="24"/>
                <w:lang w:eastAsia="en-US"/>
              </w:rPr>
              <w:t>ДОУ</w:t>
            </w:r>
            <w:r>
              <w:rPr>
                <w:rFonts w:ascii="Times New Roman" w:hAnsi="Times New Roman" w:eastAsia="Times New Roman" w:cs="Times New Roman"/>
                <w:spacing w:val="-2"/>
                <w:sz w:val="24"/>
                <w:szCs w:val="24"/>
                <w:lang w:eastAsia="en-US"/>
              </w:rPr>
              <w:t xml:space="preserve"> </w:t>
            </w:r>
            <w:r>
              <w:rPr>
                <w:rFonts w:ascii="Times New Roman" w:hAnsi="Times New Roman" w:eastAsia="Times New Roman" w:cs="Times New Roman"/>
                <w:sz w:val="24"/>
                <w:szCs w:val="24"/>
                <w:lang w:eastAsia="en-US"/>
              </w:rPr>
              <w:t>в</w:t>
            </w:r>
            <w:r>
              <w:rPr>
                <w:rFonts w:ascii="Times New Roman" w:hAnsi="Times New Roman" w:eastAsia="Times New Roman" w:cs="Times New Roman"/>
                <w:spacing w:val="-2"/>
                <w:sz w:val="24"/>
                <w:szCs w:val="24"/>
                <w:lang w:eastAsia="en-US"/>
              </w:rPr>
              <w:t xml:space="preserve"> </w:t>
            </w:r>
            <w:r>
              <w:rPr>
                <w:rFonts w:ascii="Times New Roman" w:hAnsi="Times New Roman" w:eastAsia="Times New Roman" w:cs="Times New Roman"/>
                <w:sz w:val="24"/>
                <w:szCs w:val="24"/>
                <w:lang w:eastAsia="en-US"/>
              </w:rPr>
              <w:t>202</w:t>
            </w:r>
            <w:r>
              <w:rPr>
                <w:rFonts w:hint="default" w:ascii="Times New Roman" w:hAnsi="Times New Roman" w:eastAsia="Times New Roman" w:cs="Times New Roman"/>
                <w:sz w:val="24"/>
                <w:szCs w:val="24"/>
                <w:lang w:val="ru-RU" w:eastAsia="en-US"/>
              </w:rPr>
              <w:t>5</w:t>
            </w:r>
            <w:r>
              <w:rPr>
                <w:rFonts w:ascii="Times New Roman" w:hAnsi="Times New Roman" w:eastAsia="Times New Roman" w:cs="Times New Roman"/>
                <w:sz w:val="24"/>
                <w:szCs w:val="24"/>
                <w:lang w:eastAsia="en-US"/>
              </w:rPr>
              <w:t>-202</w:t>
            </w:r>
            <w:r>
              <w:rPr>
                <w:rFonts w:hint="default" w:ascii="Times New Roman" w:hAnsi="Times New Roman" w:eastAsia="Times New Roman" w:cs="Times New Roman"/>
                <w:sz w:val="24"/>
                <w:szCs w:val="24"/>
                <w:lang w:val="ru-RU" w:eastAsia="en-US"/>
              </w:rPr>
              <w:t>6</w:t>
            </w:r>
            <w:r>
              <w:rPr>
                <w:rFonts w:ascii="Times New Roman" w:hAnsi="Times New Roman" w:eastAsia="Times New Roman" w:cs="Times New Roman"/>
                <w:spacing w:val="-14"/>
                <w:sz w:val="24"/>
                <w:szCs w:val="24"/>
                <w:lang w:eastAsia="en-US"/>
              </w:rPr>
              <w:t xml:space="preserve"> </w:t>
            </w:r>
            <w:r>
              <w:rPr>
                <w:rFonts w:ascii="Times New Roman" w:hAnsi="Times New Roman" w:eastAsia="Times New Roman" w:cs="Times New Roman"/>
                <w:sz w:val="24"/>
                <w:szCs w:val="24"/>
                <w:lang w:eastAsia="en-US"/>
              </w:rPr>
              <w:t xml:space="preserve">учебном </w:t>
            </w:r>
            <w:r>
              <w:rPr>
                <w:rFonts w:ascii="Times New Roman" w:hAnsi="Times New Roman" w:eastAsia="Times New Roman" w:cs="Times New Roman"/>
                <w:spacing w:val="-57"/>
                <w:sz w:val="24"/>
                <w:szCs w:val="24"/>
                <w:lang w:eastAsia="en-US"/>
              </w:rPr>
              <w:t xml:space="preserve"> </w:t>
            </w:r>
            <w:r>
              <w:rPr>
                <w:rFonts w:ascii="Times New Roman" w:hAnsi="Times New Roman" w:eastAsia="Times New Roman" w:cs="Times New Roman"/>
                <w:sz w:val="24"/>
                <w:szCs w:val="24"/>
                <w:lang w:eastAsia="en-US"/>
              </w:rPr>
              <w:t>году.</w:t>
            </w:r>
          </w:p>
          <w:p w14:paraId="4DF8641B">
            <w:pPr>
              <w:widowControl w:val="0"/>
              <w:tabs>
                <w:tab w:val="left" w:pos="5280"/>
              </w:tabs>
              <w:autoSpaceDE w:val="0"/>
              <w:autoSpaceDN w:val="0"/>
              <w:spacing w:after="0" w:line="240" w:lineRule="auto"/>
              <w:ind w:left="107" w:right="-22" w:rightChars="0" w:firstLine="64"/>
              <w:jc w:val="both"/>
              <w:rPr>
                <w:rFonts w:ascii="Times New Roman" w:hAnsi="Times New Roman" w:eastAsia="Times New Roman" w:cs="Times New Roman"/>
                <w:bCs/>
                <w:spacing w:val="-5"/>
                <w:sz w:val="24"/>
                <w:szCs w:val="24"/>
                <w:lang w:eastAsia="en-US"/>
              </w:rPr>
            </w:pPr>
            <w:r>
              <w:rPr>
                <w:rFonts w:ascii="Times New Roman" w:hAnsi="Times New Roman" w:eastAsia="Times New Roman" w:cs="Times New Roman"/>
                <w:b/>
                <w:bCs/>
                <w:sz w:val="24"/>
                <w:szCs w:val="24"/>
                <w:lang w:val="ru-RU" w:eastAsia="en-US"/>
              </w:rPr>
              <w:t>Собрание</w:t>
            </w:r>
            <w:r>
              <w:rPr>
                <w:rFonts w:hint="default" w:ascii="Times New Roman" w:hAnsi="Times New Roman" w:eastAsia="Times New Roman" w:cs="Times New Roman"/>
                <w:b/>
                <w:bCs/>
                <w:sz w:val="24"/>
                <w:szCs w:val="24"/>
                <w:lang w:val="ru-RU" w:eastAsia="en-US"/>
              </w:rPr>
              <w:t xml:space="preserve"> </w:t>
            </w:r>
            <w:r>
              <w:rPr>
                <w:rFonts w:ascii="Times New Roman" w:hAnsi="Times New Roman" w:eastAsia="Times New Roman" w:cs="Times New Roman"/>
                <w:b/>
                <w:bCs/>
                <w:sz w:val="24"/>
                <w:szCs w:val="24"/>
                <w:lang w:val="ru-RU" w:eastAsia="en-US"/>
              </w:rPr>
              <w:t>№</w:t>
            </w:r>
            <w:r>
              <w:rPr>
                <w:rFonts w:hint="default" w:ascii="Times New Roman" w:hAnsi="Times New Roman" w:eastAsia="Times New Roman" w:cs="Times New Roman"/>
                <w:b/>
                <w:bCs/>
                <w:sz w:val="24"/>
                <w:szCs w:val="24"/>
                <w:lang w:val="ru-RU" w:eastAsia="en-US"/>
              </w:rPr>
              <w:t xml:space="preserve"> 2</w:t>
            </w:r>
            <w:r>
              <w:rPr>
                <w:rFonts w:hint="default" w:ascii="Times New Roman" w:hAnsi="Times New Roman" w:eastAsia="Times New Roman" w:cs="Times New Roman"/>
                <w:sz w:val="24"/>
                <w:szCs w:val="24"/>
                <w:lang w:val="ru-RU" w:eastAsia="en-US"/>
              </w:rPr>
              <w:t xml:space="preserve"> </w:t>
            </w:r>
            <w:r>
              <w:rPr>
                <w:rFonts w:ascii="Times New Roman" w:hAnsi="Times New Roman" w:eastAsia="Times New Roman" w:cs="Times New Roman"/>
                <w:sz w:val="24"/>
                <w:szCs w:val="24"/>
                <w:lang w:val="ru-RU" w:eastAsia="en-US"/>
              </w:rPr>
              <w:t>Воспитание</w:t>
            </w:r>
            <w:r>
              <w:rPr>
                <w:rFonts w:hint="default" w:ascii="Times New Roman" w:hAnsi="Times New Roman" w:eastAsia="Times New Roman" w:cs="Times New Roman"/>
                <w:sz w:val="24"/>
                <w:szCs w:val="24"/>
                <w:lang w:val="ru-RU" w:eastAsia="en-US"/>
              </w:rPr>
              <w:t xml:space="preserve"> у детей младшего дошкольного возраста самостоятельности и самообслуживания</w:t>
            </w:r>
            <w:r>
              <w:rPr>
                <w:rFonts w:ascii="Times New Roman" w:hAnsi="Times New Roman" w:eastAsia="Times New Roman" w:cs="Times New Roman"/>
                <w:bCs/>
                <w:spacing w:val="-5"/>
                <w:sz w:val="24"/>
                <w:szCs w:val="24"/>
                <w:lang w:eastAsia="en-US"/>
              </w:rPr>
              <w:t xml:space="preserve">» </w:t>
            </w:r>
          </w:p>
          <w:p w14:paraId="4DA9DAD8">
            <w:pPr>
              <w:widowControl w:val="0"/>
              <w:tabs>
                <w:tab w:val="left" w:pos="5280"/>
              </w:tabs>
              <w:autoSpaceDE w:val="0"/>
              <w:autoSpaceDN w:val="0"/>
              <w:spacing w:after="0" w:line="240" w:lineRule="auto"/>
              <w:ind w:left="107" w:right="-22" w:rightChars="0" w:firstLine="64"/>
              <w:jc w:val="both"/>
              <w:rPr>
                <w:rFonts w:ascii="Times New Roman" w:hAnsi="Times New Roman" w:eastAsia="Times New Roman" w:cs="Times New Roman"/>
                <w:sz w:val="24"/>
                <w:szCs w:val="24"/>
                <w:lang w:eastAsia="en-US"/>
              </w:rPr>
            </w:pPr>
            <w:r>
              <w:rPr>
                <w:rFonts w:ascii="Times New Roman" w:hAnsi="Times New Roman" w:eastAsia="Times New Roman" w:cs="Times New Roman"/>
                <w:b/>
                <w:bCs/>
                <w:sz w:val="24"/>
                <w:szCs w:val="24"/>
                <w:lang w:eastAsia="en-US"/>
              </w:rPr>
              <w:t xml:space="preserve"> </w:t>
            </w:r>
            <w:r>
              <w:rPr>
                <w:rFonts w:ascii="Times New Roman" w:hAnsi="Times New Roman" w:eastAsia="Times New Roman" w:cs="Times New Roman"/>
                <w:b/>
                <w:bCs/>
                <w:sz w:val="24"/>
                <w:szCs w:val="24"/>
                <w:lang w:val="ru-RU" w:eastAsia="en-US"/>
              </w:rPr>
              <w:t>Собрание</w:t>
            </w:r>
            <w:r>
              <w:rPr>
                <w:rFonts w:hint="default" w:ascii="Times New Roman" w:hAnsi="Times New Roman" w:eastAsia="Times New Roman" w:cs="Times New Roman"/>
                <w:b/>
                <w:bCs/>
                <w:sz w:val="24"/>
                <w:szCs w:val="24"/>
                <w:lang w:val="ru-RU" w:eastAsia="en-US"/>
              </w:rPr>
              <w:t xml:space="preserve"> </w:t>
            </w:r>
            <w:r>
              <w:rPr>
                <w:rFonts w:ascii="Times New Roman" w:hAnsi="Times New Roman" w:eastAsia="Times New Roman" w:cs="Times New Roman"/>
                <w:b/>
                <w:bCs/>
                <w:sz w:val="24"/>
                <w:szCs w:val="24"/>
                <w:lang w:val="ru-RU" w:eastAsia="en-US"/>
              </w:rPr>
              <w:t>№</w:t>
            </w:r>
            <w:r>
              <w:rPr>
                <w:rFonts w:hint="default" w:ascii="Times New Roman" w:hAnsi="Times New Roman" w:eastAsia="Times New Roman" w:cs="Times New Roman"/>
                <w:b/>
                <w:bCs/>
                <w:sz w:val="24"/>
                <w:szCs w:val="24"/>
                <w:lang w:val="ru-RU" w:eastAsia="en-US"/>
              </w:rPr>
              <w:t>3</w:t>
            </w:r>
            <w:r>
              <w:rPr>
                <w:rFonts w:hint="default" w:ascii="Times New Roman" w:hAnsi="Times New Roman" w:eastAsia="Times New Roman" w:cs="Times New Roman"/>
                <w:sz w:val="24"/>
                <w:szCs w:val="24"/>
                <w:lang w:val="ru-RU" w:eastAsia="en-US"/>
              </w:rPr>
              <w:t xml:space="preserve"> </w:t>
            </w:r>
            <w:r>
              <w:rPr>
                <w:rFonts w:ascii="Times New Roman" w:hAnsi="Times New Roman" w:eastAsia="Times New Roman" w:cs="Times New Roman"/>
                <w:sz w:val="24"/>
                <w:szCs w:val="24"/>
                <w:lang w:eastAsia="en-US"/>
              </w:rPr>
              <w:t>«Закаливание дома и в детском саду»</w:t>
            </w:r>
          </w:p>
        </w:tc>
        <w:tc>
          <w:tcPr>
            <w:tcW w:w="2025" w:type="dxa"/>
          </w:tcPr>
          <w:p w14:paraId="48ABB5E3">
            <w:pPr>
              <w:widowControl w:val="0"/>
              <w:autoSpaceDE w:val="0"/>
              <w:autoSpaceDN w:val="0"/>
              <w:spacing w:after="0" w:line="240" w:lineRule="auto"/>
              <w:ind w:right="649"/>
              <w:jc w:val="both"/>
              <w:rPr>
                <w:rFonts w:ascii="Times New Roman" w:hAnsi="Times New Roman" w:eastAsia="Times New Roman" w:cs="Times New Roman"/>
                <w:sz w:val="24"/>
                <w:szCs w:val="24"/>
                <w:lang w:val="ru-RU" w:eastAsia="en-US"/>
              </w:rPr>
            </w:pPr>
            <w:r>
              <w:rPr>
                <w:rFonts w:ascii="Times New Roman" w:hAnsi="Times New Roman" w:eastAsia="Times New Roman" w:cs="Times New Roman"/>
                <w:sz w:val="24"/>
                <w:szCs w:val="24"/>
                <w:lang w:val="ru-RU" w:eastAsia="en-US"/>
              </w:rPr>
              <w:t>Сентябрь</w:t>
            </w:r>
          </w:p>
          <w:p w14:paraId="0612B0A5">
            <w:pPr>
              <w:widowControl w:val="0"/>
              <w:autoSpaceDE w:val="0"/>
              <w:autoSpaceDN w:val="0"/>
              <w:spacing w:after="0" w:line="240" w:lineRule="auto"/>
              <w:ind w:right="649"/>
              <w:jc w:val="both"/>
              <w:rPr>
                <w:rFonts w:ascii="Times New Roman" w:hAnsi="Times New Roman" w:eastAsia="Times New Roman" w:cs="Times New Roman"/>
                <w:sz w:val="24"/>
                <w:szCs w:val="24"/>
                <w:lang w:val="ru-RU" w:eastAsia="en-US"/>
              </w:rPr>
            </w:pPr>
          </w:p>
          <w:p w14:paraId="1AB637A2">
            <w:pPr>
              <w:widowControl w:val="0"/>
              <w:autoSpaceDE w:val="0"/>
              <w:autoSpaceDN w:val="0"/>
              <w:spacing w:after="0" w:line="240" w:lineRule="auto"/>
              <w:ind w:right="649"/>
              <w:jc w:val="both"/>
              <w:rPr>
                <w:rFonts w:hint="default" w:ascii="Times New Roman" w:hAnsi="Times New Roman" w:eastAsia="Times New Roman" w:cs="Times New Roman"/>
                <w:sz w:val="24"/>
                <w:szCs w:val="24"/>
                <w:lang w:val="ru-RU" w:eastAsia="en-US"/>
              </w:rPr>
            </w:pPr>
            <w:r>
              <w:rPr>
                <w:rFonts w:hint="default" w:ascii="Times New Roman" w:hAnsi="Times New Roman" w:eastAsia="Times New Roman" w:cs="Times New Roman"/>
                <w:sz w:val="24"/>
                <w:szCs w:val="24"/>
                <w:lang w:val="ru-RU" w:eastAsia="en-US"/>
              </w:rPr>
              <w:t>Январь</w:t>
            </w:r>
          </w:p>
          <w:p w14:paraId="23320254">
            <w:pPr>
              <w:widowControl w:val="0"/>
              <w:autoSpaceDE w:val="0"/>
              <w:autoSpaceDN w:val="0"/>
              <w:spacing w:after="0" w:line="240" w:lineRule="auto"/>
              <w:ind w:right="649"/>
              <w:jc w:val="both"/>
              <w:rPr>
                <w:rFonts w:hint="default" w:ascii="Times New Roman" w:hAnsi="Times New Roman" w:eastAsia="Times New Roman" w:cs="Times New Roman"/>
                <w:sz w:val="24"/>
                <w:szCs w:val="24"/>
                <w:lang w:val="ru-RU" w:eastAsia="en-US"/>
              </w:rPr>
            </w:pPr>
          </w:p>
          <w:p w14:paraId="2BA4E24A">
            <w:pPr>
              <w:widowControl w:val="0"/>
              <w:autoSpaceDE w:val="0"/>
              <w:autoSpaceDN w:val="0"/>
              <w:spacing w:after="0" w:line="240" w:lineRule="auto"/>
              <w:ind w:right="649"/>
              <w:jc w:val="both"/>
              <w:rPr>
                <w:rFonts w:hint="default" w:ascii="Times New Roman" w:hAnsi="Times New Roman" w:eastAsia="Times New Roman" w:cs="Times New Roman"/>
                <w:sz w:val="24"/>
                <w:szCs w:val="24"/>
                <w:lang w:val="ru-RU" w:eastAsia="en-US"/>
              </w:rPr>
            </w:pPr>
          </w:p>
          <w:p w14:paraId="52B5AE03">
            <w:pPr>
              <w:widowControl w:val="0"/>
              <w:autoSpaceDE w:val="0"/>
              <w:autoSpaceDN w:val="0"/>
              <w:spacing w:after="0" w:line="240" w:lineRule="auto"/>
              <w:ind w:right="649"/>
              <w:jc w:val="both"/>
              <w:rPr>
                <w:rFonts w:hint="default" w:ascii="Times New Roman" w:hAnsi="Times New Roman" w:eastAsia="Times New Roman" w:cs="Times New Roman"/>
                <w:sz w:val="24"/>
                <w:szCs w:val="24"/>
                <w:lang w:val="ru-RU" w:eastAsia="en-US"/>
              </w:rPr>
            </w:pPr>
            <w:r>
              <w:rPr>
                <w:rFonts w:hint="default" w:ascii="Times New Roman" w:hAnsi="Times New Roman" w:eastAsia="Times New Roman" w:cs="Times New Roman"/>
                <w:sz w:val="24"/>
                <w:szCs w:val="24"/>
                <w:lang w:val="ru-RU" w:eastAsia="en-US"/>
              </w:rPr>
              <w:t>Апрель</w:t>
            </w:r>
          </w:p>
        </w:tc>
        <w:tc>
          <w:tcPr>
            <w:tcW w:w="1935" w:type="dxa"/>
          </w:tcPr>
          <w:p w14:paraId="32FBDF97">
            <w:pPr>
              <w:widowControl w:val="0"/>
              <w:autoSpaceDE w:val="0"/>
              <w:autoSpaceDN w:val="0"/>
              <w:adjustRightInd w:val="0"/>
              <w:spacing w:after="0" w:line="240" w:lineRule="auto"/>
              <w:jc w:val="both"/>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xml:space="preserve">Воспитатели </w:t>
            </w:r>
            <w:r>
              <w:rPr>
                <w:rFonts w:ascii="Times New Roman" w:hAnsi="Times New Roman" w:eastAsia="Times New Roman" w:cs="Times New Roman"/>
                <w:color w:val="000000"/>
                <w:sz w:val="24"/>
                <w:szCs w:val="24"/>
                <w:lang w:val="ru-RU"/>
              </w:rPr>
              <w:t>младших</w:t>
            </w:r>
            <w:r>
              <w:rPr>
                <w:rFonts w:hint="default" w:ascii="Times New Roman" w:hAnsi="Times New Roman" w:eastAsia="Times New Roman" w:cs="Times New Roman"/>
                <w:color w:val="000000"/>
                <w:sz w:val="24"/>
                <w:szCs w:val="24"/>
                <w:lang w:val="ru-RU"/>
              </w:rPr>
              <w:t xml:space="preserve"> групп</w:t>
            </w:r>
          </w:p>
          <w:p w14:paraId="37AE1C74">
            <w:pPr>
              <w:widowControl w:val="0"/>
              <w:autoSpaceDE w:val="0"/>
              <w:autoSpaceDN w:val="0"/>
              <w:adjustRightInd w:val="0"/>
              <w:spacing w:after="0" w:line="240" w:lineRule="auto"/>
              <w:jc w:val="both"/>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xml:space="preserve"> № 8</w:t>
            </w:r>
            <w:r>
              <w:rPr>
                <w:rFonts w:hint="default" w:ascii="Times New Roman" w:hAnsi="Times New Roman" w:eastAsia="Times New Roman" w:cs="Times New Roman"/>
                <w:color w:val="000000"/>
                <w:sz w:val="24"/>
                <w:szCs w:val="24"/>
                <w:lang w:val="ru-RU"/>
              </w:rPr>
              <w:t>,10, 2</w:t>
            </w:r>
          </w:p>
        </w:tc>
      </w:tr>
      <w:tr w14:paraId="4231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0189" w:type="dxa"/>
            <w:gridSpan w:val="3"/>
          </w:tcPr>
          <w:p w14:paraId="25A73E65">
            <w:pPr>
              <w:widowControl w:val="0"/>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b/>
                <w:bCs/>
                <w:color w:val="000000"/>
                <w:sz w:val="24"/>
                <w:szCs w:val="24"/>
                <w:lang w:val="ru-RU"/>
              </w:rPr>
              <w:t>Вторые</w:t>
            </w:r>
            <w:r>
              <w:rPr>
                <w:rFonts w:hint="default" w:ascii="Times New Roman" w:hAnsi="Times New Roman" w:eastAsia="Times New Roman" w:cs="Times New Roman"/>
                <w:b/>
                <w:bCs/>
                <w:color w:val="000000"/>
                <w:sz w:val="24"/>
                <w:szCs w:val="24"/>
                <w:lang w:val="ru-RU"/>
              </w:rPr>
              <w:t xml:space="preserve"> младшие  группы</w:t>
            </w:r>
          </w:p>
        </w:tc>
      </w:tr>
      <w:tr w14:paraId="382F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9" w:type="dxa"/>
          </w:tcPr>
          <w:p w14:paraId="61AD5D9F">
            <w:pPr>
              <w:widowControl w:val="0"/>
              <w:autoSpaceDE w:val="0"/>
              <w:autoSpaceDN w:val="0"/>
              <w:spacing w:after="0" w:line="240" w:lineRule="auto"/>
              <w:ind w:left="107" w:right="480" w:firstLine="64"/>
              <w:jc w:val="both"/>
              <w:rPr>
                <w:rFonts w:ascii="Times New Roman" w:hAnsi="Times New Roman" w:eastAsia="Times New Roman" w:cs="Times New Roman"/>
                <w:sz w:val="24"/>
                <w:szCs w:val="24"/>
                <w:lang w:eastAsia="en-US"/>
              </w:rPr>
            </w:pPr>
            <w:r>
              <w:rPr>
                <w:rFonts w:ascii="Times New Roman" w:hAnsi="Times New Roman" w:eastAsia="Times New Roman" w:cs="Times New Roman"/>
                <w:b/>
                <w:bCs w:val="0"/>
                <w:spacing w:val="-5"/>
                <w:sz w:val="24"/>
                <w:szCs w:val="24"/>
                <w:lang w:val="ru-RU" w:eastAsia="en-US"/>
              </w:rPr>
              <w:t>Собрание</w:t>
            </w:r>
            <w:r>
              <w:rPr>
                <w:rFonts w:hint="default" w:ascii="Times New Roman" w:hAnsi="Times New Roman" w:eastAsia="Times New Roman" w:cs="Times New Roman"/>
                <w:b/>
                <w:bCs w:val="0"/>
                <w:spacing w:val="-5"/>
                <w:sz w:val="24"/>
                <w:szCs w:val="24"/>
                <w:lang w:val="ru-RU" w:eastAsia="en-US"/>
              </w:rPr>
              <w:t xml:space="preserve"> </w:t>
            </w:r>
            <w:r>
              <w:rPr>
                <w:rFonts w:ascii="Times New Roman" w:hAnsi="Times New Roman" w:eastAsia="Times New Roman" w:cs="Times New Roman"/>
                <w:b/>
                <w:bCs w:val="0"/>
                <w:spacing w:val="-5"/>
                <w:sz w:val="24"/>
                <w:szCs w:val="24"/>
                <w:lang w:eastAsia="en-US"/>
              </w:rPr>
              <w:t>№ 1</w:t>
            </w:r>
            <w:r>
              <w:rPr>
                <w:rFonts w:ascii="Times New Roman" w:hAnsi="Times New Roman" w:eastAsia="Times New Roman" w:cs="Times New Roman"/>
                <w:bCs/>
                <w:spacing w:val="-5"/>
                <w:sz w:val="24"/>
                <w:szCs w:val="24"/>
                <w:lang w:eastAsia="en-US"/>
              </w:rPr>
              <w:t xml:space="preserve"> «</w:t>
            </w:r>
            <w:r>
              <w:rPr>
                <w:rFonts w:ascii="Times New Roman" w:hAnsi="Times New Roman" w:eastAsia="Times New Roman" w:cs="Times New Roman"/>
                <w:sz w:val="24"/>
                <w:szCs w:val="24"/>
                <w:lang w:eastAsia="en-US"/>
              </w:rPr>
              <w:t>Основные</w:t>
            </w:r>
            <w:r>
              <w:rPr>
                <w:rFonts w:ascii="Times New Roman" w:hAnsi="Times New Roman" w:eastAsia="Times New Roman" w:cs="Times New Roman"/>
                <w:spacing w:val="1"/>
                <w:sz w:val="24"/>
                <w:szCs w:val="24"/>
                <w:lang w:eastAsia="en-US"/>
              </w:rPr>
              <w:t xml:space="preserve"> </w:t>
            </w:r>
            <w:r>
              <w:rPr>
                <w:rFonts w:ascii="Times New Roman" w:hAnsi="Times New Roman" w:eastAsia="Times New Roman" w:cs="Times New Roman"/>
                <w:sz w:val="24"/>
                <w:szCs w:val="24"/>
                <w:lang w:eastAsia="en-US"/>
              </w:rPr>
              <w:t>направления</w:t>
            </w:r>
            <w:r>
              <w:rPr>
                <w:rFonts w:ascii="Times New Roman" w:hAnsi="Times New Roman" w:eastAsia="Times New Roman" w:cs="Times New Roman"/>
                <w:spacing w:val="1"/>
                <w:sz w:val="24"/>
                <w:szCs w:val="24"/>
                <w:lang w:eastAsia="en-US"/>
              </w:rPr>
              <w:t xml:space="preserve"> </w:t>
            </w:r>
            <w:r>
              <w:rPr>
                <w:rFonts w:ascii="Times New Roman" w:hAnsi="Times New Roman" w:eastAsia="Times New Roman" w:cs="Times New Roman"/>
                <w:sz w:val="24"/>
                <w:szCs w:val="24"/>
                <w:lang w:eastAsia="en-US"/>
              </w:rPr>
              <w:t>деятельности</w:t>
            </w:r>
            <w:r>
              <w:rPr>
                <w:rFonts w:hint="default" w:ascii="Times New Roman" w:hAnsi="Times New Roman" w:eastAsia="Times New Roman" w:cs="Times New Roman"/>
                <w:sz w:val="24"/>
                <w:szCs w:val="24"/>
                <w:lang w:val="ru-RU" w:eastAsia="en-US"/>
              </w:rPr>
              <w:t xml:space="preserve"> </w:t>
            </w:r>
            <w:r>
              <w:rPr>
                <w:rFonts w:ascii="Times New Roman" w:hAnsi="Times New Roman" w:eastAsia="Times New Roman" w:cs="Times New Roman"/>
                <w:spacing w:val="-57"/>
                <w:sz w:val="24"/>
                <w:szCs w:val="24"/>
                <w:lang w:eastAsia="en-US"/>
              </w:rPr>
              <w:t xml:space="preserve"> </w:t>
            </w:r>
            <w:r>
              <w:rPr>
                <w:rFonts w:hint="default" w:ascii="Times New Roman" w:hAnsi="Times New Roman" w:eastAsia="Times New Roman" w:cs="Times New Roman"/>
                <w:spacing w:val="-57"/>
                <w:sz w:val="24"/>
                <w:szCs w:val="24"/>
                <w:lang w:val="ru-RU" w:eastAsia="en-US"/>
              </w:rPr>
              <w:t xml:space="preserve"> </w:t>
            </w:r>
            <w:r>
              <w:rPr>
                <w:rFonts w:ascii="Times New Roman" w:hAnsi="Times New Roman" w:eastAsia="Times New Roman" w:cs="Times New Roman"/>
                <w:sz w:val="24"/>
                <w:szCs w:val="24"/>
                <w:lang w:eastAsia="en-US"/>
              </w:rPr>
              <w:t>ДОУ</w:t>
            </w:r>
            <w:r>
              <w:rPr>
                <w:rFonts w:ascii="Times New Roman" w:hAnsi="Times New Roman" w:eastAsia="Times New Roman" w:cs="Times New Roman"/>
                <w:spacing w:val="-2"/>
                <w:sz w:val="24"/>
                <w:szCs w:val="24"/>
                <w:lang w:eastAsia="en-US"/>
              </w:rPr>
              <w:t xml:space="preserve"> </w:t>
            </w:r>
            <w:r>
              <w:rPr>
                <w:rFonts w:ascii="Times New Roman" w:hAnsi="Times New Roman" w:eastAsia="Times New Roman" w:cs="Times New Roman"/>
                <w:sz w:val="24"/>
                <w:szCs w:val="24"/>
                <w:lang w:eastAsia="en-US"/>
              </w:rPr>
              <w:t>в</w:t>
            </w:r>
            <w:r>
              <w:rPr>
                <w:rFonts w:ascii="Times New Roman" w:hAnsi="Times New Roman" w:eastAsia="Times New Roman" w:cs="Times New Roman"/>
                <w:spacing w:val="-2"/>
                <w:sz w:val="24"/>
                <w:szCs w:val="24"/>
                <w:lang w:eastAsia="en-US"/>
              </w:rPr>
              <w:t xml:space="preserve"> </w:t>
            </w:r>
            <w:r>
              <w:rPr>
                <w:rFonts w:ascii="Times New Roman" w:hAnsi="Times New Roman" w:eastAsia="Times New Roman" w:cs="Times New Roman"/>
                <w:sz w:val="24"/>
                <w:szCs w:val="24"/>
                <w:lang w:eastAsia="en-US"/>
              </w:rPr>
              <w:t>202</w:t>
            </w:r>
            <w:r>
              <w:rPr>
                <w:rFonts w:hint="default" w:ascii="Times New Roman" w:hAnsi="Times New Roman" w:eastAsia="Times New Roman" w:cs="Times New Roman"/>
                <w:sz w:val="24"/>
                <w:szCs w:val="24"/>
                <w:lang w:val="ru-RU" w:eastAsia="en-US"/>
              </w:rPr>
              <w:t>5</w:t>
            </w:r>
            <w:r>
              <w:rPr>
                <w:rFonts w:ascii="Times New Roman" w:hAnsi="Times New Roman" w:eastAsia="Times New Roman" w:cs="Times New Roman"/>
                <w:sz w:val="24"/>
                <w:szCs w:val="24"/>
                <w:lang w:eastAsia="en-US"/>
              </w:rPr>
              <w:t>-202</w:t>
            </w:r>
            <w:r>
              <w:rPr>
                <w:rFonts w:hint="default" w:ascii="Times New Roman" w:hAnsi="Times New Roman" w:eastAsia="Times New Roman" w:cs="Times New Roman"/>
                <w:sz w:val="24"/>
                <w:szCs w:val="24"/>
                <w:lang w:val="ru-RU" w:eastAsia="en-US"/>
              </w:rPr>
              <w:t>6</w:t>
            </w:r>
            <w:r>
              <w:rPr>
                <w:rFonts w:ascii="Times New Roman" w:hAnsi="Times New Roman" w:eastAsia="Times New Roman" w:cs="Times New Roman"/>
                <w:spacing w:val="-14"/>
                <w:sz w:val="24"/>
                <w:szCs w:val="24"/>
                <w:lang w:eastAsia="en-US"/>
              </w:rPr>
              <w:t xml:space="preserve"> </w:t>
            </w:r>
            <w:r>
              <w:rPr>
                <w:rFonts w:ascii="Times New Roman" w:hAnsi="Times New Roman" w:eastAsia="Times New Roman" w:cs="Times New Roman"/>
                <w:sz w:val="24"/>
                <w:szCs w:val="24"/>
                <w:lang w:eastAsia="en-US"/>
              </w:rPr>
              <w:t xml:space="preserve">учебном </w:t>
            </w:r>
            <w:r>
              <w:rPr>
                <w:rFonts w:ascii="Times New Roman" w:hAnsi="Times New Roman" w:eastAsia="Times New Roman" w:cs="Times New Roman"/>
                <w:spacing w:val="-57"/>
                <w:sz w:val="24"/>
                <w:szCs w:val="24"/>
                <w:lang w:eastAsia="en-US"/>
              </w:rPr>
              <w:t xml:space="preserve"> </w:t>
            </w:r>
            <w:r>
              <w:rPr>
                <w:rFonts w:ascii="Times New Roman" w:hAnsi="Times New Roman" w:eastAsia="Times New Roman" w:cs="Times New Roman"/>
                <w:sz w:val="24"/>
                <w:szCs w:val="24"/>
                <w:lang w:eastAsia="en-US"/>
              </w:rPr>
              <w:t xml:space="preserve">году. </w:t>
            </w:r>
          </w:p>
          <w:p w14:paraId="0518C7E7">
            <w:pPr>
              <w:widowControl w:val="0"/>
              <w:autoSpaceDE w:val="0"/>
              <w:autoSpaceDN w:val="0"/>
              <w:spacing w:after="0" w:line="240" w:lineRule="auto"/>
              <w:ind w:left="107" w:right="480" w:firstLine="64"/>
              <w:jc w:val="both"/>
              <w:rPr>
                <w:rFonts w:hint="default" w:ascii="Times New Roman" w:hAnsi="Times New Roman" w:eastAsia="Times New Roman" w:cs="Times New Roman"/>
                <w:sz w:val="24"/>
                <w:szCs w:val="24"/>
                <w:lang w:val="ru-RU" w:eastAsia="en-US"/>
              </w:rPr>
            </w:pPr>
            <w:r>
              <w:rPr>
                <w:rFonts w:ascii="Times New Roman" w:hAnsi="Times New Roman" w:eastAsia="Times New Roman" w:cs="Times New Roman"/>
                <w:b/>
                <w:bCs/>
                <w:sz w:val="24"/>
                <w:szCs w:val="24"/>
                <w:lang w:val="ru-RU" w:eastAsia="en-US"/>
              </w:rPr>
              <w:t>Собрание</w:t>
            </w:r>
            <w:r>
              <w:rPr>
                <w:rFonts w:hint="default" w:ascii="Times New Roman" w:hAnsi="Times New Roman" w:eastAsia="Times New Roman" w:cs="Times New Roman"/>
                <w:b/>
                <w:bCs/>
                <w:sz w:val="24"/>
                <w:szCs w:val="24"/>
                <w:lang w:val="ru-RU" w:eastAsia="en-US"/>
              </w:rPr>
              <w:t xml:space="preserve"> №2</w:t>
            </w:r>
            <w:r>
              <w:rPr>
                <w:rFonts w:hint="default" w:ascii="Times New Roman" w:hAnsi="Times New Roman" w:eastAsia="Times New Roman" w:cs="Times New Roman"/>
                <w:sz w:val="24"/>
                <w:szCs w:val="24"/>
                <w:lang w:val="ru-RU" w:eastAsia="en-US"/>
              </w:rPr>
              <w:t xml:space="preserve"> Игровая деятельность в жизни дошкольника</w:t>
            </w:r>
          </w:p>
          <w:p w14:paraId="5F3409C4">
            <w:pPr>
              <w:widowControl w:val="0"/>
              <w:shd w:val="clear" w:color="auto" w:fill="FFFFFF"/>
              <w:autoSpaceDE w:val="0"/>
              <w:autoSpaceDN w:val="0"/>
              <w:adjustRightInd w:val="0"/>
              <w:spacing w:after="0" w:line="240" w:lineRule="auto"/>
              <w:ind w:left="13"/>
              <w:jc w:val="both"/>
              <w:rPr>
                <w:rFonts w:ascii="Times New Roman" w:hAnsi="Times New Roman" w:eastAsia="Times New Roman" w:cs="Times New Roman"/>
                <w:color w:val="000000"/>
                <w:sz w:val="24"/>
                <w:szCs w:val="24"/>
              </w:rPr>
            </w:pPr>
            <w:r>
              <w:rPr>
                <w:rFonts w:hint="default" w:ascii="Times New Roman" w:hAnsi="Times New Roman" w:eastAsia="Times New Roman" w:cs="Times New Roman"/>
                <w:b/>
                <w:bCs w:val="0"/>
                <w:spacing w:val="-5"/>
                <w:sz w:val="24"/>
                <w:szCs w:val="24"/>
                <w:lang w:val="ru-RU"/>
              </w:rPr>
              <w:t>Собрание № 3</w:t>
            </w:r>
            <w:r>
              <w:rPr>
                <w:rFonts w:hint="default" w:ascii="Times New Roman" w:hAnsi="Times New Roman" w:eastAsia="Times New Roman" w:cs="Times New Roman"/>
                <w:b/>
                <w:bCs w:val="0"/>
                <w:spacing w:val="-5"/>
                <w:sz w:val="24"/>
                <w:szCs w:val="24"/>
              </w:rPr>
              <w:t xml:space="preserve"> </w:t>
            </w:r>
            <w:r>
              <w:rPr>
                <w:rFonts w:hint="default" w:ascii="Times New Roman" w:hAnsi="Times New Roman" w:eastAsia="Arial" w:cs="Times New Roman"/>
                <w:i w:val="0"/>
                <w:iCs w:val="0"/>
                <w:caps w:val="0"/>
                <w:color w:val="000000"/>
                <w:spacing w:val="0"/>
                <w:sz w:val="22"/>
                <w:szCs w:val="22"/>
                <w:shd w:val="clear" w:fill="FFFFFF"/>
              </w:rPr>
              <w:t> Развитие речи младших дошкольников.</w:t>
            </w:r>
          </w:p>
        </w:tc>
        <w:tc>
          <w:tcPr>
            <w:tcW w:w="2025" w:type="dxa"/>
          </w:tcPr>
          <w:p w14:paraId="2530FDD7">
            <w:pPr>
              <w:widowControl w:val="0"/>
              <w:autoSpaceDE w:val="0"/>
              <w:autoSpaceDN w:val="0"/>
              <w:spacing w:after="0" w:line="240" w:lineRule="auto"/>
              <w:ind w:right="649"/>
              <w:jc w:val="center"/>
              <w:rPr>
                <w:rFonts w:ascii="Times New Roman" w:hAnsi="Times New Roman" w:eastAsia="Times New Roman" w:cs="Times New Roman"/>
                <w:sz w:val="24"/>
                <w:szCs w:val="24"/>
                <w:lang w:val="ru-RU" w:eastAsia="en-US"/>
              </w:rPr>
            </w:pPr>
            <w:r>
              <w:rPr>
                <w:rFonts w:ascii="Times New Roman" w:hAnsi="Times New Roman" w:eastAsia="Times New Roman" w:cs="Times New Roman"/>
                <w:sz w:val="24"/>
                <w:szCs w:val="24"/>
                <w:lang w:val="ru-RU" w:eastAsia="en-US"/>
              </w:rPr>
              <w:t>Сентябрь</w:t>
            </w:r>
          </w:p>
          <w:p w14:paraId="33C50E46">
            <w:pPr>
              <w:widowControl w:val="0"/>
              <w:autoSpaceDE w:val="0"/>
              <w:autoSpaceDN w:val="0"/>
              <w:spacing w:after="0" w:line="240" w:lineRule="auto"/>
              <w:ind w:right="649"/>
              <w:jc w:val="center"/>
              <w:rPr>
                <w:rFonts w:ascii="Times New Roman" w:hAnsi="Times New Roman" w:eastAsia="Times New Roman" w:cs="Times New Roman"/>
                <w:sz w:val="24"/>
                <w:szCs w:val="24"/>
                <w:lang w:val="ru-RU" w:eastAsia="en-US"/>
              </w:rPr>
            </w:pPr>
          </w:p>
          <w:p w14:paraId="40DB0453">
            <w:pPr>
              <w:widowControl w:val="0"/>
              <w:autoSpaceDE w:val="0"/>
              <w:autoSpaceDN w:val="0"/>
              <w:spacing w:after="0" w:line="240" w:lineRule="auto"/>
              <w:ind w:right="649"/>
              <w:jc w:val="center"/>
              <w:rPr>
                <w:rFonts w:ascii="Times New Roman" w:hAnsi="Times New Roman" w:eastAsia="Times New Roman" w:cs="Times New Roman"/>
                <w:sz w:val="24"/>
                <w:szCs w:val="24"/>
                <w:lang w:val="ru-RU" w:eastAsia="en-US"/>
              </w:rPr>
            </w:pPr>
            <w:r>
              <w:rPr>
                <w:rFonts w:ascii="Times New Roman" w:hAnsi="Times New Roman" w:eastAsia="Times New Roman" w:cs="Times New Roman"/>
                <w:sz w:val="24"/>
                <w:szCs w:val="24"/>
                <w:lang w:val="ru-RU" w:eastAsia="en-US"/>
              </w:rPr>
              <w:t>Январь</w:t>
            </w:r>
          </w:p>
          <w:p w14:paraId="5AA7F087">
            <w:pPr>
              <w:widowControl w:val="0"/>
              <w:autoSpaceDE w:val="0"/>
              <w:autoSpaceDN w:val="0"/>
              <w:spacing w:after="0" w:line="240" w:lineRule="auto"/>
              <w:ind w:right="649"/>
              <w:jc w:val="center"/>
              <w:rPr>
                <w:rFonts w:ascii="Times New Roman" w:hAnsi="Times New Roman" w:eastAsia="Times New Roman" w:cs="Times New Roman"/>
                <w:sz w:val="24"/>
                <w:szCs w:val="24"/>
                <w:lang w:val="ru-RU" w:eastAsia="en-US"/>
              </w:rPr>
            </w:pPr>
          </w:p>
          <w:p w14:paraId="3A7279CA">
            <w:pPr>
              <w:widowControl w:val="0"/>
              <w:autoSpaceDE w:val="0"/>
              <w:autoSpaceDN w:val="0"/>
              <w:spacing w:after="0" w:line="240" w:lineRule="auto"/>
              <w:ind w:right="649"/>
              <w:jc w:val="center"/>
              <w:rPr>
                <w:rFonts w:hint="default" w:ascii="Times New Roman" w:hAnsi="Times New Roman" w:eastAsia="Times New Roman" w:cs="Times New Roman"/>
                <w:sz w:val="24"/>
                <w:szCs w:val="24"/>
                <w:lang w:val="ru-RU" w:eastAsia="en-US"/>
              </w:rPr>
            </w:pPr>
            <w:r>
              <w:rPr>
                <w:rFonts w:ascii="Times New Roman" w:hAnsi="Times New Roman" w:eastAsia="Times New Roman" w:cs="Times New Roman"/>
                <w:sz w:val="24"/>
                <w:szCs w:val="24"/>
                <w:lang w:val="ru-RU" w:eastAsia="en-US"/>
              </w:rPr>
              <w:t>Апрель</w:t>
            </w:r>
          </w:p>
        </w:tc>
        <w:tc>
          <w:tcPr>
            <w:tcW w:w="1935" w:type="dxa"/>
          </w:tcPr>
          <w:p w14:paraId="137AF4C9">
            <w:pPr>
              <w:widowControl w:val="0"/>
              <w:autoSpaceDE w:val="0"/>
              <w:autoSpaceDN w:val="0"/>
              <w:adjustRightInd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Воспитатели</w:t>
            </w:r>
          </w:p>
          <w:p w14:paraId="518B5050">
            <w:pPr>
              <w:widowControl w:val="0"/>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xml:space="preserve">групп № </w:t>
            </w:r>
            <w:r>
              <w:rPr>
                <w:rFonts w:hint="default" w:ascii="Times New Roman" w:hAnsi="Times New Roman" w:eastAsia="Times New Roman" w:cs="Times New Roman"/>
                <w:color w:val="000000"/>
                <w:sz w:val="24"/>
                <w:szCs w:val="24"/>
                <w:lang w:val="ru-RU"/>
              </w:rPr>
              <w:t>5,6,7</w:t>
            </w:r>
          </w:p>
        </w:tc>
      </w:tr>
      <w:tr w14:paraId="4CCB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9" w:type="dxa"/>
            <w:gridSpan w:val="3"/>
          </w:tcPr>
          <w:p w14:paraId="15E9139A">
            <w:pPr>
              <w:widowControl w:val="0"/>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b/>
                <w:bCs/>
                <w:color w:val="000000"/>
                <w:sz w:val="24"/>
                <w:szCs w:val="24"/>
                <w:lang w:val="ru-RU"/>
              </w:rPr>
              <w:t>Средние</w:t>
            </w:r>
            <w:r>
              <w:rPr>
                <w:rFonts w:hint="default" w:ascii="Times New Roman" w:hAnsi="Times New Roman" w:eastAsia="Times New Roman" w:cs="Times New Roman"/>
                <w:b/>
                <w:bCs/>
                <w:color w:val="000000"/>
                <w:sz w:val="24"/>
                <w:szCs w:val="24"/>
                <w:lang w:val="ru-RU"/>
              </w:rPr>
              <w:t xml:space="preserve"> группы</w:t>
            </w:r>
          </w:p>
        </w:tc>
      </w:tr>
      <w:tr w14:paraId="1206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9" w:type="dxa"/>
          </w:tcPr>
          <w:p w14:paraId="25B82B2F">
            <w:pPr>
              <w:widowControl w:val="0"/>
              <w:shd w:val="clear" w:color="auto" w:fill="FFFFFF"/>
              <w:autoSpaceDE w:val="0"/>
              <w:autoSpaceDN w:val="0"/>
              <w:adjustRightInd w:val="0"/>
              <w:spacing w:after="0" w:line="240" w:lineRule="auto"/>
              <w:ind w:left="13"/>
              <w:jc w:val="both"/>
              <w:rPr>
                <w:rFonts w:ascii="Times New Roman" w:hAnsi="Times New Roman" w:eastAsia="Times New Roman" w:cs="Times New Roman"/>
                <w:sz w:val="24"/>
                <w:szCs w:val="24"/>
              </w:rPr>
            </w:pPr>
            <w:r>
              <w:rPr>
                <w:rFonts w:ascii="Times New Roman" w:hAnsi="Times New Roman" w:eastAsia="Times New Roman" w:cs="Times New Roman"/>
                <w:b/>
                <w:bCs w:val="0"/>
                <w:spacing w:val="-5"/>
                <w:sz w:val="24"/>
                <w:szCs w:val="24"/>
                <w:lang w:val="ru-RU"/>
              </w:rPr>
              <w:t>Собрание</w:t>
            </w:r>
            <w:r>
              <w:rPr>
                <w:rFonts w:hint="default" w:ascii="Times New Roman" w:hAnsi="Times New Roman" w:eastAsia="Times New Roman" w:cs="Times New Roman"/>
                <w:b/>
                <w:bCs w:val="0"/>
                <w:spacing w:val="-5"/>
                <w:sz w:val="24"/>
                <w:szCs w:val="24"/>
                <w:lang w:val="ru-RU"/>
              </w:rPr>
              <w:t xml:space="preserve"> </w:t>
            </w:r>
            <w:r>
              <w:rPr>
                <w:rFonts w:ascii="Times New Roman" w:hAnsi="Times New Roman" w:eastAsia="Times New Roman" w:cs="Times New Roman"/>
                <w:b/>
                <w:bCs w:val="0"/>
                <w:spacing w:val="-5"/>
                <w:sz w:val="24"/>
                <w:szCs w:val="24"/>
              </w:rPr>
              <w:t>№ 1</w:t>
            </w:r>
            <w:r>
              <w:rPr>
                <w:rFonts w:ascii="Times New Roman" w:hAnsi="Times New Roman" w:eastAsia="Times New Roman" w:cs="Times New Roman"/>
                <w:bCs/>
                <w:spacing w:val="-5"/>
                <w:sz w:val="24"/>
                <w:szCs w:val="24"/>
              </w:rPr>
              <w:t xml:space="preserve"> «</w:t>
            </w:r>
            <w:r>
              <w:rPr>
                <w:rFonts w:ascii="Times New Roman" w:hAnsi="Times New Roman" w:eastAsia="Times New Roman" w:cs="Times New Roman"/>
                <w:sz w:val="24"/>
                <w:szCs w:val="24"/>
              </w:rPr>
              <w:t>Основные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направления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ДОУ</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202</w:t>
            </w:r>
            <w:r>
              <w:rPr>
                <w:rFonts w:hint="default" w:ascii="Times New Roman" w:hAnsi="Times New Roman" w:eastAsia="Times New Roman" w:cs="Times New Roman"/>
                <w:sz w:val="24"/>
                <w:szCs w:val="24"/>
                <w:lang w:val="ru-RU"/>
              </w:rPr>
              <w:t>5</w:t>
            </w:r>
            <w:r>
              <w:rPr>
                <w:rFonts w:ascii="Times New Roman" w:hAnsi="Times New Roman" w:eastAsia="Times New Roman" w:cs="Times New Roman"/>
                <w:sz w:val="24"/>
                <w:szCs w:val="24"/>
              </w:rPr>
              <w:t>-202</w:t>
            </w:r>
            <w:r>
              <w:rPr>
                <w:rFonts w:hint="default" w:ascii="Times New Roman" w:hAnsi="Times New Roman" w:eastAsia="Times New Roman" w:cs="Times New Roman"/>
                <w:sz w:val="24"/>
                <w:szCs w:val="24"/>
                <w:lang w:val="ru-RU"/>
              </w:rPr>
              <w:t>6</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 xml:space="preserve">учебном </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 xml:space="preserve">году. </w:t>
            </w:r>
          </w:p>
          <w:p w14:paraId="3FDF6465">
            <w:pPr>
              <w:widowControl w:val="0"/>
              <w:autoSpaceDE w:val="0"/>
              <w:autoSpaceDN w:val="0"/>
              <w:spacing w:after="0" w:line="240" w:lineRule="auto"/>
              <w:ind w:right="66"/>
              <w:jc w:val="both"/>
              <w:rPr>
                <w:rFonts w:hint="default" w:ascii="Times New Roman" w:hAnsi="Times New Roman" w:eastAsia="Times New Roman" w:cs="Times New Roman"/>
                <w:sz w:val="24"/>
                <w:szCs w:val="24"/>
                <w:lang w:val="ru-RU" w:eastAsia="en-US"/>
              </w:rPr>
            </w:pPr>
            <w:r>
              <w:rPr>
                <w:rFonts w:ascii="Times New Roman" w:hAnsi="Times New Roman" w:eastAsia="Times New Roman" w:cs="Times New Roman"/>
                <w:b/>
                <w:bCs w:val="0"/>
                <w:spacing w:val="-5"/>
                <w:sz w:val="24"/>
                <w:szCs w:val="24"/>
                <w:lang w:val="ru-RU"/>
              </w:rPr>
              <w:t>Собрание</w:t>
            </w:r>
            <w:r>
              <w:rPr>
                <w:rFonts w:hint="default" w:ascii="Times New Roman" w:hAnsi="Times New Roman" w:eastAsia="Times New Roman" w:cs="Times New Roman"/>
                <w:b/>
                <w:bCs w:val="0"/>
                <w:spacing w:val="-5"/>
                <w:sz w:val="24"/>
                <w:szCs w:val="24"/>
                <w:lang w:val="ru-RU"/>
              </w:rPr>
              <w:t xml:space="preserve"> № 2 </w:t>
            </w:r>
            <w:r>
              <w:rPr>
                <w:rFonts w:ascii="Times New Roman" w:hAnsi="Times New Roman" w:eastAsia="Times New Roman" w:cs="Times New Roman"/>
                <w:sz w:val="24"/>
                <w:szCs w:val="24"/>
                <w:lang w:eastAsia="en-US"/>
              </w:rPr>
              <w:t xml:space="preserve">«Влияние ДОУ и </w:t>
            </w:r>
            <w:r>
              <w:rPr>
                <w:rFonts w:ascii="Times New Roman" w:hAnsi="Times New Roman" w:eastAsia="Times New Roman" w:cs="Times New Roman"/>
                <w:spacing w:val="-57"/>
                <w:sz w:val="24"/>
                <w:szCs w:val="24"/>
                <w:lang w:eastAsia="en-US"/>
              </w:rPr>
              <w:t xml:space="preserve"> </w:t>
            </w:r>
            <w:r>
              <w:rPr>
                <w:rFonts w:ascii="Times New Roman" w:hAnsi="Times New Roman" w:eastAsia="Times New Roman" w:cs="Times New Roman"/>
                <w:sz w:val="24"/>
                <w:szCs w:val="24"/>
                <w:lang w:eastAsia="en-US"/>
              </w:rPr>
              <w:t>семьи</w:t>
            </w:r>
            <w:r>
              <w:rPr>
                <w:rFonts w:ascii="Times New Roman" w:hAnsi="Times New Roman" w:eastAsia="Times New Roman" w:cs="Times New Roman"/>
                <w:spacing w:val="-11"/>
                <w:sz w:val="24"/>
                <w:szCs w:val="24"/>
                <w:lang w:eastAsia="en-US"/>
              </w:rPr>
              <w:t xml:space="preserve"> </w:t>
            </w:r>
            <w:r>
              <w:rPr>
                <w:rFonts w:ascii="Times New Roman" w:hAnsi="Times New Roman" w:eastAsia="Times New Roman" w:cs="Times New Roman"/>
                <w:sz w:val="24"/>
                <w:szCs w:val="24"/>
                <w:lang w:eastAsia="en-US"/>
              </w:rPr>
              <w:t>на</w:t>
            </w:r>
            <w:r>
              <w:rPr>
                <w:rFonts w:ascii="Times New Roman" w:hAnsi="Times New Roman" w:eastAsia="Times New Roman" w:cs="Times New Roman"/>
                <w:spacing w:val="-9"/>
                <w:sz w:val="24"/>
                <w:szCs w:val="24"/>
                <w:lang w:eastAsia="en-US"/>
              </w:rPr>
              <w:t xml:space="preserve"> </w:t>
            </w:r>
            <w:r>
              <w:rPr>
                <w:rFonts w:ascii="Times New Roman" w:hAnsi="Times New Roman" w:eastAsia="Times New Roman" w:cs="Times New Roman"/>
                <w:sz w:val="24"/>
                <w:szCs w:val="24"/>
                <w:lang w:eastAsia="en-US"/>
              </w:rPr>
              <w:t>духовно</w:t>
            </w:r>
            <w:r>
              <w:rPr>
                <w:rFonts w:hint="default" w:ascii="Times New Roman" w:hAnsi="Times New Roman" w:eastAsia="Times New Roman" w:cs="Times New Roman"/>
                <w:sz w:val="24"/>
                <w:szCs w:val="24"/>
                <w:lang w:val="ru-RU" w:eastAsia="en-US"/>
              </w:rPr>
              <w:t>-</w:t>
            </w:r>
          </w:p>
          <w:p w14:paraId="4D942B25">
            <w:pPr>
              <w:widowControl w:val="0"/>
              <w:shd w:val="clear" w:color="auto" w:fill="FFFFFF"/>
              <w:autoSpaceDE w:val="0"/>
              <w:autoSpaceDN w:val="0"/>
              <w:adjustRightInd w:val="0"/>
              <w:spacing w:after="0" w:line="240" w:lineRule="auto"/>
              <w:ind w:left="1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нравственное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развитие ребенка</w:t>
            </w:r>
            <w:r>
              <w:rPr>
                <w:rFonts w:ascii="Times New Roman" w:hAnsi="Times New Roman" w:eastAsia="Times New Roman" w:cs="Times New Roman"/>
                <w:spacing w:val="-58"/>
                <w:sz w:val="24"/>
                <w:szCs w:val="24"/>
              </w:rPr>
              <w:t xml:space="preserve"> </w:t>
            </w:r>
            <w:r>
              <w:rPr>
                <w:rFonts w:ascii="Times New Roman" w:hAnsi="Times New Roman" w:eastAsia="Times New Roman" w:cs="Times New Roman"/>
                <w:sz w:val="24"/>
                <w:szCs w:val="24"/>
              </w:rPr>
              <w:t>дошкольного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возраста»</w:t>
            </w:r>
          </w:p>
          <w:p w14:paraId="2C4ABEC1">
            <w:pPr>
              <w:widowControl w:val="0"/>
              <w:shd w:val="clear" w:color="auto" w:fill="FFFFFF"/>
              <w:autoSpaceDE w:val="0"/>
              <w:autoSpaceDN w:val="0"/>
              <w:adjustRightInd w:val="0"/>
              <w:spacing w:after="0" w:line="240" w:lineRule="auto"/>
              <w:ind w:left="13"/>
              <w:jc w:val="both"/>
              <w:rPr>
                <w:rFonts w:hint="default" w:ascii="Times New Roman" w:hAnsi="Times New Roman" w:eastAsia="Times New Roman" w:cs="Times New Roman"/>
                <w:b w:val="0"/>
                <w:bCs w:val="0"/>
                <w:sz w:val="24"/>
                <w:szCs w:val="24"/>
                <w:lang w:val="ru-RU"/>
              </w:rPr>
            </w:pPr>
            <w:r>
              <w:rPr>
                <w:rFonts w:ascii="Times New Roman" w:hAnsi="Times New Roman" w:eastAsia="Times New Roman" w:cs="Times New Roman"/>
                <w:b/>
                <w:bCs/>
                <w:sz w:val="24"/>
                <w:szCs w:val="24"/>
                <w:lang w:val="ru-RU"/>
              </w:rPr>
              <w:t>Собрание</w:t>
            </w:r>
            <w:r>
              <w:rPr>
                <w:rFonts w:hint="default" w:ascii="Times New Roman" w:hAnsi="Times New Roman" w:eastAsia="Times New Roman" w:cs="Times New Roman"/>
                <w:b/>
                <w:bCs/>
                <w:sz w:val="24"/>
                <w:szCs w:val="24"/>
                <w:lang w:val="ru-RU"/>
              </w:rPr>
              <w:t xml:space="preserve"> № 3</w:t>
            </w:r>
            <w:r>
              <w:rPr>
                <w:rFonts w:hint="default" w:ascii="Times New Roman" w:hAnsi="Times New Roman" w:eastAsia="Times New Roman" w:cs="Times New Roman"/>
                <w:b w:val="0"/>
                <w:bCs w:val="0"/>
                <w:sz w:val="24"/>
                <w:szCs w:val="24"/>
                <w:lang w:val="ru-RU"/>
              </w:rPr>
              <w:t xml:space="preserve"> Приобщение детей дошкольного возраста к здоровому образу жизни</w:t>
            </w:r>
          </w:p>
          <w:p w14:paraId="2B275BEF">
            <w:pPr>
              <w:widowControl w:val="0"/>
              <w:shd w:val="clear" w:color="auto" w:fill="FFFFFF"/>
              <w:autoSpaceDE w:val="0"/>
              <w:autoSpaceDN w:val="0"/>
              <w:adjustRightInd w:val="0"/>
              <w:spacing w:after="0" w:line="240" w:lineRule="auto"/>
              <w:ind w:left="13"/>
              <w:jc w:val="both"/>
              <w:rPr>
                <w:rFonts w:ascii="Times New Roman" w:hAnsi="Times New Roman" w:eastAsia="Times New Roman" w:cs="Times New Roman"/>
                <w:color w:val="000000"/>
                <w:sz w:val="24"/>
                <w:szCs w:val="24"/>
              </w:rPr>
            </w:pPr>
          </w:p>
        </w:tc>
        <w:tc>
          <w:tcPr>
            <w:tcW w:w="2025" w:type="dxa"/>
          </w:tcPr>
          <w:p w14:paraId="26188177">
            <w:pPr>
              <w:widowControl w:val="0"/>
              <w:autoSpaceDE w:val="0"/>
              <w:autoSpaceDN w:val="0"/>
              <w:spacing w:after="0" w:line="240" w:lineRule="auto"/>
              <w:ind w:right="362"/>
              <w:jc w:val="center"/>
              <w:rPr>
                <w:rFonts w:hint="default" w:ascii="Times New Roman" w:hAnsi="Times New Roman" w:eastAsia="Times New Roman" w:cs="Times New Roman"/>
                <w:sz w:val="24"/>
                <w:szCs w:val="24"/>
                <w:lang w:val="ru-RU" w:eastAsia="en-US"/>
              </w:rPr>
            </w:pPr>
            <w:r>
              <w:rPr>
                <w:rFonts w:ascii="Times New Roman" w:hAnsi="Times New Roman" w:eastAsia="Times New Roman" w:cs="Times New Roman"/>
                <w:sz w:val="24"/>
                <w:szCs w:val="24"/>
                <w:lang w:val="ru-RU" w:eastAsia="en-US"/>
              </w:rPr>
              <w:t>Сентябрь</w:t>
            </w:r>
          </w:p>
          <w:p w14:paraId="29C54FCB">
            <w:pPr>
              <w:widowControl w:val="0"/>
              <w:autoSpaceDE w:val="0"/>
              <w:autoSpaceDN w:val="0"/>
              <w:spacing w:after="0" w:line="240" w:lineRule="auto"/>
              <w:ind w:right="362"/>
              <w:jc w:val="center"/>
              <w:rPr>
                <w:rFonts w:hint="default" w:ascii="Times New Roman" w:hAnsi="Times New Roman" w:eastAsia="Times New Roman" w:cs="Times New Roman"/>
                <w:sz w:val="24"/>
                <w:szCs w:val="24"/>
                <w:lang w:val="ru-RU" w:eastAsia="en-US"/>
              </w:rPr>
            </w:pPr>
          </w:p>
          <w:p w14:paraId="4E2C7414">
            <w:pPr>
              <w:widowControl w:val="0"/>
              <w:autoSpaceDE w:val="0"/>
              <w:autoSpaceDN w:val="0"/>
              <w:spacing w:after="0" w:line="240" w:lineRule="auto"/>
              <w:ind w:right="362"/>
              <w:jc w:val="center"/>
              <w:rPr>
                <w:rFonts w:hint="default" w:ascii="Times New Roman" w:hAnsi="Times New Roman" w:eastAsia="Times New Roman" w:cs="Times New Roman"/>
                <w:sz w:val="24"/>
                <w:szCs w:val="24"/>
                <w:lang w:val="ru-RU" w:eastAsia="en-US"/>
              </w:rPr>
            </w:pPr>
            <w:r>
              <w:rPr>
                <w:rFonts w:hint="default" w:ascii="Times New Roman" w:hAnsi="Times New Roman" w:eastAsia="Times New Roman" w:cs="Times New Roman"/>
                <w:sz w:val="24"/>
                <w:szCs w:val="24"/>
                <w:lang w:val="ru-RU" w:eastAsia="en-US"/>
              </w:rPr>
              <w:t>январь</w:t>
            </w:r>
          </w:p>
          <w:p w14:paraId="22302454">
            <w:pPr>
              <w:widowControl w:val="0"/>
              <w:autoSpaceDE w:val="0"/>
              <w:autoSpaceDN w:val="0"/>
              <w:spacing w:after="0" w:line="240" w:lineRule="auto"/>
              <w:ind w:right="362"/>
              <w:jc w:val="center"/>
              <w:rPr>
                <w:rFonts w:hint="default" w:ascii="Times New Roman" w:hAnsi="Times New Roman" w:eastAsia="Times New Roman" w:cs="Times New Roman"/>
                <w:sz w:val="24"/>
                <w:szCs w:val="24"/>
                <w:lang w:val="ru-RU" w:eastAsia="en-US"/>
              </w:rPr>
            </w:pPr>
          </w:p>
          <w:p w14:paraId="61652FD4">
            <w:pPr>
              <w:widowControl w:val="0"/>
              <w:autoSpaceDE w:val="0"/>
              <w:autoSpaceDN w:val="0"/>
              <w:spacing w:after="0" w:line="240" w:lineRule="auto"/>
              <w:ind w:right="362"/>
              <w:jc w:val="center"/>
              <w:rPr>
                <w:rFonts w:hint="default" w:ascii="Times New Roman" w:hAnsi="Times New Roman" w:eastAsia="Times New Roman" w:cs="Times New Roman"/>
                <w:sz w:val="24"/>
                <w:szCs w:val="24"/>
                <w:lang w:val="ru-RU" w:eastAsia="en-US"/>
              </w:rPr>
            </w:pPr>
            <w:r>
              <w:rPr>
                <w:rFonts w:hint="default" w:ascii="Times New Roman" w:hAnsi="Times New Roman" w:eastAsia="Times New Roman" w:cs="Times New Roman"/>
                <w:sz w:val="24"/>
                <w:szCs w:val="24"/>
                <w:lang w:val="ru-RU" w:eastAsia="en-US"/>
              </w:rPr>
              <w:t>апрель</w:t>
            </w:r>
          </w:p>
        </w:tc>
        <w:tc>
          <w:tcPr>
            <w:tcW w:w="1935" w:type="dxa"/>
          </w:tcPr>
          <w:p w14:paraId="00640917">
            <w:pPr>
              <w:widowControl w:val="0"/>
              <w:autoSpaceDE w:val="0"/>
              <w:autoSpaceDN w:val="0"/>
              <w:adjustRightInd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Воспитатели</w:t>
            </w:r>
          </w:p>
          <w:p w14:paraId="2D8B6916">
            <w:pPr>
              <w:widowControl w:val="0"/>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групп №1</w:t>
            </w:r>
            <w:r>
              <w:rPr>
                <w:rFonts w:hint="default" w:ascii="Times New Roman" w:hAnsi="Times New Roman" w:eastAsia="Times New Roman" w:cs="Times New Roman"/>
                <w:color w:val="000000"/>
                <w:sz w:val="24"/>
                <w:szCs w:val="24"/>
                <w:lang w:val="ru-RU"/>
              </w:rPr>
              <w:t>, 9</w:t>
            </w:r>
          </w:p>
        </w:tc>
      </w:tr>
      <w:tr w14:paraId="3B92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9" w:type="dxa"/>
            <w:gridSpan w:val="3"/>
          </w:tcPr>
          <w:p w14:paraId="188DB5DB">
            <w:pPr>
              <w:widowControl w:val="0"/>
              <w:autoSpaceDE w:val="0"/>
              <w:autoSpaceDN w:val="0"/>
              <w:adjustRightInd w:val="0"/>
              <w:spacing w:after="0" w:line="240" w:lineRule="auto"/>
              <w:jc w:val="center"/>
              <w:rPr>
                <w:rFonts w:ascii="Times New Roman" w:hAnsi="Times New Roman" w:eastAsia="Times New Roman" w:cs="Times New Roman"/>
                <w:b/>
                <w:bCs/>
                <w:color w:val="000000"/>
                <w:sz w:val="24"/>
                <w:szCs w:val="24"/>
                <w:lang w:val="ru-RU"/>
              </w:rPr>
            </w:pPr>
          </w:p>
          <w:p w14:paraId="7FCCD968">
            <w:pPr>
              <w:widowControl w:val="0"/>
              <w:autoSpaceDE w:val="0"/>
              <w:autoSpaceDN w:val="0"/>
              <w:adjustRightInd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lang w:val="ru-RU"/>
              </w:rPr>
              <w:t>Старшие</w:t>
            </w:r>
            <w:r>
              <w:rPr>
                <w:rFonts w:hint="default" w:ascii="Times New Roman" w:hAnsi="Times New Roman" w:eastAsia="Times New Roman" w:cs="Times New Roman"/>
                <w:b/>
                <w:bCs/>
                <w:color w:val="000000"/>
                <w:sz w:val="24"/>
                <w:szCs w:val="24"/>
                <w:lang w:val="ru-RU"/>
              </w:rPr>
              <w:t xml:space="preserve"> группы</w:t>
            </w:r>
          </w:p>
        </w:tc>
      </w:tr>
      <w:tr w14:paraId="670E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6229" w:type="dxa"/>
          </w:tcPr>
          <w:p w14:paraId="5CA0E5D8">
            <w:pPr>
              <w:widowControl w:val="0"/>
              <w:shd w:val="clear" w:color="auto" w:fill="FFFFFF"/>
              <w:autoSpaceDE w:val="0"/>
              <w:autoSpaceDN w:val="0"/>
              <w:adjustRightInd w:val="0"/>
              <w:spacing w:after="0" w:line="240" w:lineRule="auto"/>
              <w:ind w:left="13"/>
              <w:jc w:val="both"/>
              <w:rPr>
                <w:rFonts w:ascii="Times New Roman" w:hAnsi="Times New Roman" w:eastAsia="Times New Roman" w:cs="Times New Roman"/>
                <w:sz w:val="24"/>
                <w:szCs w:val="24"/>
              </w:rPr>
            </w:pPr>
            <w:r>
              <w:rPr>
                <w:rFonts w:ascii="Times New Roman" w:hAnsi="Times New Roman" w:eastAsia="Times New Roman" w:cs="Times New Roman"/>
                <w:b/>
                <w:bCs w:val="0"/>
                <w:spacing w:val="-5"/>
                <w:sz w:val="24"/>
                <w:szCs w:val="24"/>
                <w:lang w:val="ru-RU"/>
              </w:rPr>
              <w:t>Собрание</w:t>
            </w:r>
            <w:r>
              <w:rPr>
                <w:rFonts w:hint="default" w:ascii="Times New Roman" w:hAnsi="Times New Roman" w:eastAsia="Times New Roman" w:cs="Times New Roman"/>
                <w:b/>
                <w:bCs w:val="0"/>
                <w:spacing w:val="-5"/>
                <w:sz w:val="24"/>
                <w:szCs w:val="24"/>
                <w:lang w:val="ru-RU"/>
              </w:rPr>
              <w:t xml:space="preserve"> </w:t>
            </w:r>
            <w:r>
              <w:rPr>
                <w:rFonts w:ascii="Times New Roman" w:hAnsi="Times New Roman" w:eastAsia="Times New Roman" w:cs="Times New Roman"/>
                <w:b/>
                <w:bCs w:val="0"/>
                <w:spacing w:val="-5"/>
                <w:sz w:val="24"/>
                <w:szCs w:val="24"/>
              </w:rPr>
              <w:t>№ 1</w:t>
            </w:r>
            <w:r>
              <w:rPr>
                <w:rFonts w:ascii="Times New Roman" w:hAnsi="Times New Roman" w:eastAsia="Times New Roman" w:cs="Times New Roman"/>
                <w:bCs/>
                <w:spacing w:val="-5"/>
                <w:sz w:val="24"/>
                <w:szCs w:val="24"/>
              </w:rPr>
              <w:t xml:space="preserve"> «</w:t>
            </w:r>
            <w:r>
              <w:rPr>
                <w:rFonts w:ascii="Times New Roman" w:hAnsi="Times New Roman" w:eastAsia="Times New Roman" w:cs="Times New Roman"/>
                <w:sz w:val="24"/>
                <w:szCs w:val="24"/>
              </w:rPr>
              <w:t>Основные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направления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ДОУ</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202</w:t>
            </w:r>
            <w:r>
              <w:rPr>
                <w:rFonts w:hint="default" w:ascii="Times New Roman" w:hAnsi="Times New Roman" w:eastAsia="Times New Roman" w:cs="Times New Roman"/>
                <w:sz w:val="24"/>
                <w:szCs w:val="24"/>
                <w:lang w:val="ru-RU"/>
              </w:rPr>
              <w:t>5</w:t>
            </w:r>
            <w:r>
              <w:rPr>
                <w:rFonts w:ascii="Times New Roman" w:hAnsi="Times New Roman" w:eastAsia="Times New Roman" w:cs="Times New Roman"/>
                <w:sz w:val="24"/>
                <w:szCs w:val="24"/>
              </w:rPr>
              <w:t>-202</w:t>
            </w:r>
            <w:r>
              <w:rPr>
                <w:rFonts w:hint="default" w:ascii="Times New Roman" w:hAnsi="Times New Roman" w:eastAsia="Times New Roman" w:cs="Times New Roman"/>
                <w:sz w:val="24"/>
                <w:szCs w:val="24"/>
                <w:lang w:val="ru-RU"/>
              </w:rPr>
              <w:t>6</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z w:val="24"/>
                <w:szCs w:val="24"/>
              </w:rPr>
              <w:t xml:space="preserve">учебном </w:t>
            </w:r>
            <w:r>
              <w:rPr>
                <w:rFonts w:ascii="Times New Roman" w:hAnsi="Times New Roman" w:eastAsia="Times New Roman" w:cs="Times New Roman"/>
                <w:spacing w:val="-57"/>
                <w:sz w:val="24"/>
                <w:szCs w:val="24"/>
              </w:rPr>
              <w:t xml:space="preserve"> </w:t>
            </w:r>
            <w:r>
              <w:rPr>
                <w:rFonts w:ascii="Times New Roman" w:hAnsi="Times New Roman" w:eastAsia="Times New Roman" w:cs="Times New Roman"/>
                <w:sz w:val="24"/>
                <w:szCs w:val="24"/>
              </w:rPr>
              <w:t xml:space="preserve">году. </w:t>
            </w:r>
          </w:p>
          <w:p w14:paraId="2D7ACE3C">
            <w:pPr>
              <w:widowControl w:val="0"/>
              <w:shd w:val="clear" w:color="auto" w:fill="FFFFFF"/>
              <w:autoSpaceDE w:val="0"/>
              <w:autoSpaceDN w:val="0"/>
              <w:adjustRightInd w:val="0"/>
              <w:spacing w:after="0" w:line="240" w:lineRule="auto"/>
              <w:ind w:left="13"/>
              <w:jc w:val="both"/>
              <w:rPr>
                <w:rFonts w:hint="default" w:ascii="Times New Roman" w:hAnsi="Times New Roman" w:eastAsia="Times New Roman" w:cs="Times New Roman"/>
                <w:b/>
                <w:bCs/>
                <w:sz w:val="24"/>
                <w:szCs w:val="24"/>
                <w:lang w:val="ru-RU"/>
              </w:rPr>
            </w:pPr>
            <w:r>
              <w:rPr>
                <w:rFonts w:ascii="Times New Roman" w:hAnsi="Times New Roman" w:eastAsia="Times New Roman" w:cs="Times New Roman"/>
                <w:b/>
                <w:bCs/>
                <w:sz w:val="24"/>
                <w:szCs w:val="24"/>
                <w:lang w:val="ru-RU"/>
              </w:rPr>
              <w:t>Собрание</w:t>
            </w:r>
            <w:r>
              <w:rPr>
                <w:rFonts w:hint="default" w:ascii="Times New Roman" w:hAnsi="Times New Roman" w:eastAsia="Times New Roman" w:cs="Times New Roman"/>
                <w:b/>
                <w:bCs/>
                <w:sz w:val="24"/>
                <w:szCs w:val="24"/>
                <w:lang w:val="ru-RU"/>
              </w:rPr>
              <w:t xml:space="preserve"> № 2 </w:t>
            </w:r>
            <w:r>
              <w:rPr>
                <w:rFonts w:hint="default" w:ascii="Times New Roman" w:hAnsi="Times New Roman" w:eastAsia="Times New Roman" w:cs="Times New Roman"/>
                <w:b w:val="0"/>
                <w:bCs w:val="0"/>
                <w:sz w:val="24"/>
                <w:szCs w:val="24"/>
                <w:lang w:val="ru-RU"/>
              </w:rPr>
              <w:t>Познавательное развитие детей старшей группы посредством использования инновационных технологий</w:t>
            </w:r>
          </w:p>
          <w:p w14:paraId="4549F798">
            <w:pPr>
              <w:widowControl w:val="0"/>
              <w:shd w:val="clear" w:color="auto" w:fill="FFFFFF"/>
              <w:autoSpaceDE w:val="0"/>
              <w:autoSpaceDN w:val="0"/>
              <w:adjustRightInd w:val="0"/>
              <w:spacing w:after="0" w:line="240" w:lineRule="auto"/>
              <w:ind w:left="13"/>
              <w:jc w:val="both"/>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b/>
                <w:bCs/>
                <w:sz w:val="24"/>
                <w:szCs w:val="24"/>
                <w:lang w:val="ru-RU"/>
              </w:rPr>
              <w:t>Собрание № 3</w:t>
            </w:r>
            <w:r>
              <w:rPr>
                <w:rFonts w:hint="default" w:ascii="Times New Roman" w:hAnsi="Times New Roman" w:eastAsia="Times New Roman" w:cs="Times New Roman"/>
                <w:b w:val="0"/>
                <w:bCs w:val="0"/>
                <w:sz w:val="24"/>
                <w:szCs w:val="24"/>
                <w:lang w:val="ru-RU"/>
              </w:rPr>
              <w:t xml:space="preserve"> Сюжетно-ролевая игра и её значение в в нравственном воспитании детей</w:t>
            </w:r>
          </w:p>
        </w:tc>
        <w:tc>
          <w:tcPr>
            <w:tcW w:w="2025" w:type="dxa"/>
          </w:tcPr>
          <w:p w14:paraId="3290C41A">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Сентябрь</w:t>
            </w:r>
          </w:p>
          <w:p w14:paraId="39A2B4F7">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p>
          <w:p w14:paraId="720BE219">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Январь</w:t>
            </w:r>
          </w:p>
          <w:p w14:paraId="68938CBD">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p>
          <w:p w14:paraId="1B63C139">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p>
          <w:p w14:paraId="540A4F6E">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Апрель</w:t>
            </w:r>
          </w:p>
          <w:p w14:paraId="15A8834C">
            <w:pPr>
              <w:widowControl w:val="0"/>
              <w:shd w:val="clear" w:color="auto" w:fill="FFFFFF"/>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p>
        </w:tc>
        <w:tc>
          <w:tcPr>
            <w:tcW w:w="1935" w:type="dxa"/>
          </w:tcPr>
          <w:p w14:paraId="25465074">
            <w:pPr>
              <w:widowControl w:val="0"/>
              <w:autoSpaceDE w:val="0"/>
              <w:autoSpaceDN w:val="0"/>
              <w:adjustRightInd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Воспитатели</w:t>
            </w:r>
          </w:p>
          <w:p w14:paraId="3103120A">
            <w:pPr>
              <w:widowControl w:val="0"/>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xml:space="preserve">групп № </w:t>
            </w:r>
            <w:r>
              <w:rPr>
                <w:rFonts w:hint="default" w:ascii="Times New Roman" w:hAnsi="Times New Roman" w:eastAsia="Times New Roman" w:cs="Times New Roman"/>
                <w:color w:val="000000"/>
                <w:sz w:val="24"/>
                <w:szCs w:val="24"/>
                <w:lang w:val="ru-RU"/>
              </w:rPr>
              <w:t>12, 13</w:t>
            </w:r>
          </w:p>
        </w:tc>
      </w:tr>
      <w:tr w14:paraId="474B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9" w:type="dxa"/>
          </w:tcPr>
          <w:p w14:paraId="0C28ACCD">
            <w:pPr>
              <w:widowControl w:val="0"/>
              <w:shd w:val="clear" w:color="auto" w:fill="FFFFFF"/>
              <w:autoSpaceDE w:val="0"/>
              <w:autoSpaceDN w:val="0"/>
              <w:adjustRightInd w:val="0"/>
              <w:spacing w:after="0" w:line="240" w:lineRule="auto"/>
              <w:ind w:left="13"/>
              <w:jc w:val="both"/>
              <w:rPr>
                <w:rFonts w:hint="default" w:ascii="Times New Roman" w:hAnsi="Times New Roman" w:eastAsia="Times New Roman" w:cs="Times New Roman"/>
                <w:b/>
                <w:bCs/>
                <w:color w:val="000000"/>
                <w:sz w:val="24"/>
                <w:szCs w:val="24"/>
                <w:lang w:val="ru-RU"/>
              </w:rPr>
            </w:pPr>
            <w:r>
              <w:rPr>
                <w:rFonts w:ascii="Times New Roman" w:hAnsi="Times New Roman" w:eastAsia="Times New Roman" w:cs="Times New Roman"/>
                <w:b/>
                <w:bCs/>
                <w:color w:val="000000"/>
                <w:sz w:val="24"/>
                <w:szCs w:val="24"/>
                <w:lang w:val="ru-RU"/>
              </w:rPr>
              <w:t>Собрание</w:t>
            </w:r>
            <w:r>
              <w:rPr>
                <w:rFonts w:hint="default" w:ascii="Times New Roman" w:hAnsi="Times New Roman" w:eastAsia="Times New Roman" w:cs="Times New Roman"/>
                <w:b/>
                <w:bCs/>
                <w:color w:val="000000"/>
                <w:sz w:val="24"/>
                <w:szCs w:val="24"/>
                <w:lang w:val="ru-RU"/>
              </w:rPr>
              <w:t xml:space="preserve"> № 1 Ребёнок</w:t>
            </w:r>
            <w:r>
              <w:rPr>
                <w:rFonts w:hint="default" w:ascii="Times New Roman" w:hAnsi="Times New Roman" w:eastAsia="Times New Roman" w:cs="Times New Roman"/>
                <w:b w:val="0"/>
                <w:bCs w:val="0"/>
                <w:color w:val="000000"/>
                <w:sz w:val="24"/>
                <w:szCs w:val="24"/>
                <w:lang w:val="ru-RU"/>
              </w:rPr>
              <w:t xml:space="preserve"> на пороге. Особенности развития детей 7 года жизни</w:t>
            </w:r>
          </w:p>
          <w:p w14:paraId="5164244D">
            <w:pPr>
              <w:widowControl w:val="0"/>
              <w:shd w:val="clear" w:color="auto" w:fill="FFFFFF"/>
              <w:autoSpaceDE w:val="0"/>
              <w:autoSpaceDN w:val="0"/>
              <w:adjustRightInd w:val="0"/>
              <w:spacing w:after="0" w:line="240" w:lineRule="auto"/>
              <w:ind w:left="13"/>
              <w:jc w:val="both"/>
              <w:rPr>
                <w:rFonts w:hint="default" w:ascii="Times New Roman" w:hAnsi="Times New Roman" w:eastAsia="Times New Roman" w:cs="Times New Roman"/>
                <w:b/>
                <w:bCs/>
                <w:color w:val="000000"/>
                <w:sz w:val="24"/>
                <w:szCs w:val="24"/>
                <w:lang w:val="ru-RU"/>
              </w:rPr>
            </w:pPr>
            <w:r>
              <w:rPr>
                <w:rFonts w:hint="default" w:ascii="Times New Roman" w:hAnsi="Times New Roman" w:eastAsia="Times New Roman" w:cs="Times New Roman"/>
                <w:b/>
                <w:bCs/>
                <w:color w:val="000000"/>
                <w:sz w:val="24"/>
                <w:szCs w:val="24"/>
                <w:lang w:val="ru-RU"/>
              </w:rPr>
              <w:t>Собрание №2</w:t>
            </w:r>
            <w:r>
              <w:rPr>
                <w:rFonts w:hint="default" w:ascii="Times New Roman" w:hAnsi="Times New Roman" w:eastAsia="Times New Roman" w:cs="Times New Roman"/>
                <w:b w:val="0"/>
                <w:bCs w:val="0"/>
                <w:color w:val="000000"/>
                <w:sz w:val="24"/>
                <w:szCs w:val="24"/>
                <w:lang w:val="ru-RU"/>
              </w:rPr>
              <w:t xml:space="preserve"> Нравственно-патриотическое воспитание дошкольников через проектную деятельность</w:t>
            </w:r>
          </w:p>
          <w:p w14:paraId="146EC8FD">
            <w:pPr>
              <w:widowControl w:val="0"/>
              <w:shd w:val="clear" w:color="auto" w:fill="FFFFFF"/>
              <w:autoSpaceDE w:val="0"/>
              <w:autoSpaceDN w:val="0"/>
              <w:adjustRightInd w:val="0"/>
              <w:spacing w:after="0" w:line="240" w:lineRule="auto"/>
              <w:ind w:left="13"/>
              <w:jc w:val="both"/>
              <w:rPr>
                <w:rFonts w:hint="default" w:ascii="Times New Roman" w:hAnsi="Times New Roman" w:eastAsia="Times New Roman" w:cs="Times New Roman"/>
                <w:b/>
                <w:bCs/>
                <w:color w:val="000000"/>
                <w:sz w:val="24"/>
                <w:szCs w:val="24"/>
                <w:lang w:val="ru-RU"/>
              </w:rPr>
            </w:pPr>
            <w:r>
              <w:rPr>
                <w:rFonts w:hint="default" w:ascii="Times New Roman" w:hAnsi="Times New Roman" w:eastAsia="Times New Roman" w:cs="Times New Roman"/>
                <w:b/>
                <w:bCs/>
                <w:color w:val="000000"/>
                <w:sz w:val="24"/>
                <w:szCs w:val="24"/>
                <w:lang w:val="ru-RU"/>
              </w:rPr>
              <w:t>Собрание № 3</w:t>
            </w:r>
            <w:r>
              <w:rPr>
                <w:rFonts w:hint="default" w:ascii="Times New Roman" w:hAnsi="Times New Roman" w:eastAsia="Times New Roman" w:cs="Times New Roman"/>
                <w:b w:val="0"/>
                <w:bCs w:val="0"/>
                <w:color w:val="000000"/>
                <w:sz w:val="24"/>
                <w:szCs w:val="24"/>
                <w:lang w:val="ru-RU"/>
              </w:rPr>
              <w:t xml:space="preserve"> </w:t>
            </w:r>
            <w:r>
              <w:rPr>
                <w:rFonts w:hint="default" w:ascii="Times New Roman" w:hAnsi="Times New Roman" w:eastAsia="Helvetica" w:cs="Times New Roman"/>
                <w:b w:val="0"/>
                <w:bCs w:val="0"/>
                <w:i w:val="0"/>
                <w:iCs w:val="0"/>
                <w:caps w:val="0"/>
                <w:color w:val="333333"/>
                <w:spacing w:val="0"/>
                <w:sz w:val="21"/>
                <w:szCs w:val="21"/>
                <w:shd w:val="clear" w:fill="FFFFFF"/>
              </w:rPr>
              <w:t>«Подготовка к школе. Итоги</w:t>
            </w:r>
            <w:r>
              <w:rPr>
                <w:rFonts w:hint="default" w:ascii="Times New Roman" w:hAnsi="Times New Roman" w:eastAsia="Helvetica" w:cs="Times New Roman"/>
                <w:b w:val="0"/>
                <w:bCs w:val="0"/>
                <w:i w:val="0"/>
                <w:iCs w:val="0"/>
                <w:caps w:val="0"/>
                <w:color w:val="333333"/>
                <w:spacing w:val="0"/>
                <w:sz w:val="21"/>
                <w:szCs w:val="21"/>
                <w:shd w:val="clear" w:fill="FFFFFF"/>
                <w:lang w:val="ru-RU"/>
              </w:rPr>
              <w:t xml:space="preserve"> 2025-2026 </w:t>
            </w:r>
            <w:r>
              <w:rPr>
                <w:rFonts w:hint="default" w:ascii="Times New Roman" w:hAnsi="Times New Roman" w:eastAsia="Helvetica" w:cs="Times New Roman"/>
                <w:b w:val="0"/>
                <w:bCs w:val="0"/>
                <w:i w:val="0"/>
                <w:iCs w:val="0"/>
                <w:caps w:val="0"/>
                <w:color w:val="333333"/>
                <w:spacing w:val="0"/>
                <w:sz w:val="21"/>
                <w:szCs w:val="21"/>
                <w:shd w:val="clear" w:fill="FFFFFF"/>
              </w:rPr>
              <w:t xml:space="preserve"> </w:t>
            </w:r>
            <w:r>
              <w:rPr>
                <w:rFonts w:hint="default" w:ascii="Times New Roman" w:hAnsi="Times New Roman" w:eastAsia="Helvetica" w:cs="Times New Roman"/>
                <w:b w:val="0"/>
                <w:bCs w:val="0"/>
                <w:i w:val="0"/>
                <w:iCs w:val="0"/>
                <w:caps w:val="0"/>
                <w:color w:val="333333"/>
                <w:spacing w:val="0"/>
                <w:sz w:val="21"/>
                <w:szCs w:val="21"/>
                <w:shd w:val="clear" w:fill="FFFFFF"/>
                <w:lang w:val="ru-RU"/>
              </w:rPr>
              <w:t xml:space="preserve"> учебного года»</w:t>
            </w:r>
          </w:p>
        </w:tc>
        <w:tc>
          <w:tcPr>
            <w:tcW w:w="2025" w:type="dxa"/>
          </w:tcPr>
          <w:p w14:paraId="7C7FD32B">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Сентябрь</w:t>
            </w:r>
          </w:p>
          <w:p w14:paraId="224BC50B">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p>
          <w:p w14:paraId="326FB06C">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Январь</w:t>
            </w:r>
          </w:p>
          <w:p w14:paraId="3E4E27D1">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p>
          <w:p w14:paraId="2369FF05">
            <w:pPr>
              <w:widowControl w:val="0"/>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4"/>
                <w:szCs w:val="24"/>
                <w:lang w:val="ru-RU"/>
              </w:rPr>
            </w:pPr>
          </w:p>
          <w:p w14:paraId="1795AE2B">
            <w:pPr>
              <w:widowControl w:val="0"/>
              <w:shd w:val="clear" w:color="auto" w:fill="FFFFFF"/>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Апрель</w:t>
            </w:r>
          </w:p>
        </w:tc>
        <w:tc>
          <w:tcPr>
            <w:tcW w:w="1935" w:type="dxa"/>
          </w:tcPr>
          <w:p w14:paraId="6FCC6A86">
            <w:pPr>
              <w:widowControl w:val="0"/>
              <w:autoSpaceDE w:val="0"/>
              <w:autoSpaceDN w:val="0"/>
              <w:adjustRightInd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Воспитатели</w:t>
            </w:r>
          </w:p>
          <w:p w14:paraId="5C9041FA">
            <w:pPr>
              <w:widowControl w:val="0"/>
              <w:autoSpaceDE w:val="0"/>
              <w:autoSpaceDN w:val="0"/>
              <w:adjustRightInd w:val="0"/>
              <w:spacing w:after="0" w:line="240" w:lineRule="auto"/>
              <w:jc w:val="center"/>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xml:space="preserve">групп № </w:t>
            </w:r>
            <w:r>
              <w:rPr>
                <w:rFonts w:hint="default" w:ascii="Times New Roman" w:hAnsi="Times New Roman" w:eastAsia="Times New Roman" w:cs="Times New Roman"/>
                <w:color w:val="000000"/>
                <w:sz w:val="24"/>
                <w:szCs w:val="24"/>
                <w:lang w:val="ru-RU"/>
              </w:rPr>
              <w:t>4,5</w:t>
            </w:r>
          </w:p>
        </w:tc>
      </w:tr>
    </w:tbl>
    <w:p w14:paraId="662FE086">
      <w:pPr>
        <w:spacing w:after="0"/>
        <w:jc w:val="center"/>
        <w:rPr>
          <w:rFonts w:hint="default" w:ascii="Times New Roman" w:hAnsi="Times New Roman" w:cs="Times New Roman"/>
          <w:b/>
          <w:sz w:val="32"/>
          <w:szCs w:val="32"/>
          <w:lang w:val="ru-RU"/>
        </w:rPr>
      </w:pPr>
    </w:p>
    <w:p w14:paraId="15C864EC">
      <w:pPr>
        <w:spacing w:after="0"/>
        <w:jc w:val="center"/>
        <w:rPr>
          <w:rFonts w:hint="default" w:ascii="Times New Roman" w:hAnsi="Times New Roman" w:cs="Times New Roman"/>
          <w:b/>
          <w:sz w:val="32"/>
          <w:szCs w:val="32"/>
          <w:lang w:val="ru-RU"/>
        </w:rPr>
      </w:pPr>
      <w:r>
        <w:rPr>
          <w:rFonts w:hint="default" w:ascii="Times New Roman" w:hAnsi="Times New Roman" w:cs="Times New Roman"/>
          <w:b/>
          <w:sz w:val="32"/>
          <w:szCs w:val="32"/>
          <w:lang w:val="ru-RU"/>
        </w:rPr>
        <w:t xml:space="preserve">6.5. </w:t>
      </w:r>
      <w:r>
        <w:rPr>
          <w:rFonts w:ascii="Times New Roman" w:hAnsi="Times New Roman" w:cs="Times New Roman"/>
          <w:b/>
          <w:sz w:val="32"/>
          <w:szCs w:val="32"/>
          <w:lang w:val="ru-RU"/>
        </w:rPr>
        <w:t>План</w:t>
      </w:r>
      <w:r>
        <w:rPr>
          <w:rFonts w:hint="default" w:ascii="Times New Roman" w:hAnsi="Times New Roman" w:cs="Times New Roman"/>
          <w:b/>
          <w:sz w:val="32"/>
          <w:szCs w:val="32"/>
          <w:lang w:val="ru-RU"/>
        </w:rPr>
        <w:t xml:space="preserve"> заседания  родительского актива групп</w:t>
      </w:r>
    </w:p>
    <w:tbl>
      <w:tblPr>
        <w:tblStyle w:val="36"/>
        <w:tblW w:w="10335"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750"/>
        <w:gridCol w:w="1160"/>
        <w:gridCol w:w="2425"/>
      </w:tblGrid>
      <w:tr w14:paraId="43E93D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6750" w:type="dxa"/>
          </w:tcPr>
          <w:p w14:paraId="4A54E5E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160" w:type="dxa"/>
          </w:tcPr>
          <w:p w14:paraId="3603A41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425" w:type="dxa"/>
          </w:tcPr>
          <w:p w14:paraId="44BA8E1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r>
              <w:rPr>
                <w:rFonts w:ascii="Times New Roman" w:hAnsi="Times New Roman" w:cs="Times New Roman"/>
                <w:b/>
                <w:sz w:val="24"/>
                <w:szCs w:val="24"/>
              </w:rPr>
              <w:t>ответственный</w:t>
            </w:r>
          </w:p>
        </w:tc>
      </w:tr>
      <w:tr w14:paraId="36504B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0" w:type="dxa"/>
          </w:tcPr>
          <w:p w14:paraId="65EC25F6">
            <w:pPr>
              <w:keepNext w:val="0"/>
              <w:keepLines w:val="0"/>
              <w:pageBreakBefore w:val="0"/>
              <w:widowControl/>
              <w:tabs>
                <w:tab w:val="left" w:pos="1825"/>
              </w:tabs>
              <w:kinsoku/>
              <w:wordWrap/>
              <w:overflowPunct/>
              <w:topLinePunct w:val="0"/>
              <w:autoSpaceDE/>
              <w:autoSpaceDN/>
              <w:bidi w:val="0"/>
              <w:adjustRightInd/>
              <w:snapToGrid/>
              <w:spacing w:after="0" w:line="240" w:lineRule="auto"/>
              <w:jc w:val="both"/>
              <w:textAlignment w:val="auto"/>
              <w:rPr>
                <w:rFonts w:ascii="Times New Roman" w:hAnsi="Times New Roman" w:eastAsia="Calibri" w:cs="Times New Roman"/>
                <w:b/>
                <w:bCs/>
                <w:sz w:val="24"/>
                <w:szCs w:val="24"/>
                <w:lang w:eastAsia="en-US"/>
              </w:rPr>
            </w:pPr>
            <w:r>
              <w:rPr>
                <w:rFonts w:ascii="Times New Roman" w:hAnsi="Times New Roman" w:eastAsia="Calibri" w:cs="Times New Roman"/>
                <w:b/>
                <w:bCs/>
                <w:sz w:val="24"/>
                <w:szCs w:val="24"/>
                <w:lang w:eastAsia="en-US"/>
              </w:rPr>
              <w:t>Заседание №1</w:t>
            </w:r>
          </w:p>
          <w:p w14:paraId="2F794E59">
            <w:pPr>
              <w:keepNext w:val="0"/>
              <w:keepLines w:val="0"/>
              <w:pageBreakBefore w:val="0"/>
              <w:widowControl/>
              <w:numPr>
                <w:ilvl w:val="0"/>
                <w:numId w:val="35"/>
              </w:numPr>
              <w:kinsoku/>
              <w:wordWrap/>
              <w:overflowPunct/>
              <w:topLinePunct w:val="0"/>
              <w:autoSpaceDE/>
              <w:autoSpaceDN/>
              <w:bidi w:val="0"/>
              <w:adjustRightInd/>
              <w:snapToGrid/>
              <w:spacing w:after="0" w:line="240" w:lineRule="auto"/>
              <w:ind w:left="142" w:firstLine="0"/>
              <w:jc w:val="both"/>
              <w:textAlignment w:val="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Утверждение годового плана мероприятий</w:t>
            </w:r>
            <w:r>
              <w:rPr>
                <w:rFonts w:hint="default" w:ascii="Times New Roman" w:hAnsi="Times New Roman" w:eastAsia="Calibri" w:cs="Times New Roman"/>
                <w:sz w:val="24"/>
                <w:szCs w:val="24"/>
                <w:lang w:val="ru-RU" w:eastAsia="en-US"/>
              </w:rPr>
              <w:t xml:space="preserve"> </w:t>
            </w:r>
            <w:r>
              <w:rPr>
                <w:rFonts w:ascii="Times New Roman" w:hAnsi="Times New Roman" w:eastAsia="Calibri" w:cs="Times New Roman"/>
                <w:sz w:val="24"/>
                <w:szCs w:val="24"/>
                <w:lang w:eastAsia="en-US"/>
              </w:rPr>
              <w:t>родительского комитета на 202</w:t>
            </w:r>
            <w:r>
              <w:rPr>
                <w:rFonts w:hint="default" w:ascii="Times New Roman" w:hAnsi="Times New Roman" w:eastAsia="Calibri" w:cs="Times New Roman"/>
                <w:sz w:val="24"/>
                <w:szCs w:val="24"/>
                <w:lang w:val="ru-RU" w:eastAsia="en-US"/>
              </w:rPr>
              <w:t>5</w:t>
            </w:r>
            <w:r>
              <w:rPr>
                <w:rFonts w:ascii="Times New Roman" w:hAnsi="Times New Roman" w:eastAsia="Calibri" w:cs="Times New Roman"/>
                <w:sz w:val="24"/>
                <w:szCs w:val="24"/>
                <w:lang w:eastAsia="en-US"/>
              </w:rPr>
              <w:t>-202</w:t>
            </w:r>
            <w:r>
              <w:rPr>
                <w:rFonts w:hint="default" w:ascii="Times New Roman" w:hAnsi="Times New Roman" w:eastAsia="Calibri" w:cs="Times New Roman"/>
                <w:sz w:val="24"/>
                <w:szCs w:val="24"/>
                <w:lang w:val="ru-RU" w:eastAsia="en-US"/>
              </w:rPr>
              <w:t xml:space="preserve">6 </w:t>
            </w:r>
            <w:r>
              <w:rPr>
                <w:rFonts w:ascii="Times New Roman" w:hAnsi="Times New Roman" w:eastAsia="Calibri" w:cs="Times New Roman"/>
                <w:sz w:val="24"/>
                <w:szCs w:val="24"/>
                <w:lang w:eastAsia="en-US"/>
              </w:rPr>
              <w:t>уч.год</w:t>
            </w:r>
          </w:p>
          <w:p w14:paraId="5BBF6919">
            <w:pPr>
              <w:keepNext w:val="0"/>
              <w:keepLines w:val="0"/>
              <w:pageBreakBefore w:val="0"/>
              <w:widowControl/>
              <w:numPr>
                <w:ilvl w:val="0"/>
                <w:numId w:val="36"/>
              </w:numPr>
              <w:kinsoku/>
              <w:wordWrap/>
              <w:overflowPunct/>
              <w:topLinePunct w:val="0"/>
              <w:autoSpaceDE/>
              <w:autoSpaceDN/>
              <w:bidi w:val="0"/>
              <w:adjustRightInd/>
              <w:snapToGrid/>
              <w:spacing w:after="0" w:line="240" w:lineRule="auto"/>
              <w:ind w:left="222" w:leftChars="0" w:firstLine="0" w:firstLineChars="0"/>
              <w:jc w:val="both"/>
              <w:textAlignment w:val="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Роль родителей и представителей родительского совета в создании непрерывной эффективной системы оздоровительно-коррекционной работы с детьми.</w:t>
            </w:r>
          </w:p>
        </w:tc>
        <w:tc>
          <w:tcPr>
            <w:tcW w:w="1160" w:type="dxa"/>
          </w:tcPr>
          <w:p w14:paraId="592FC9D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p>
          <w:p w14:paraId="195EE3D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p>
          <w:p w14:paraId="6857ABC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октябрь</w:t>
            </w:r>
          </w:p>
        </w:tc>
        <w:tc>
          <w:tcPr>
            <w:tcW w:w="2425" w:type="dxa"/>
            <w:vMerge w:val="restart"/>
          </w:tcPr>
          <w:p w14:paraId="0666217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sz w:val="24"/>
                <w:szCs w:val="24"/>
              </w:rPr>
            </w:pPr>
          </w:p>
          <w:p w14:paraId="171E140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sz w:val="24"/>
                <w:szCs w:val="24"/>
              </w:rPr>
            </w:pPr>
          </w:p>
          <w:p w14:paraId="77F3A69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sz w:val="24"/>
                <w:szCs w:val="24"/>
              </w:rPr>
            </w:pPr>
          </w:p>
          <w:p w14:paraId="0A0F0FB4">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 ДОУ</w:t>
            </w:r>
          </w:p>
          <w:p w14:paraId="7EDA307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Минеханова Г.Р.,</w:t>
            </w:r>
          </w:p>
          <w:p w14:paraId="13837C9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Председател</w:t>
            </w:r>
            <w:r>
              <w:rPr>
                <w:rFonts w:ascii="Times New Roman" w:hAnsi="Times New Roman" w:cs="Times New Roman"/>
                <w:sz w:val="24"/>
                <w:szCs w:val="24"/>
                <w:lang w:val="ru-RU"/>
              </w:rPr>
              <w:t>ь</w:t>
            </w:r>
            <w:r>
              <w:rPr>
                <w:rFonts w:hint="default" w:ascii="Times New Roman" w:hAnsi="Times New Roman" w:cs="Times New Roman"/>
                <w:sz w:val="24"/>
                <w:szCs w:val="24"/>
                <w:lang w:val="ru-RU"/>
              </w:rPr>
              <w:t xml:space="preserve"> </w:t>
            </w:r>
            <w:r>
              <w:rPr>
                <w:rFonts w:ascii="Times New Roman" w:hAnsi="Times New Roman" w:cs="Times New Roman"/>
                <w:sz w:val="24"/>
                <w:szCs w:val="24"/>
              </w:rPr>
              <w:t>родительского актива ДОУ</w:t>
            </w:r>
          </w:p>
        </w:tc>
      </w:tr>
      <w:tr w14:paraId="6CFC26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0" w:type="dxa"/>
          </w:tcPr>
          <w:p w14:paraId="417CD7F3">
            <w:pPr>
              <w:keepNext w:val="0"/>
              <w:keepLines w:val="0"/>
              <w:pageBreakBefore w:val="0"/>
              <w:widowControl/>
              <w:tabs>
                <w:tab w:val="left" w:pos="1825"/>
              </w:tabs>
              <w:kinsoku/>
              <w:wordWrap/>
              <w:overflowPunct/>
              <w:topLinePunct w:val="0"/>
              <w:autoSpaceDE/>
              <w:autoSpaceDN/>
              <w:bidi w:val="0"/>
              <w:adjustRightInd/>
              <w:snapToGrid/>
              <w:spacing w:after="0" w:line="240" w:lineRule="auto"/>
              <w:jc w:val="both"/>
              <w:textAlignment w:val="auto"/>
              <w:rPr>
                <w:rFonts w:ascii="Times New Roman" w:hAnsi="Times New Roman" w:eastAsia="Calibri" w:cs="Times New Roman"/>
                <w:b/>
                <w:bCs/>
                <w:sz w:val="24"/>
                <w:szCs w:val="24"/>
                <w:lang w:eastAsia="en-US"/>
              </w:rPr>
            </w:pPr>
            <w:r>
              <w:rPr>
                <w:rFonts w:ascii="Times New Roman" w:hAnsi="Times New Roman" w:eastAsia="Calibri" w:cs="Times New Roman"/>
                <w:b/>
                <w:bCs/>
                <w:sz w:val="24"/>
                <w:szCs w:val="24"/>
                <w:lang w:eastAsia="en-US"/>
              </w:rPr>
              <w:t xml:space="preserve">Заседание №2. </w:t>
            </w:r>
          </w:p>
          <w:p w14:paraId="6D7568DB">
            <w:pPr>
              <w:keepNext w:val="0"/>
              <w:keepLines w:val="0"/>
              <w:pageBreakBefore w:val="0"/>
              <w:widowControl/>
              <w:numPr>
                <w:ilvl w:val="0"/>
                <w:numId w:val="36"/>
              </w:numPr>
              <w:tabs>
                <w:tab w:val="left" w:pos="1825"/>
              </w:tabs>
              <w:kinsoku/>
              <w:wordWrap/>
              <w:overflowPunct/>
              <w:topLinePunct w:val="0"/>
              <w:autoSpaceDE/>
              <w:autoSpaceDN/>
              <w:bidi w:val="0"/>
              <w:adjustRightInd/>
              <w:snapToGrid/>
              <w:spacing w:after="0" w:line="240" w:lineRule="auto"/>
              <w:ind w:left="800" w:leftChars="0" w:firstLineChars="0"/>
              <w:jc w:val="both"/>
              <w:textAlignment w:val="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Встреча за круглым столом по вопросам –</w:t>
            </w:r>
          </w:p>
          <w:p w14:paraId="4C4482C2">
            <w:pPr>
              <w:keepNext w:val="0"/>
              <w:keepLines w:val="0"/>
              <w:pageBreakBefore w:val="0"/>
              <w:widowControl/>
              <w:numPr>
                <w:ilvl w:val="0"/>
                <w:numId w:val="37"/>
              </w:numPr>
              <w:tabs>
                <w:tab w:val="left" w:pos="1825"/>
                <w:tab w:val="clear" w:pos="420"/>
              </w:tabs>
              <w:kinsoku/>
              <w:wordWrap/>
              <w:overflowPunct/>
              <w:topLinePunct w:val="0"/>
              <w:autoSpaceDE/>
              <w:autoSpaceDN/>
              <w:bidi w:val="0"/>
              <w:adjustRightInd/>
              <w:snapToGrid/>
              <w:spacing w:after="0" w:line="240" w:lineRule="auto"/>
              <w:ind w:left="420" w:leftChars="0" w:hanging="420" w:firstLineChars="0"/>
              <w:jc w:val="both"/>
              <w:textAlignment w:val="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оздоровления</w:t>
            </w:r>
          </w:p>
          <w:p w14:paraId="7B592736">
            <w:pPr>
              <w:keepNext w:val="0"/>
              <w:keepLines w:val="0"/>
              <w:pageBreakBefore w:val="0"/>
              <w:widowControl/>
              <w:numPr>
                <w:ilvl w:val="0"/>
                <w:numId w:val="37"/>
              </w:numPr>
              <w:tabs>
                <w:tab w:val="left" w:pos="1825"/>
                <w:tab w:val="clear" w:pos="420"/>
              </w:tabs>
              <w:kinsoku/>
              <w:wordWrap/>
              <w:overflowPunct/>
              <w:topLinePunct w:val="0"/>
              <w:autoSpaceDE/>
              <w:autoSpaceDN/>
              <w:bidi w:val="0"/>
              <w:adjustRightInd/>
              <w:snapToGrid/>
              <w:spacing w:after="0" w:line="240" w:lineRule="auto"/>
              <w:ind w:left="420" w:leftChars="0" w:hanging="420" w:firstLineChars="0"/>
              <w:jc w:val="both"/>
              <w:textAlignment w:val="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питания</w:t>
            </w:r>
          </w:p>
          <w:p w14:paraId="2642418C">
            <w:pPr>
              <w:keepNext w:val="0"/>
              <w:keepLines w:val="0"/>
              <w:pageBreakBefore w:val="0"/>
              <w:widowControl/>
              <w:numPr>
                <w:ilvl w:val="0"/>
                <w:numId w:val="37"/>
              </w:numPr>
              <w:tabs>
                <w:tab w:val="left" w:pos="1825"/>
                <w:tab w:val="clear" w:pos="420"/>
              </w:tabs>
              <w:kinsoku/>
              <w:wordWrap/>
              <w:overflowPunct/>
              <w:topLinePunct w:val="0"/>
              <w:autoSpaceDE/>
              <w:autoSpaceDN/>
              <w:bidi w:val="0"/>
              <w:adjustRightInd/>
              <w:snapToGrid/>
              <w:spacing w:after="0" w:line="240" w:lineRule="auto"/>
              <w:ind w:left="420" w:leftChars="0" w:hanging="420" w:firstLineChars="0"/>
              <w:jc w:val="both"/>
              <w:textAlignment w:val="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воспитательно-образовательного процесса.</w:t>
            </w:r>
          </w:p>
        </w:tc>
        <w:tc>
          <w:tcPr>
            <w:tcW w:w="1160" w:type="dxa"/>
          </w:tcPr>
          <w:p w14:paraId="56D9664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p>
          <w:p w14:paraId="6D36C55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p>
          <w:p w14:paraId="693E1A0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декабрь</w:t>
            </w:r>
          </w:p>
        </w:tc>
        <w:tc>
          <w:tcPr>
            <w:tcW w:w="2425" w:type="dxa"/>
            <w:vMerge w:val="continue"/>
          </w:tcPr>
          <w:p w14:paraId="0E79AD5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tc>
      </w:tr>
      <w:tr w14:paraId="3D869B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0" w:type="dxa"/>
          </w:tcPr>
          <w:p w14:paraId="20625BD5">
            <w:pPr>
              <w:keepNext w:val="0"/>
              <w:keepLines w:val="0"/>
              <w:pageBreakBefore w:val="0"/>
              <w:widowControl/>
              <w:tabs>
                <w:tab w:val="left" w:pos="1825"/>
              </w:tabs>
              <w:kinsoku/>
              <w:wordWrap/>
              <w:overflowPunct/>
              <w:topLinePunct w:val="0"/>
              <w:autoSpaceDE/>
              <w:autoSpaceDN/>
              <w:bidi w:val="0"/>
              <w:adjustRightInd/>
              <w:snapToGrid/>
              <w:spacing w:after="0" w:line="240" w:lineRule="auto"/>
              <w:textAlignment w:val="auto"/>
              <w:rPr>
                <w:rFonts w:ascii="Times New Roman" w:hAnsi="Times New Roman" w:eastAsia="Calibri" w:cs="Times New Roman"/>
                <w:b/>
                <w:bCs/>
                <w:sz w:val="24"/>
                <w:szCs w:val="24"/>
                <w:lang w:eastAsia="en-US"/>
              </w:rPr>
            </w:pPr>
            <w:r>
              <w:rPr>
                <w:rFonts w:ascii="Times New Roman" w:hAnsi="Times New Roman" w:eastAsia="Calibri" w:cs="Times New Roman"/>
                <w:b/>
                <w:bCs/>
                <w:sz w:val="24"/>
                <w:szCs w:val="24"/>
                <w:lang w:eastAsia="en-US"/>
              </w:rPr>
              <w:t>Заседание №3.</w:t>
            </w:r>
          </w:p>
          <w:p w14:paraId="7869CB86">
            <w:pPr>
              <w:keepNext w:val="0"/>
              <w:keepLines w:val="0"/>
              <w:pageBreakBefore w:val="0"/>
              <w:widowControl/>
              <w:numPr>
                <w:ilvl w:val="0"/>
                <w:numId w:val="38"/>
              </w:numPr>
              <w:tabs>
                <w:tab w:val="left" w:pos="425"/>
              </w:tabs>
              <w:kinsoku/>
              <w:wordWrap/>
              <w:overflowPunct/>
              <w:topLinePunct w:val="0"/>
              <w:autoSpaceDE/>
              <w:autoSpaceDN/>
              <w:bidi w:val="0"/>
              <w:adjustRightInd/>
              <w:snapToGrid/>
              <w:spacing w:after="0" w:line="240" w:lineRule="auto"/>
              <w:ind w:left="425" w:firstLine="0"/>
              <w:jc w:val="both"/>
              <w:textAlignment w:val="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Итоги работы дошкольного учреждения в 202</w:t>
            </w:r>
            <w:r>
              <w:rPr>
                <w:rFonts w:hint="default" w:ascii="Times New Roman" w:hAnsi="Times New Roman" w:eastAsia="Calibri" w:cs="Times New Roman"/>
                <w:sz w:val="24"/>
                <w:szCs w:val="24"/>
                <w:lang w:val="ru-RU" w:eastAsia="en-US"/>
              </w:rPr>
              <w:t>5</w:t>
            </w:r>
            <w:r>
              <w:rPr>
                <w:rFonts w:ascii="Times New Roman" w:hAnsi="Times New Roman" w:eastAsia="Calibri" w:cs="Times New Roman"/>
                <w:sz w:val="24"/>
                <w:szCs w:val="24"/>
                <w:lang w:eastAsia="en-US"/>
              </w:rPr>
              <w:t>-202</w:t>
            </w:r>
            <w:r>
              <w:rPr>
                <w:rFonts w:hint="default" w:ascii="Times New Roman" w:hAnsi="Times New Roman" w:eastAsia="Calibri" w:cs="Times New Roman"/>
                <w:sz w:val="24"/>
                <w:szCs w:val="24"/>
                <w:lang w:val="ru-RU" w:eastAsia="en-US"/>
              </w:rPr>
              <w:t>6</w:t>
            </w:r>
            <w:r>
              <w:rPr>
                <w:rFonts w:ascii="Times New Roman" w:hAnsi="Times New Roman" w:eastAsia="Calibri" w:cs="Times New Roman"/>
                <w:sz w:val="24"/>
                <w:szCs w:val="24"/>
                <w:lang w:eastAsia="en-US"/>
              </w:rPr>
              <w:t xml:space="preserve"> уч. году: успехи и достижения, проблемы.</w:t>
            </w:r>
          </w:p>
        </w:tc>
        <w:tc>
          <w:tcPr>
            <w:tcW w:w="1160" w:type="dxa"/>
          </w:tcPr>
          <w:p w14:paraId="69A388E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sz w:val="24"/>
                <w:szCs w:val="24"/>
              </w:rPr>
            </w:pPr>
            <w:r>
              <w:rPr>
                <w:rFonts w:ascii="Times New Roman" w:hAnsi="Times New Roman" w:cs="Times New Roman"/>
                <w:sz w:val="24"/>
                <w:szCs w:val="24"/>
              </w:rPr>
              <w:t>апрель</w:t>
            </w:r>
          </w:p>
        </w:tc>
        <w:tc>
          <w:tcPr>
            <w:tcW w:w="2425" w:type="dxa"/>
            <w:vMerge w:val="continue"/>
          </w:tcPr>
          <w:p w14:paraId="41C8558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sz w:val="24"/>
                <w:szCs w:val="24"/>
              </w:rPr>
            </w:pPr>
          </w:p>
        </w:tc>
      </w:tr>
    </w:tbl>
    <w:p w14:paraId="1F1B9807">
      <w:pPr>
        <w:spacing w:after="0"/>
        <w:jc w:val="center"/>
        <w:rPr>
          <w:rFonts w:hint="default" w:ascii="Times New Roman" w:hAnsi="Times New Roman" w:cs="Times New Roman"/>
          <w:b/>
          <w:sz w:val="32"/>
          <w:szCs w:val="32"/>
          <w:lang w:val="ru-RU"/>
        </w:rPr>
      </w:pPr>
    </w:p>
    <w:p w14:paraId="1FB8C1B0">
      <w:pPr>
        <w:spacing w:after="0"/>
        <w:jc w:val="center"/>
        <w:rPr>
          <w:rFonts w:hint="default" w:ascii="Times New Roman" w:hAnsi="Times New Roman" w:cs="Times New Roman"/>
          <w:b w:val="0"/>
          <w:bCs/>
          <w:sz w:val="24"/>
          <w:szCs w:val="24"/>
        </w:rPr>
      </w:pPr>
      <w:r>
        <w:rPr>
          <w:rFonts w:hint="default" w:ascii="Times New Roman" w:hAnsi="Times New Roman" w:cs="Times New Roman"/>
          <w:b/>
          <w:sz w:val="32"/>
          <w:szCs w:val="32"/>
          <w:lang w:val="ru-RU"/>
        </w:rPr>
        <w:t>6</w:t>
      </w:r>
      <w:r>
        <w:rPr>
          <w:rFonts w:ascii="Times New Roman" w:hAnsi="Times New Roman" w:cs="Times New Roman"/>
          <w:b/>
          <w:sz w:val="32"/>
          <w:szCs w:val="32"/>
        </w:rPr>
        <w:t>.</w:t>
      </w:r>
      <w:r>
        <w:rPr>
          <w:rFonts w:hint="default" w:ascii="Times New Roman" w:hAnsi="Times New Roman" w:cs="Times New Roman"/>
          <w:b/>
          <w:sz w:val="32"/>
          <w:szCs w:val="32"/>
          <w:lang w:val="ru-RU"/>
        </w:rPr>
        <w:t>6</w:t>
      </w:r>
      <w:r>
        <w:rPr>
          <w:rFonts w:ascii="Times New Roman" w:hAnsi="Times New Roman" w:cs="Times New Roman"/>
          <w:b/>
          <w:sz w:val="32"/>
          <w:szCs w:val="32"/>
        </w:rPr>
        <w:t>. Консультации для родителей  от узких специалистов  ДОУ</w:t>
      </w:r>
    </w:p>
    <w:tbl>
      <w:tblPr>
        <w:tblStyle w:val="33"/>
        <w:tblpPr w:leftFromText="180" w:rightFromText="180" w:vertAnchor="text" w:horzAnchor="page" w:tblpX="986" w:tblpY="410"/>
        <w:tblOverlap w:val="never"/>
        <w:tblW w:w="102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5647"/>
        <w:gridCol w:w="1896"/>
        <w:gridCol w:w="2085"/>
      </w:tblGrid>
      <w:tr w14:paraId="12051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53" w:type="dxa"/>
          </w:tcPr>
          <w:p w14:paraId="02F41951">
            <w:pPr>
              <w:pStyle w:val="21"/>
              <w:keepNext w:val="0"/>
              <w:keepLines w:val="0"/>
              <w:pageBreakBefore w:val="0"/>
              <w:kinsoku/>
              <w:wordWrap/>
              <w:overflowPunct/>
              <w:topLinePunct w:val="0"/>
              <w:bidi w:val="0"/>
              <w:adjustRightInd/>
              <w:snapToGrid/>
              <w:spacing w:line="240" w:lineRule="auto"/>
              <w:ind w:right="186"/>
              <w:jc w:val="center"/>
              <w:textAlignment w:val="auto"/>
              <w:rPr>
                <w:rFonts w:hint="default" w:ascii="Times New Roman" w:hAnsi="Times New Roman" w:cs="Times New Roman"/>
                <w:b/>
                <w:bCs w:val="0"/>
                <w:color w:val="auto"/>
                <w:sz w:val="24"/>
                <w:szCs w:val="24"/>
                <w:lang w:val="ru-RU"/>
              </w:rPr>
            </w:pPr>
            <w:r>
              <w:rPr>
                <w:rFonts w:hint="default" w:ascii="Times New Roman" w:hAnsi="Times New Roman" w:cs="Times New Roman"/>
                <w:b/>
                <w:bCs w:val="0"/>
                <w:color w:val="auto"/>
                <w:sz w:val="24"/>
                <w:szCs w:val="24"/>
                <w:lang w:val="ru-RU"/>
              </w:rPr>
              <w:t>№ п\п</w:t>
            </w:r>
          </w:p>
        </w:tc>
        <w:tc>
          <w:tcPr>
            <w:tcW w:w="5647" w:type="dxa"/>
            <w:shd w:val="clear" w:color="auto" w:fill="auto"/>
            <w:vAlign w:val="top"/>
          </w:tcPr>
          <w:p w14:paraId="00303C07">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b/>
                <w:bCs w:val="0"/>
                <w:color w:val="auto"/>
                <w:sz w:val="24"/>
                <w:szCs w:val="24"/>
                <w:lang w:val="ru-RU"/>
              </w:rPr>
            </w:pPr>
            <w:r>
              <w:rPr>
                <w:rFonts w:hint="default" w:ascii="Times New Roman" w:hAnsi="Times New Roman" w:cs="Times New Roman"/>
                <w:b/>
                <w:bCs w:val="0"/>
                <w:color w:val="auto"/>
                <w:sz w:val="24"/>
                <w:szCs w:val="24"/>
                <w:lang w:val="ru-RU"/>
              </w:rPr>
              <w:t>Тема</w:t>
            </w:r>
          </w:p>
        </w:tc>
        <w:tc>
          <w:tcPr>
            <w:tcW w:w="1896" w:type="dxa"/>
            <w:shd w:val="clear" w:color="auto" w:fill="auto"/>
            <w:vAlign w:val="top"/>
          </w:tcPr>
          <w:p w14:paraId="2EBABFB4">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28" w:rightChars="0" w:firstLine="0" w:firstLineChars="0"/>
              <w:jc w:val="center"/>
              <w:textAlignment w:val="auto"/>
              <w:rPr>
                <w:rFonts w:hint="default" w:ascii="Times New Roman" w:hAnsi="Times New Roman" w:cs="Times New Roman"/>
                <w:b/>
                <w:bCs w:val="0"/>
                <w:color w:val="auto"/>
                <w:sz w:val="24"/>
                <w:szCs w:val="24"/>
                <w:lang w:val="ru-RU"/>
              </w:rPr>
            </w:pPr>
            <w:r>
              <w:rPr>
                <w:rFonts w:hint="default" w:ascii="Times New Roman" w:hAnsi="Times New Roman" w:cs="Times New Roman"/>
                <w:b/>
                <w:bCs w:val="0"/>
                <w:color w:val="auto"/>
                <w:sz w:val="24"/>
                <w:szCs w:val="24"/>
                <w:lang w:val="ru-RU"/>
              </w:rPr>
              <w:t>Сроки</w:t>
            </w:r>
          </w:p>
        </w:tc>
        <w:tc>
          <w:tcPr>
            <w:tcW w:w="2085" w:type="dxa"/>
          </w:tcPr>
          <w:p w14:paraId="4CC441A9">
            <w:pPr>
              <w:pStyle w:val="21"/>
              <w:keepNext w:val="0"/>
              <w:keepLines w:val="0"/>
              <w:pageBreakBefore w:val="0"/>
              <w:kinsoku/>
              <w:wordWrap/>
              <w:overflowPunct/>
              <w:topLinePunct w:val="0"/>
              <w:bidi w:val="0"/>
              <w:adjustRightInd/>
              <w:snapToGrid/>
              <w:spacing w:line="240" w:lineRule="auto"/>
              <w:ind w:left="541"/>
              <w:jc w:val="center"/>
              <w:textAlignment w:val="auto"/>
              <w:rPr>
                <w:rFonts w:hint="default" w:ascii="Times New Roman" w:hAnsi="Times New Roman" w:cs="Times New Roman"/>
                <w:b/>
                <w:bCs w:val="0"/>
                <w:color w:val="auto"/>
                <w:sz w:val="24"/>
                <w:szCs w:val="24"/>
                <w:lang w:val="ru-RU"/>
              </w:rPr>
            </w:pPr>
            <w:r>
              <w:rPr>
                <w:rFonts w:hint="default" w:ascii="Times New Roman" w:hAnsi="Times New Roman" w:cs="Times New Roman"/>
                <w:b/>
                <w:bCs w:val="0"/>
                <w:color w:val="auto"/>
                <w:sz w:val="24"/>
                <w:szCs w:val="24"/>
                <w:lang w:val="ru-RU"/>
              </w:rPr>
              <w:t>Ответственные</w:t>
            </w:r>
          </w:p>
        </w:tc>
      </w:tr>
      <w:tr w14:paraId="73450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53" w:type="dxa"/>
          </w:tcPr>
          <w:p w14:paraId="041BC713">
            <w:pPr>
              <w:pStyle w:val="21"/>
              <w:keepNext w:val="0"/>
              <w:keepLines w:val="0"/>
              <w:pageBreakBefore w:val="0"/>
              <w:kinsoku/>
              <w:wordWrap/>
              <w:overflowPunct/>
              <w:topLinePunct w:val="0"/>
              <w:bidi w:val="0"/>
              <w:adjustRightInd/>
              <w:snapToGrid/>
              <w:spacing w:line="240" w:lineRule="auto"/>
              <w:ind w:right="186"/>
              <w:jc w:val="right"/>
              <w:textAlignment w:val="auto"/>
              <w:rPr>
                <w:rFonts w:hint="default" w:ascii="Times New Roman" w:hAnsi="Times New Roman" w:cs="Times New Roman"/>
                <w:color w:val="FF0000"/>
                <w:sz w:val="24"/>
                <w:szCs w:val="24"/>
                <w:lang w:val="en-US"/>
              </w:rPr>
            </w:pPr>
            <w:r>
              <w:rPr>
                <w:rFonts w:hint="default" w:ascii="Times New Roman" w:hAnsi="Times New Roman" w:cs="Times New Roman"/>
                <w:color w:val="000000" w:themeColor="text1"/>
                <w:sz w:val="24"/>
                <w:szCs w:val="24"/>
                <w:lang w:val="en-US"/>
                <w14:textFill>
                  <w14:solidFill>
                    <w14:schemeClr w14:val="tx1"/>
                  </w14:solidFill>
                </w14:textFill>
              </w:rPr>
              <w:t>1.</w:t>
            </w:r>
          </w:p>
        </w:tc>
        <w:tc>
          <w:tcPr>
            <w:tcW w:w="5647" w:type="dxa"/>
            <w:shd w:val="clear" w:color="auto" w:fill="auto"/>
            <w:vAlign w:val="top"/>
          </w:tcPr>
          <w:p w14:paraId="0413EAED">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Консультация «Когда ребенок не сидит спокойно» </w:t>
            </w:r>
          </w:p>
          <w:p w14:paraId="40174726">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lang w:val="ru-RU" w:eastAsia="ru-RU"/>
              </w:rPr>
            </w:pPr>
          </w:p>
        </w:tc>
        <w:tc>
          <w:tcPr>
            <w:tcW w:w="1896" w:type="dxa"/>
            <w:shd w:val="clear" w:color="auto" w:fill="auto"/>
            <w:vAlign w:val="top"/>
          </w:tcPr>
          <w:p w14:paraId="2EB91EA2">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28"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октябрь </w:t>
            </w:r>
          </w:p>
        </w:tc>
        <w:tc>
          <w:tcPr>
            <w:tcW w:w="2085" w:type="dxa"/>
            <w:vMerge w:val="restart"/>
          </w:tcPr>
          <w:p w14:paraId="44FDE26A">
            <w:pPr>
              <w:pStyle w:val="21"/>
              <w:keepNext w:val="0"/>
              <w:keepLines w:val="0"/>
              <w:pageBreakBefore w:val="0"/>
              <w:kinsoku/>
              <w:wordWrap/>
              <w:overflowPunct/>
              <w:topLinePunct w:val="0"/>
              <w:bidi w:val="0"/>
              <w:adjustRightInd/>
              <w:snapToGrid/>
              <w:spacing w:line="240" w:lineRule="auto"/>
              <w:ind w:left="25" w:right="11"/>
              <w:jc w:val="center"/>
              <w:textAlignment w:val="auto"/>
              <w:rPr>
                <w:rFonts w:hint="default" w:ascii="Times New Roman" w:hAnsi="Times New Roman" w:cs="Times New Roman"/>
                <w:color w:val="auto"/>
                <w:sz w:val="24"/>
                <w:szCs w:val="24"/>
                <w:lang w:val="ru-RU"/>
              </w:rPr>
            </w:pPr>
          </w:p>
          <w:p w14:paraId="2619CC57">
            <w:pPr>
              <w:pStyle w:val="21"/>
              <w:keepNext w:val="0"/>
              <w:keepLines w:val="0"/>
              <w:pageBreakBefore w:val="0"/>
              <w:kinsoku/>
              <w:wordWrap/>
              <w:overflowPunct/>
              <w:topLinePunct w:val="0"/>
              <w:bidi w:val="0"/>
              <w:adjustRightInd/>
              <w:snapToGrid/>
              <w:spacing w:line="240" w:lineRule="auto"/>
              <w:ind w:left="25" w:right="11"/>
              <w:jc w:val="center"/>
              <w:textAlignment w:val="auto"/>
              <w:rPr>
                <w:rFonts w:hint="default" w:ascii="Times New Roman" w:hAnsi="Times New Roman" w:cs="Times New Roman"/>
                <w:color w:val="auto"/>
                <w:sz w:val="24"/>
                <w:szCs w:val="24"/>
                <w:lang w:val="ru-RU"/>
              </w:rPr>
            </w:pPr>
          </w:p>
          <w:p w14:paraId="1C0BEB93">
            <w:pPr>
              <w:pStyle w:val="21"/>
              <w:keepNext w:val="0"/>
              <w:keepLines w:val="0"/>
              <w:pageBreakBefore w:val="0"/>
              <w:kinsoku/>
              <w:wordWrap/>
              <w:overflowPunct/>
              <w:topLinePunct w:val="0"/>
              <w:bidi w:val="0"/>
              <w:adjustRightInd/>
              <w:snapToGrid/>
              <w:spacing w:line="240" w:lineRule="auto"/>
              <w:ind w:left="25" w:right="11"/>
              <w:jc w:val="center"/>
              <w:textAlignment w:val="auto"/>
              <w:rPr>
                <w:rFonts w:hint="default" w:ascii="Times New Roman" w:hAnsi="Times New Roman" w:cs="Times New Roman"/>
                <w:b w:val="0"/>
                <w:bCs w:val="0"/>
                <w:color w:val="auto"/>
                <w:sz w:val="24"/>
                <w:szCs w:val="24"/>
                <w:lang w:val="ru-RU"/>
              </w:rPr>
            </w:pPr>
            <w:r>
              <w:rPr>
                <w:rFonts w:hint="default" w:ascii="Times New Roman" w:hAnsi="Times New Roman" w:cs="Times New Roman"/>
                <w:b w:val="0"/>
                <w:bCs w:val="0"/>
                <w:color w:val="auto"/>
                <w:sz w:val="24"/>
                <w:szCs w:val="24"/>
                <w:lang w:val="ru-RU"/>
              </w:rPr>
              <w:t>Назмутдинова Р.Ф. педагог-психолог</w:t>
            </w:r>
          </w:p>
          <w:p w14:paraId="117C9861">
            <w:pPr>
              <w:pStyle w:val="21"/>
              <w:keepNext w:val="0"/>
              <w:keepLines w:val="0"/>
              <w:pageBreakBefore w:val="0"/>
              <w:kinsoku/>
              <w:wordWrap/>
              <w:overflowPunct/>
              <w:topLinePunct w:val="0"/>
              <w:bidi w:val="0"/>
              <w:adjustRightInd/>
              <w:snapToGrid/>
              <w:spacing w:line="240" w:lineRule="auto"/>
              <w:ind w:left="25" w:right="11"/>
              <w:jc w:val="center"/>
              <w:textAlignment w:val="auto"/>
              <w:rPr>
                <w:rFonts w:hint="default" w:ascii="Times New Roman" w:hAnsi="Times New Roman" w:cs="Times New Roman"/>
                <w:b w:val="0"/>
                <w:bCs w:val="0"/>
                <w:color w:val="auto"/>
                <w:sz w:val="24"/>
                <w:szCs w:val="24"/>
                <w:lang w:val="ru-RU"/>
              </w:rPr>
            </w:pPr>
          </w:p>
          <w:p w14:paraId="18D8A325">
            <w:pPr>
              <w:pStyle w:val="21"/>
              <w:keepNext w:val="0"/>
              <w:keepLines w:val="0"/>
              <w:pageBreakBefore w:val="0"/>
              <w:kinsoku/>
              <w:wordWrap/>
              <w:overflowPunct/>
              <w:topLinePunct w:val="0"/>
              <w:bidi w:val="0"/>
              <w:adjustRightInd/>
              <w:snapToGrid/>
              <w:spacing w:line="240" w:lineRule="auto"/>
              <w:ind w:left="0" w:leftChars="0" w:right="11" w:firstLine="0" w:firstLineChars="0"/>
              <w:jc w:val="both"/>
              <w:textAlignment w:val="auto"/>
              <w:rPr>
                <w:rFonts w:hint="default" w:ascii="Times New Roman" w:hAnsi="Times New Roman" w:cs="Times New Roman"/>
                <w:color w:val="auto"/>
                <w:sz w:val="24"/>
                <w:szCs w:val="24"/>
                <w:lang w:val="ru-RU"/>
              </w:rPr>
            </w:pPr>
          </w:p>
          <w:p w14:paraId="74E3E631">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0FAE3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0EB51AFC">
            <w:pPr>
              <w:pStyle w:val="21"/>
              <w:keepNext w:val="0"/>
              <w:keepLines w:val="0"/>
              <w:pageBreakBefore w:val="0"/>
              <w:kinsoku/>
              <w:wordWrap/>
              <w:overflowPunct/>
              <w:topLinePunct w:val="0"/>
              <w:bidi w:val="0"/>
              <w:adjustRightInd/>
              <w:snapToGrid/>
              <w:spacing w:line="240" w:lineRule="auto"/>
              <w:ind w:right="21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2</w:t>
            </w:r>
          </w:p>
        </w:tc>
        <w:tc>
          <w:tcPr>
            <w:tcW w:w="5647" w:type="dxa"/>
            <w:shd w:val="clear" w:color="auto" w:fill="auto"/>
            <w:vAlign w:val="top"/>
          </w:tcPr>
          <w:p w14:paraId="2E749A3A">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Памятка-консультация «Все о детских страхах» </w:t>
            </w:r>
          </w:p>
          <w:p w14:paraId="79B584CD">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lang w:val="en-US" w:eastAsia="ru-RU"/>
              </w:rPr>
            </w:pPr>
          </w:p>
        </w:tc>
        <w:tc>
          <w:tcPr>
            <w:tcW w:w="1896" w:type="dxa"/>
            <w:shd w:val="clear" w:color="auto" w:fill="auto"/>
            <w:vAlign w:val="top"/>
          </w:tcPr>
          <w:p w14:paraId="7206E3C4">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33"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ноябрь </w:t>
            </w:r>
          </w:p>
        </w:tc>
        <w:tc>
          <w:tcPr>
            <w:tcW w:w="2085" w:type="dxa"/>
            <w:vMerge w:val="continue"/>
          </w:tcPr>
          <w:p w14:paraId="5668ADA3">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07247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53" w:type="dxa"/>
          </w:tcPr>
          <w:p w14:paraId="7D79B63A">
            <w:pPr>
              <w:pStyle w:val="21"/>
              <w:keepNext w:val="0"/>
              <w:keepLines w:val="0"/>
              <w:pageBreakBefore w:val="0"/>
              <w:kinsoku/>
              <w:wordWrap/>
              <w:overflowPunct/>
              <w:topLinePunct w:val="0"/>
              <w:bidi w:val="0"/>
              <w:adjustRightInd/>
              <w:snapToGrid/>
              <w:spacing w:line="240" w:lineRule="auto"/>
              <w:ind w:right="21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3</w:t>
            </w:r>
          </w:p>
        </w:tc>
        <w:tc>
          <w:tcPr>
            <w:tcW w:w="5647" w:type="dxa"/>
            <w:shd w:val="clear" w:color="auto" w:fill="auto"/>
            <w:vAlign w:val="top"/>
          </w:tcPr>
          <w:p w14:paraId="0AAA9C90">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Памятка-консультация «Дошкольник и деньги» </w:t>
            </w:r>
          </w:p>
          <w:p w14:paraId="1FD71BD8">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textAlignment w:val="auto"/>
              <w:rPr>
                <w:rFonts w:hint="default" w:ascii="Times New Roman" w:hAnsi="Times New Roman" w:cs="Times New Roman"/>
                <w:sz w:val="24"/>
                <w:szCs w:val="24"/>
                <w:lang w:val="ru-RU" w:eastAsia="ru-RU"/>
              </w:rPr>
            </w:pPr>
          </w:p>
        </w:tc>
        <w:tc>
          <w:tcPr>
            <w:tcW w:w="1896" w:type="dxa"/>
            <w:shd w:val="clear" w:color="auto" w:fill="auto"/>
            <w:vAlign w:val="top"/>
          </w:tcPr>
          <w:p w14:paraId="5648EFB7">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33"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декабрь </w:t>
            </w:r>
          </w:p>
        </w:tc>
        <w:tc>
          <w:tcPr>
            <w:tcW w:w="2085" w:type="dxa"/>
            <w:vMerge w:val="continue"/>
          </w:tcPr>
          <w:p w14:paraId="30ACE80C">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7B754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53" w:type="dxa"/>
          </w:tcPr>
          <w:p w14:paraId="26B946CA">
            <w:pPr>
              <w:pStyle w:val="21"/>
              <w:keepNext w:val="0"/>
              <w:keepLines w:val="0"/>
              <w:pageBreakBefore w:val="0"/>
              <w:kinsoku/>
              <w:wordWrap/>
              <w:overflowPunct/>
              <w:topLinePunct w:val="0"/>
              <w:bidi w:val="0"/>
              <w:adjustRightInd/>
              <w:snapToGrid/>
              <w:spacing w:line="240" w:lineRule="auto"/>
              <w:ind w:right="21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5</w:t>
            </w:r>
          </w:p>
        </w:tc>
        <w:tc>
          <w:tcPr>
            <w:tcW w:w="5647" w:type="dxa"/>
            <w:shd w:val="clear" w:color="auto" w:fill="auto"/>
            <w:vAlign w:val="top"/>
          </w:tcPr>
          <w:p w14:paraId="096F16BF">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Памятка-консультация «Игры на развитие внимания» </w:t>
            </w:r>
          </w:p>
          <w:p w14:paraId="7C75568E">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eastAsia="ru-RU"/>
              </w:rPr>
            </w:pPr>
          </w:p>
        </w:tc>
        <w:tc>
          <w:tcPr>
            <w:tcW w:w="1896" w:type="dxa"/>
            <w:shd w:val="clear" w:color="auto" w:fill="auto"/>
            <w:vAlign w:val="top"/>
          </w:tcPr>
          <w:p w14:paraId="6AB42BD0">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33"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март </w:t>
            </w:r>
          </w:p>
        </w:tc>
        <w:tc>
          <w:tcPr>
            <w:tcW w:w="2085" w:type="dxa"/>
            <w:vMerge w:val="continue"/>
          </w:tcPr>
          <w:p w14:paraId="48749A4F">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3459A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653" w:type="dxa"/>
          </w:tcPr>
          <w:p w14:paraId="1B5F754F">
            <w:pPr>
              <w:pStyle w:val="21"/>
              <w:keepNext w:val="0"/>
              <w:keepLines w:val="0"/>
              <w:pageBreakBefore w:val="0"/>
              <w:kinsoku/>
              <w:wordWrap/>
              <w:overflowPunct/>
              <w:topLinePunct w:val="0"/>
              <w:bidi w:val="0"/>
              <w:adjustRightInd/>
              <w:snapToGrid/>
              <w:spacing w:line="240" w:lineRule="auto"/>
              <w:ind w:right="21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6</w:t>
            </w:r>
          </w:p>
        </w:tc>
        <w:tc>
          <w:tcPr>
            <w:tcW w:w="5647" w:type="dxa"/>
            <w:shd w:val="clear" w:color="auto" w:fill="auto"/>
            <w:vAlign w:val="top"/>
          </w:tcPr>
          <w:p w14:paraId="2B97D70C">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Памятка-консультация «Что делать родителю при детских конфликтах» </w:t>
            </w:r>
          </w:p>
          <w:p w14:paraId="62BC6348">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eastAsia="ru-RU"/>
              </w:rPr>
            </w:pPr>
          </w:p>
        </w:tc>
        <w:tc>
          <w:tcPr>
            <w:tcW w:w="1896" w:type="dxa"/>
            <w:shd w:val="clear" w:color="auto" w:fill="auto"/>
            <w:vAlign w:val="top"/>
          </w:tcPr>
          <w:p w14:paraId="72CC21D6">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38"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апрель </w:t>
            </w:r>
          </w:p>
        </w:tc>
        <w:tc>
          <w:tcPr>
            <w:tcW w:w="2085" w:type="dxa"/>
            <w:vMerge w:val="continue"/>
          </w:tcPr>
          <w:p w14:paraId="73682045">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1FA54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653" w:type="dxa"/>
          </w:tcPr>
          <w:p w14:paraId="45BFAEC4">
            <w:pPr>
              <w:pStyle w:val="21"/>
              <w:keepNext w:val="0"/>
              <w:keepLines w:val="0"/>
              <w:pageBreakBefore w:val="0"/>
              <w:kinsoku/>
              <w:wordWrap/>
              <w:overflowPunct/>
              <w:topLinePunct w:val="0"/>
              <w:bidi w:val="0"/>
              <w:adjustRightInd/>
              <w:snapToGrid/>
              <w:spacing w:line="240" w:lineRule="auto"/>
              <w:ind w:right="214"/>
              <w:jc w:val="right"/>
              <w:textAlignment w:val="auto"/>
              <w:rPr>
                <w:rFonts w:hint="default" w:ascii="Times New Roman" w:hAnsi="Times New Roman" w:cs="Times New Roman"/>
                <w:color w:val="000000" w:themeColor="text1"/>
                <w:sz w:val="24"/>
                <w:szCs w:val="24"/>
                <w:lang w:val="ru-RU"/>
                <w14:textFill>
                  <w14:solidFill>
                    <w14:schemeClr w14:val="tx1"/>
                  </w14:solidFill>
                </w14:textFill>
              </w:rPr>
            </w:pPr>
            <w:r>
              <w:rPr>
                <w:rFonts w:hint="default" w:ascii="Times New Roman" w:hAnsi="Times New Roman" w:cs="Times New Roman"/>
                <w:color w:val="000000" w:themeColor="text1"/>
                <w:sz w:val="24"/>
                <w:szCs w:val="24"/>
                <w:lang w:val="ru-RU"/>
                <w14:textFill>
                  <w14:solidFill>
                    <w14:schemeClr w14:val="tx1"/>
                  </w14:solidFill>
                </w14:textFill>
              </w:rPr>
              <w:t>7</w:t>
            </w:r>
          </w:p>
        </w:tc>
        <w:tc>
          <w:tcPr>
            <w:tcW w:w="5647" w:type="dxa"/>
            <w:shd w:val="clear" w:color="auto" w:fill="auto"/>
            <w:vAlign w:val="top"/>
          </w:tcPr>
          <w:p w14:paraId="5A8484EF">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Памятка-консультация «Терапевтические сказки для детей» </w:t>
            </w:r>
          </w:p>
        </w:tc>
        <w:tc>
          <w:tcPr>
            <w:tcW w:w="1896" w:type="dxa"/>
            <w:shd w:val="clear" w:color="auto" w:fill="auto"/>
            <w:vAlign w:val="top"/>
          </w:tcPr>
          <w:p w14:paraId="2569D290">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38" w:rightChars="0" w:firstLine="0" w:firstLineChars="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май</w:t>
            </w:r>
          </w:p>
        </w:tc>
        <w:tc>
          <w:tcPr>
            <w:tcW w:w="2085" w:type="dxa"/>
            <w:vMerge w:val="continue"/>
          </w:tcPr>
          <w:p w14:paraId="0449401B">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56C6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53" w:type="dxa"/>
          </w:tcPr>
          <w:p w14:paraId="1FD3E3A0">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ru-RU"/>
                <w14:textFill>
                  <w14:solidFill>
                    <w14:schemeClr w14:val="tx1"/>
                  </w14:solidFill>
                </w14:textFill>
              </w:rPr>
            </w:pPr>
            <w:r>
              <w:rPr>
                <w:rFonts w:hint="default" w:ascii="Times New Roman" w:hAnsi="Times New Roman" w:cs="Times New Roman"/>
                <w:color w:val="000000" w:themeColor="text1"/>
                <w:sz w:val="24"/>
                <w:szCs w:val="24"/>
                <w:lang w:val="ru-RU"/>
                <w14:textFill>
                  <w14:solidFill>
                    <w14:schemeClr w14:val="tx1"/>
                  </w14:solidFill>
                </w14:textFill>
              </w:rPr>
              <w:t>8</w:t>
            </w:r>
          </w:p>
          <w:p w14:paraId="29C0D19C">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p>
        </w:tc>
        <w:tc>
          <w:tcPr>
            <w:tcW w:w="5647" w:type="dxa"/>
            <w:vMerge w:val="restart"/>
            <w:shd w:val="clear" w:color="auto" w:fill="auto"/>
            <w:vAlign w:val="top"/>
          </w:tcPr>
          <w:p w14:paraId="5687BE61">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«Роль музыкально-ритмических упражнений в жизни малыша» </w:t>
            </w:r>
          </w:p>
          <w:p w14:paraId="1F8AA9CB">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Музыкальное воспитание в семье» </w:t>
            </w:r>
          </w:p>
          <w:p w14:paraId="62797C0D">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en-US" w:eastAsia="ru-RU"/>
              </w:rPr>
            </w:pPr>
          </w:p>
        </w:tc>
        <w:tc>
          <w:tcPr>
            <w:tcW w:w="1896" w:type="dxa"/>
            <w:shd w:val="clear" w:color="auto" w:fill="auto"/>
            <w:vAlign w:val="top"/>
          </w:tcPr>
          <w:p w14:paraId="768AC174">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33"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сентябрь </w:t>
            </w:r>
          </w:p>
        </w:tc>
        <w:tc>
          <w:tcPr>
            <w:tcW w:w="2085" w:type="dxa"/>
            <w:vMerge w:val="restart"/>
          </w:tcPr>
          <w:p w14:paraId="502F806B">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p w14:paraId="25055C8F">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p w14:paraId="34915C36">
            <w:pPr>
              <w:pStyle w:val="21"/>
              <w:keepNext w:val="0"/>
              <w:keepLines w:val="0"/>
              <w:pageBreakBefore w:val="0"/>
              <w:tabs>
                <w:tab w:val="left" w:pos="1980"/>
              </w:tabs>
              <w:kinsoku/>
              <w:wordWrap/>
              <w:overflowPunct/>
              <w:topLinePunct w:val="0"/>
              <w:bidi w:val="0"/>
              <w:adjustRightInd/>
              <w:snapToGrid/>
              <w:spacing w:line="240" w:lineRule="auto"/>
              <w:ind w:left="0" w:leftChars="0" w:firstLine="0" w:firstLineChars="0"/>
              <w:jc w:val="center"/>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Файзуллина А.Р. музыкальный руководитель</w:t>
            </w:r>
          </w:p>
        </w:tc>
      </w:tr>
      <w:tr w14:paraId="1529F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53" w:type="dxa"/>
          </w:tcPr>
          <w:p w14:paraId="53027193">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9</w:t>
            </w:r>
          </w:p>
        </w:tc>
        <w:tc>
          <w:tcPr>
            <w:tcW w:w="5647" w:type="dxa"/>
            <w:vMerge w:val="continue"/>
            <w:shd w:val="clear" w:color="auto" w:fill="auto"/>
            <w:vAlign w:val="top"/>
          </w:tcPr>
          <w:p w14:paraId="75865CD7">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en-US" w:eastAsia="ru-RU"/>
              </w:rPr>
            </w:pPr>
          </w:p>
        </w:tc>
        <w:tc>
          <w:tcPr>
            <w:tcW w:w="1896" w:type="dxa"/>
            <w:shd w:val="clear" w:color="auto" w:fill="auto"/>
            <w:vAlign w:val="top"/>
          </w:tcPr>
          <w:p w14:paraId="5EAFE51C">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42"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ноябрь </w:t>
            </w:r>
          </w:p>
        </w:tc>
        <w:tc>
          <w:tcPr>
            <w:tcW w:w="2085" w:type="dxa"/>
            <w:vMerge w:val="continue"/>
          </w:tcPr>
          <w:p w14:paraId="6579CB0E">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68B5D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76388283">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10</w:t>
            </w:r>
          </w:p>
        </w:tc>
        <w:tc>
          <w:tcPr>
            <w:tcW w:w="5647" w:type="dxa"/>
            <w:shd w:val="clear" w:color="auto" w:fill="auto"/>
            <w:vAlign w:val="top"/>
          </w:tcPr>
          <w:p w14:paraId="48BC988A">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«Как развивать музыкальный слух и заинтересовать ребенка музыкой. Музыкально-дидактические игры в помощь родителям» </w:t>
            </w:r>
          </w:p>
          <w:p w14:paraId="6DCF6E89">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en-US" w:eastAsia="ru-RU"/>
              </w:rPr>
            </w:pPr>
          </w:p>
        </w:tc>
        <w:tc>
          <w:tcPr>
            <w:tcW w:w="1896" w:type="dxa"/>
            <w:shd w:val="clear" w:color="auto" w:fill="auto"/>
            <w:vAlign w:val="top"/>
          </w:tcPr>
          <w:p w14:paraId="2A0EA51B">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29" w:rightChars="0" w:firstLine="0" w:firstLineChars="0"/>
              <w:jc w:val="center"/>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январь </w:t>
            </w:r>
          </w:p>
        </w:tc>
        <w:tc>
          <w:tcPr>
            <w:tcW w:w="2085" w:type="dxa"/>
            <w:vMerge w:val="continue"/>
          </w:tcPr>
          <w:p w14:paraId="1EB24020">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56F7D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653" w:type="dxa"/>
          </w:tcPr>
          <w:p w14:paraId="10F79CED">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ru-RU"/>
                <w14:textFill>
                  <w14:solidFill>
                    <w14:schemeClr w14:val="tx1"/>
                  </w14:solidFill>
                </w14:textFill>
              </w:rPr>
            </w:pPr>
            <w:r>
              <w:rPr>
                <w:rFonts w:hint="default" w:cs="Times New Roman"/>
                <w:color w:val="000000" w:themeColor="text1"/>
                <w:sz w:val="24"/>
                <w:szCs w:val="24"/>
                <w:lang w:val="ru-RU"/>
                <w14:textFill>
                  <w14:solidFill>
                    <w14:schemeClr w14:val="tx1"/>
                  </w14:solidFill>
                </w14:textFill>
              </w:rPr>
              <w:t>11</w:t>
            </w:r>
          </w:p>
        </w:tc>
        <w:tc>
          <w:tcPr>
            <w:tcW w:w="5647" w:type="dxa"/>
            <w:shd w:val="clear" w:color="auto" w:fill="auto"/>
            <w:vAlign w:val="top"/>
          </w:tcPr>
          <w:p w14:paraId="27D450A3">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«Языковая среда дома»</w:t>
            </w:r>
          </w:p>
          <w:p w14:paraId="1EA9FD28">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rPr>
            </w:pPr>
          </w:p>
        </w:tc>
        <w:tc>
          <w:tcPr>
            <w:tcW w:w="1896" w:type="dxa"/>
            <w:shd w:val="clear" w:color="auto" w:fill="auto"/>
            <w:vAlign w:val="top"/>
          </w:tcPr>
          <w:p w14:paraId="04505E33">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ноябрь</w:t>
            </w:r>
          </w:p>
        </w:tc>
        <w:tc>
          <w:tcPr>
            <w:tcW w:w="2085" w:type="dxa"/>
            <w:vMerge w:val="restart"/>
          </w:tcPr>
          <w:p w14:paraId="0944CCA3">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ГараеваЛ.Х. </w:t>
            </w:r>
          </w:p>
          <w:p w14:paraId="31A1D062">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Воспитатель по обучению детей родному языку</w:t>
            </w:r>
          </w:p>
        </w:tc>
      </w:tr>
      <w:tr w14:paraId="6824D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653" w:type="dxa"/>
          </w:tcPr>
          <w:p w14:paraId="37E7598B">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ru-RU"/>
                <w14:textFill>
                  <w14:solidFill>
                    <w14:schemeClr w14:val="tx1"/>
                  </w14:solidFill>
                </w14:textFill>
              </w:rPr>
            </w:pPr>
            <w:r>
              <w:rPr>
                <w:rFonts w:hint="default" w:cs="Times New Roman"/>
                <w:color w:val="000000" w:themeColor="text1"/>
                <w:sz w:val="24"/>
                <w:szCs w:val="24"/>
                <w:lang w:val="ru-RU"/>
                <w14:textFill>
                  <w14:solidFill>
                    <w14:schemeClr w14:val="tx1"/>
                  </w14:solidFill>
                </w14:textFill>
              </w:rPr>
              <w:t>12</w:t>
            </w:r>
          </w:p>
        </w:tc>
        <w:tc>
          <w:tcPr>
            <w:tcW w:w="5647" w:type="dxa"/>
            <w:shd w:val="clear" w:color="auto" w:fill="auto"/>
            <w:vAlign w:val="top"/>
          </w:tcPr>
          <w:p w14:paraId="081A52C4">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«Родной язык в различных видах деятельности»</w:t>
            </w:r>
          </w:p>
          <w:p w14:paraId="3FA3D429">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rPr>
            </w:pPr>
          </w:p>
        </w:tc>
        <w:tc>
          <w:tcPr>
            <w:tcW w:w="1896" w:type="dxa"/>
            <w:shd w:val="clear" w:color="auto" w:fill="auto"/>
            <w:vAlign w:val="top"/>
          </w:tcPr>
          <w:p w14:paraId="018A2EE6">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январь</w:t>
            </w:r>
          </w:p>
        </w:tc>
        <w:tc>
          <w:tcPr>
            <w:tcW w:w="2085" w:type="dxa"/>
            <w:vMerge w:val="continue"/>
          </w:tcPr>
          <w:p w14:paraId="0E19B7ED">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6FFBF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653" w:type="dxa"/>
          </w:tcPr>
          <w:p w14:paraId="7F01FD2E">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ru-RU"/>
                <w14:textFill>
                  <w14:solidFill>
                    <w14:schemeClr w14:val="tx1"/>
                  </w14:solidFill>
                </w14:textFill>
              </w:rPr>
            </w:pPr>
            <w:r>
              <w:rPr>
                <w:rFonts w:hint="default" w:cs="Times New Roman"/>
                <w:color w:val="000000" w:themeColor="text1"/>
                <w:sz w:val="24"/>
                <w:szCs w:val="24"/>
                <w:lang w:val="ru-RU"/>
                <w14:textFill>
                  <w14:solidFill>
                    <w14:schemeClr w14:val="tx1"/>
                  </w14:solidFill>
                </w14:textFill>
              </w:rPr>
              <w:t>13</w:t>
            </w:r>
          </w:p>
        </w:tc>
        <w:tc>
          <w:tcPr>
            <w:tcW w:w="5647" w:type="dxa"/>
            <w:shd w:val="clear" w:color="auto" w:fill="auto"/>
            <w:vAlign w:val="top"/>
          </w:tcPr>
          <w:p w14:paraId="55E15F48">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Нравственно-патриотическое воспитание как одно  из направлений в изучении языка</w:t>
            </w:r>
          </w:p>
          <w:p w14:paraId="0A1A4FE0">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both"/>
              <w:textAlignment w:val="auto"/>
              <w:rPr>
                <w:rFonts w:hint="default" w:ascii="Times New Roman" w:hAnsi="Times New Roman" w:cs="Times New Roman"/>
                <w:sz w:val="24"/>
                <w:szCs w:val="24"/>
                <w:lang w:val="ru-RU"/>
              </w:rPr>
            </w:pPr>
          </w:p>
        </w:tc>
        <w:tc>
          <w:tcPr>
            <w:tcW w:w="1896" w:type="dxa"/>
            <w:shd w:val="clear" w:color="auto" w:fill="auto"/>
            <w:vAlign w:val="top"/>
          </w:tcPr>
          <w:p w14:paraId="53610CC1">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085" w:type="dxa"/>
            <w:vMerge w:val="continue"/>
          </w:tcPr>
          <w:p w14:paraId="56735ADB">
            <w:pPr>
              <w:pStyle w:val="21"/>
              <w:keepNext w:val="0"/>
              <w:keepLines w:val="0"/>
              <w:pageBreakBefore w:val="0"/>
              <w:kinsoku/>
              <w:wordWrap/>
              <w:overflowPunct/>
              <w:topLinePunct w:val="0"/>
              <w:bidi w:val="0"/>
              <w:adjustRightInd/>
              <w:snapToGrid/>
              <w:spacing w:line="240" w:lineRule="auto"/>
              <w:ind w:left="541"/>
              <w:textAlignment w:val="auto"/>
              <w:rPr>
                <w:rFonts w:hint="default" w:ascii="Times New Roman" w:hAnsi="Times New Roman" w:cs="Times New Roman"/>
                <w:color w:val="auto"/>
                <w:sz w:val="24"/>
                <w:szCs w:val="24"/>
                <w:lang w:val="en-US"/>
              </w:rPr>
            </w:pPr>
          </w:p>
        </w:tc>
      </w:tr>
      <w:tr w14:paraId="4C3F9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53" w:type="dxa"/>
          </w:tcPr>
          <w:p w14:paraId="22EBE2EF">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ru-RU"/>
                <w14:textFill>
                  <w14:solidFill>
                    <w14:schemeClr w14:val="tx1"/>
                  </w14:solidFill>
                </w14:textFill>
              </w:rPr>
            </w:pPr>
            <w:r>
              <w:rPr>
                <w:rFonts w:hint="default" w:cs="Times New Roman"/>
                <w:color w:val="000000" w:themeColor="text1"/>
                <w:sz w:val="24"/>
                <w:szCs w:val="24"/>
                <w:lang w:val="ru-RU"/>
                <w14:textFill>
                  <w14:solidFill>
                    <w14:schemeClr w14:val="tx1"/>
                  </w14:solidFill>
                </w14:textFill>
              </w:rPr>
              <w:t>14</w:t>
            </w:r>
          </w:p>
        </w:tc>
        <w:tc>
          <w:tcPr>
            <w:tcW w:w="5647" w:type="dxa"/>
            <w:shd w:val="clear" w:color="auto" w:fill="auto"/>
            <w:vAlign w:val="top"/>
          </w:tcPr>
          <w:p w14:paraId="48ED0ACB">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101"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Роль семьи в воспитании здорового образа жизни   ребёнка»  </w:t>
            </w:r>
          </w:p>
          <w:p w14:paraId="55008B09">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101" w:rightChars="0" w:firstLine="0" w:firstLineChars="0"/>
              <w:jc w:val="both"/>
              <w:textAlignment w:val="auto"/>
              <w:rPr>
                <w:rFonts w:hint="default" w:ascii="Times New Roman" w:hAnsi="Times New Roman" w:cs="Times New Roman"/>
                <w:sz w:val="24"/>
                <w:szCs w:val="24"/>
                <w:lang w:val="ru-RU" w:eastAsia="ru-RU"/>
              </w:rPr>
            </w:pPr>
          </w:p>
        </w:tc>
        <w:tc>
          <w:tcPr>
            <w:tcW w:w="1896" w:type="dxa"/>
            <w:shd w:val="clear" w:color="auto" w:fill="auto"/>
            <w:vAlign w:val="top"/>
          </w:tcPr>
          <w:p w14:paraId="32D0BF0C">
            <w:pPr>
              <w:pStyle w:val="21"/>
              <w:keepNext w:val="0"/>
              <w:keepLines w:val="0"/>
              <w:pageBreakBefore w:val="0"/>
              <w:kinsoku/>
              <w:wordWrap/>
              <w:overflowPunct/>
              <w:topLinePunct w:val="0"/>
              <w:bidi w:val="0"/>
              <w:adjustRightInd/>
              <w:snapToGrid/>
              <w:spacing w:line="240" w:lineRule="auto"/>
              <w:ind w:left="92" w:right="77"/>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Декабрь</w:t>
            </w:r>
          </w:p>
        </w:tc>
        <w:tc>
          <w:tcPr>
            <w:tcW w:w="2085" w:type="dxa"/>
            <w:vMerge w:val="restart"/>
          </w:tcPr>
          <w:p w14:paraId="625B9ADB">
            <w:pPr>
              <w:keepNext w:val="0"/>
              <w:keepLines w:val="0"/>
              <w:pageBreakBefore w:val="0"/>
              <w:widowControl w:val="0"/>
              <w:kinsoku/>
              <w:wordWrap/>
              <w:overflowPunct/>
              <w:topLinePunct w:val="0"/>
              <w:autoSpaceDE w:val="0"/>
              <w:autoSpaceDN w:val="0"/>
              <w:bidi w:val="0"/>
              <w:adjustRightInd/>
              <w:snapToGrid/>
              <w:spacing w:after="0" w:line="240" w:lineRule="auto"/>
              <w:ind w:left="360" w:hanging="360" w:hangingChars="150"/>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  </w:t>
            </w:r>
          </w:p>
          <w:p w14:paraId="34791F6D">
            <w:pPr>
              <w:keepNext w:val="0"/>
              <w:keepLines w:val="0"/>
              <w:pageBreakBefore w:val="0"/>
              <w:widowControl w:val="0"/>
              <w:kinsoku/>
              <w:wordWrap/>
              <w:overflowPunct/>
              <w:topLinePunct w:val="0"/>
              <w:autoSpaceDE w:val="0"/>
              <w:autoSpaceDN w:val="0"/>
              <w:bidi w:val="0"/>
              <w:adjustRightInd/>
              <w:snapToGrid/>
              <w:spacing w:after="0" w:line="240" w:lineRule="auto"/>
              <w:ind w:left="360" w:hanging="360" w:hangingChars="150"/>
              <w:textAlignment w:val="auto"/>
              <w:rPr>
                <w:rFonts w:hint="default" w:ascii="Times New Roman" w:hAnsi="Times New Roman" w:cs="Times New Roman"/>
                <w:color w:val="auto"/>
                <w:sz w:val="24"/>
                <w:szCs w:val="24"/>
                <w:lang w:val="ru-RU"/>
              </w:rPr>
            </w:pPr>
          </w:p>
          <w:p w14:paraId="4D1FAB68">
            <w:pPr>
              <w:keepNext w:val="0"/>
              <w:keepLines w:val="0"/>
              <w:pageBreakBefore w:val="0"/>
              <w:widowControl w:val="0"/>
              <w:kinsoku/>
              <w:wordWrap/>
              <w:overflowPunct/>
              <w:topLinePunct w:val="0"/>
              <w:autoSpaceDE w:val="0"/>
              <w:autoSpaceDN w:val="0"/>
              <w:bidi w:val="0"/>
              <w:adjustRightInd/>
              <w:snapToGrid/>
              <w:spacing w:after="0" w:line="240" w:lineRule="auto"/>
              <w:ind w:left="360" w:hanging="360" w:hangingChars="150"/>
              <w:textAlignment w:val="auto"/>
              <w:rPr>
                <w:rFonts w:hint="default" w:ascii="Times New Roman" w:hAnsi="Times New Roman" w:cs="Times New Roman"/>
                <w:color w:val="auto"/>
                <w:sz w:val="24"/>
                <w:szCs w:val="24"/>
                <w:lang w:val="ru-RU"/>
              </w:rPr>
            </w:pPr>
          </w:p>
          <w:p w14:paraId="7141003F">
            <w:pPr>
              <w:keepNext w:val="0"/>
              <w:keepLines w:val="0"/>
              <w:pageBreakBefore w:val="0"/>
              <w:widowControl w:val="0"/>
              <w:kinsoku/>
              <w:wordWrap/>
              <w:overflowPunct/>
              <w:topLinePunct w:val="0"/>
              <w:autoSpaceDE w:val="0"/>
              <w:autoSpaceDN w:val="0"/>
              <w:bidi w:val="0"/>
              <w:adjustRightInd/>
              <w:snapToGrid/>
              <w:spacing w:after="0" w:line="240" w:lineRule="auto"/>
              <w:ind w:left="360" w:hanging="360" w:hangingChars="150"/>
              <w:textAlignment w:val="auto"/>
              <w:rPr>
                <w:rFonts w:hint="default" w:ascii="Times New Roman" w:hAnsi="Times New Roman" w:cs="Times New Roman"/>
                <w:color w:val="auto"/>
                <w:sz w:val="24"/>
                <w:szCs w:val="24"/>
                <w:lang w:val="ru-RU"/>
              </w:rPr>
            </w:pPr>
          </w:p>
          <w:p w14:paraId="4DC0A4F0">
            <w:pPr>
              <w:keepNext w:val="0"/>
              <w:keepLines w:val="0"/>
              <w:pageBreakBefore w:val="0"/>
              <w:widowControl w:val="0"/>
              <w:kinsoku/>
              <w:wordWrap/>
              <w:overflowPunct/>
              <w:topLinePunct w:val="0"/>
              <w:autoSpaceDE w:val="0"/>
              <w:autoSpaceDN w:val="0"/>
              <w:bidi w:val="0"/>
              <w:adjustRightInd/>
              <w:snapToGrid/>
              <w:spacing w:after="0" w:line="240" w:lineRule="auto"/>
              <w:ind w:left="360" w:hanging="360" w:hangingChars="150"/>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 xml:space="preserve"> Мухаметшина Г.И. инструктор ФК</w:t>
            </w:r>
          </w:p>
          <w:p w14:paraId="54C5DAD4">
            <w:pPr>
              <w:keepNext w:val="0"/>
              <w:keepLines w:val="0"/>
              <w:pageBreakBefore w:val="0"/>
              <w:widowControl w:val="0"/>
              <w:kinsoku/>
              <w:wordWrap/>
              <w:overflowPunct/>
              <w:topLinePunct w:val="0"/>
              <w:autoSpaceDE w:val="0"/>
              <w:autoSpaceDN w:val="0"/>
              <w:bidi w:val="0"/>
              <w:adjustRightInd/>
              <w:snapToGrid/>
              <w:spacing w:after="0" w:line="240" w:lineRule="auto"/>
              <w:ind w:left="360" w:hanging="360" w:hangingChars="150"/>
              <w:textAlignment w:val="auto"/>
              <w:rPr>
                <w:rFonts w:hint="default" w:ascii="Times New Roman" w:hAnsi="Times New Roman" w:cs="Times New Roman"/>
                <w:color w:val="auto"/>
                <w:sz w:val="24"/>
                <w:szCs w:val="24"/>
                <w:lang w:val="ru-RU"/>
              </w:rPr>
            </w:pPr>
          </w:p>
          <w:p w14:paraId="250CBD11">
            <w:pPr>
              <w:keepNext w:val="0"/>
              <w:keepLines w:val="0"/>
              <w:pageBreakBefore w:val="0"/>
              <w:widowControl w:val="0"/>
              <w:kinsoku/>
              <w:wordWrap/>
              <w:overflowPunct/>
              <w:topLinePunct w:val="0"/>
              <w:autoSpaceDE w:val="0"/>
              <w:autoSpaceDN w:val="0"/>
              <w:bidi w:val="0"/>
              <w:adjustRightInd/>
              <w:snapToGrid/>
              <w:spacing w:after="0" w:line="240" w:lineRule="auto"/>
              <w:ind w:left="360" w:hanging="360" w:hangingChars="150"/>
              <w:textAlignment w:val="auto"/>
              <w:rPr>
                <w:rFonts w:hint="default" w:ascii="Times New Roman" w:hAnsi="Times New Roman" w:cs="Times New Roman"/>
                <w:color w:val="auto"/>
                <w:sz w:val="24"/>
                <w:szCs w:val="24"/>
                <w:lang w:val="ru-RU"/>
              </w:rPr>
            </w:pPr>
          </w:p>
        </w:tc>
      </w:tr>
      <w:tr w14:paraId="4F24A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0E2D3D82">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15</w:t>
            </w:r>
          </w:p>
        </w:tc>
        <w:tc>
          <w:tcPr>
            <w:tcW w:w="5647" w:type="dxa"/>
            <w:shd w:val="clear" w:color="auto" w:fill="auto"/>
            <w:vAlign w:val="top"/>
          </w:tcPr>
          <w:p w14:paraId="3949D00E">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«Совместные занятия физкультурой детей и родителей» </w:t>
            </w:r>
          </w:p>
          <w:p w14:paraId="56AEE3F4">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lang w:val="ru-RU" w:eastAsia="ru-RU"/>
              </w:rPr>
            </w:pPr>
          </w:p>
        </w:tc>
        <w:tc>
          <w:tcPr>
            <w:tcW w:w="1896" w:type="dxa"/>
          </w:tcPr>
          <w:p w14:paraId="6C42FD71">
            <w:pPr>
              <w:pStyle w:val="21"/>
              <w:keepNext w:val="0"/>
              <w:keepLines w:val="0"/>
              <w:pageBreakBefore w:val="0"/>
              <w:kinsoku/>
              <w:wordWrap/>
              <w:overflowPunct/>
              <w:topLinePunct w:val="0"/>
              <w:bidi w:val="0"/>
              <w:adjustRightInd/>
              <w:snapToGrid/>
              <w:spacing w:line="240" w:lineRule="auto"/>
              <w:ind w:left="5"/>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Январь</w:t>
            </w:r>
          </w:p>
        </w:tc>
        <w:tc>
          <w:tcPr>
            <w:tcW w:w="2085" w:type="dxa"/>
            <w:vMerge w:val="continue"/>
          </w:tcPr>
          <w:p w14:paraId="13C354C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auto"/>
                <w:sz w:val="24"/>
                <w:szCs w:val="24"/>
                <w:lang w:val="en-US"/>
              </w:rPr>
            </w:pPr>
          </w:p>
        </w:tc>
      </w:tr>
      <w:tr w14:paraId="621AD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4BAD46C5">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16</w:t>
            </w:r>
          </w:p>
        </w:tc>
        <w:tc>
          <w:tcPr>
            <w:tcW w:w="5647" w:type="dxa"/>
            <w:shd w:val="clear" w:color="auto" w:fill="auto"/>
            <w:vAlign w:val="top"/>
          </w:tcPr>
          <w:p w14:paraId="78EF5641">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«Подвижные игры на свежем воздухе в зимний период» </w:t>
            </w:r>
          </w:p>
          <w:p w14:paraId="325097B3">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lang w:val="ru-RU" w:eastAsia="ru-RU"/>
              </w:rPr>
            </w:pPr>
          </w:p>
        </w:tc>
        <w:tc>
          <w:tcPr>
            <w:tcW w:w="1896" w:type="dxa"/>
          </w:tcPr>
          <w:p w14:paraId="22978DAD">
            <w:pPr>
              <w:pStyle w:val="21"/>
              <w:keepNext w:val="0"/>
              <w:keepLines w:val="0"/>
              <w:pageBreakBefore w:val="0"/>
              <w:kinsoku/>
              <w:wordWrap/>
              <w:overflowPunct/>
              <w:topLinePunct w:val="0"/>
              <w:bidi w:val="0"/>
              <w:adjustRightInd/>
              <w:snapToGrid/>
              <w:spacing w:line="240" w:lineRule="auto"/>
              <w:ind w:left="4"/>
              <w:jc w:val="center"/>
              <w:textAlignment w:val="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Февраль</w:t>
            </w:r>
          </w:p>
        </w:tc>
        <w:tc>
          <w:tcPr>
            <w:tcW w:w="2085" w:type="dxa"/>
            <w:vMerge w:val="continue"/>
          </w:tcPr>
          <w:p w14:paraId="04B61941">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auto"/>
                <w:sz w:val="24"/>
                <w:szCs w:val="24"/>
                <w:lang w:val="en-US"/>
              </w:rPr>
            </w:pPr>
          </w:p>
        </w:tc>
      </w:tr>
      <w:tr w14:paraId="3C949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55725224">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18</w:t>
            </w:r>
          </w:p>
        </w:tc>
        <w:tc>
          <w:tcPr>
            <w:tcW w:w="5647" w:type="dxa"/>
            <w:shd w:val="clear" w:color="auto" w:fill="auto"/>
            <w:vAlign w:val="top"/>
          </w:tcPr>
          <w:p w14:paraId="725412F5">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eastAsiaTheme="minorEastAsia"/>
                <w:sz w:val="24"/>
                <w:szCs w:val="24"/>
                <w:lang w:val="en-US" w:eastAsia="ru-RU" w:bidi="ar-SA"/>
              </w:rPr>
            </w:pPr>
            <w:r>
              <w:rPr>
                <w:rFonts w:hint="default" w:ascii="Times New Roman" w:hAnsi="Times New Roman" w:cs="Times New Roman"/>
                <w:sz w:val="24"/>
                <w:szCs w:val="24"/>
              </w:rPr>
              <w:t xml:space="preserve">«Движение – основа здоровья» </w:t>
            </w:r>
          </w:p>
        </w:tc>
        <w:tc>
          <w:tcPr>
            <w:tcW w:w="1896" w:type="dxa"/>
          </w:tcPr>
          <w:p w14:paraId="653CFE1B">
            <w:pPr>
              <w:pStyle w:val="21"/>
              <w:keepNext w:val="0"/>
              <w:keepLines w:val="0"/>
              <w:pageBreakBefore w:val="0"/>
              <w:kinsoku/>
              <w:wordWrap/>
              <w:overflowPunct/>
              <w:topLinePunct w:val="0"/>
              <w:bidi w:val="0"/>
              <w:adjustRightInd/>
              <w:snapToGrid/>
              <w:spacing w:line="240" w:lineRule="auto"/>
              <w:ind w:left="5"/>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Апрель </w:t>
            </w:r>
          </w:p>
        </w:tc>
        <w:tc>
          <w:tcPr>
            <w:tcW w:w="2085" w:type="dxa"/>
            <w:vMerge w:val="continue"/>
          </w:tcPr>
          <w:p w14:paraId="432EA738">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auto"/>
                <w:sz w:val="24"/>
                <w:szCs w:val="24"/>
                <w:lang w:val="en-US"/>
              </w:rPr>
            </w:pPr>
          </w:p>
        </w:tc>
      </w:tr>
      <w:tr w14:paraId="1AC73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2D718936">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ru-RU"/>
              </w:rPr>
            </w:pPr>
            <w:r>
              <w:rPr>
                <w:rFonts w:hint="default" w:cs="Times New Roman"/>
                <w:sz w:val="24"/>
                <w:szCs w:val="24"/>
                <w:lang w:val="ru-RU"/>
              </w:rPr>
              <w:t>19</w:t>
            </w:r>
          </w:p>
        </w:tc>
        <w:tc>
          <w:tcPr>
            <w:tcW w:w="5647" w:type="dxa"/>
            <w:shd w:val="clear" w:color="auto" w:fill="auto"/>
            <w:vAlign w:val="top"/>
          </w:tcPr>
          <w:p w14:paraId="2433423F">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Здоровьесберегающие технологии на занятиях по плаванию для дошкольников</w:t>
            </w:r>
          </w:p>
          <w:p w14:paraId="06CBCFD0">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lang w:val="ru-RU"/>
              </w:rPr>
            </w:pPr>
          </w:p>
        </w:tc>
        <w:tc>
          <w:tcPr>
            <w:tcW w:w="1896" w:type="dxa"/>
          </w:tcPr>
          <w:p w14:paraId="1F36DE61">
            <w:pPr>
              <w:pStyle w:val="21"/>
              <w:keepNext w:val="0"/>
              <w:keepLines w:val="0"/>
              <w:pageBreakBefore w:val="0"/>
              <w:kinsoku/>
              <w:wordWrap/>
              <w:overflowPunct/>
              <w:topLinePunct w:val="0"/>
              <w:bidi w:val="0"/>
              <w:adjustRightInd/>
              <w:snapToGrid/>
              <w:spacing w:line="240" w:lineRule="auto"/>
              <w:ind w:left="5"/>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октябрь</w:t>
            </w:r>
          </w:p>
        </w:tc>
        <w:tc>
          <w:tcPr>
            <w:tcW w:w="2085" w:type="dxa"/>
            <w:vMerge w:val="restart"/>
          </w:tcPr>
          <w:p w14:paraId="0C13C2A7">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Инструктор по плаванию</w:t>
            </w:r>
          </w:p>
        </w:tc>
      </w:tr>
      <w:tr w14:paraId="00E93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01430F82">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ru-RU"/>
              </w:rPr>
            </w:pPr>
            <w:r>
              <w:rPr>
                <w:rFonts w:hint="default" w:cs="Times New Roman"/>
                <w:sz w:val="24"/>
                <w:szCs w:val="24"/>
                <w:lang w:val="ru-RU"/>
              </w:rPr>
              <w:t>20</w:t>
            </w:r>
          </w:p>
        </w:tc>
        <w:tc>
          <w:tcPr>
            <w:tcW w:w="5647" w:type="dxa"/>
            <w:shd w:val="clear" w:color="auto" w:fill="auto"/>
            <w:vAlign w:val="top"/>
          </w:tcPr>
          <w:p w14:paraId="38E66E5D">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Игровой подход для развития двигательных навыков в воде</w:t>
            </w:r>
          </w:p>
        </w:tc>
        <w:tc>
          <w:tcPr>
            <w:tcW w:w="1896" w:type="dxa"/>
          </w:tcPr>
          <w:p w14:paraId="1FDFA7A5">
            <w:pPr>
              <w:pStyle w:val="21"/>
              <w:keepNext w:val="0"/>
              <w:keepLines w:val="0"/>
              <w:pageBreakBefore w:val="0"/>
              <w:kinsoku/>
              <w:wordWrap/>
              <w:overflowPunct/>
              <w:topLinePunct w:val="0"/>
              <w:bidi w:val="0"/>
              <w:adjustRightInd/>
              <w:snapToGrid/>
              <w:spacing w:line="240" w:lineRule="auto"/>
              <w:ind w:left="5"/>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февраль</w:t>
            </w:r>
          </w:p>
        </w:tc>
        <w:tc>
          <w:tcPr>
            <w:tcW w:w="2085" w:type="dxa"/>
            <w:vMerge w:val="continue"/>
          </w:tcPr>
          <w:p w14:paraId="19CAE88A">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auto"/>
                <w:sz w:val="24"/>
                <w:szCs w:val="24"/>
                <w:lang w:val="en-US"/>
              </w:rPr>
            </w:pPr>
          </w:p>
        </w:tc>
      </w:tr>
      <w:tr w14:paraId="0DACD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4F883C4C">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ru-RU"/>
              </w:rPr>
            </w:pPr>
            <w:r>
              <w:rPr>
                <w:rFonts w:hint="default" w:cs="Times New Roman"/>
                <w:sz w:val="24"/>
                <w:szCs w:val="24"/>
                <w:lang w:val="ru-RU"/>
              </w:rPr>
              <w:t>21</w:t>
            </w:r>
          </w:p>
        </w:tc>
        <w:tc>
          <w:tcPr>
            <w:tcW w:w="5647" w:type="dxa"/>
            <w:shd w:val="clear" w:color="auto" w:fill="auto"/>
            <w:vAlign w:val="top"/>
          </w:tcPr>
          <w:p w14:paraId="6C4AD320">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Игры и упражнения от бояззливости в воде</w:t>
            </w:r>
          </w:p>
          <w:p w14:paraId="698D97FA">
            <w:pPr>
              <w:keepNext w:val="0"/>
              <w:keepLines w:val="0"/>
              <w:pageBreakBefore w:val="0"/>
              <w:widowControl w:val="0"/>
              <w:kinsoku/>
              <w:wordWrap/>
              <w:overflowPunct/>
              <w:topLinePunct w:val="0"/>
              <w:autoSpaceDE w:val="0"/>
              <w:autoSpaceDN w:val="0"/>
              <w:bidi w:val="0"/>
              <w:adjustRightInd/>
              <w:snapToGrid/>
              <w:spacing w:after="0" w:line="240" w:lineRule="auto"/>
              <w:ind w:left="26" w:leftChars="0" w:right="0" w:rightChars="0" w:firstLine="0" w:firstLineChars="0"/>
              <w:jc w:val="both"/>
              <w:textAlignment w:val="auto"/>
              <w:rPr>
                <w:rFonts w:hint="default" w:ascii="Times New Roman" w:hAnsi="Times New Roman" w:cs="Times New Roman"/>
                <w:sz w:val="24"/>
                <w:szCs w:val="24"/>
                <w:lang w:val="ru-RU"/>
              </w:rPr>
            </w:pPr>
          </w:p>
        </w:tc>
        <w:tc>
          <w:tcPr>
            <w:tcW w:w="1896" w:type="dxa"/>
          </w:tcPr>
          <w:p w14:paraId="2DD26D45">
            <w:pPr>
              <w:pStyle w:val="21"/>
              <w:keepNext w:val="0"/>
              <w:keepLines w:val="0"/>
              <w:pageBreakBefore w:val="0"/>
              <w:kinsoku/>
              <w:wordWrap/>
              <w:overflowPunct/>
              <w:topLinePunct w:val="0"/>
              <w:bidi w:val="0"/>
              <w:adjustRightInd/>
              <w:snapToGrid/>
              <w:spacing w:line="240" w:lineRule="auto"/>
              <w:ind w:left="5"/>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085" w:type="dxa"/>
            <w:vMerge w:val="continue"/>
          </w:tcPr>
          <w:p w14:paraId="58D40991">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auto"/>
                <w:sz w:val="24"/>
                <w:szCs w:val="24"/>
                <w:lang w:val="en-US"/>
              </w:rPr>
            </w:pPr>
          </w:p>
        </w:tc>
      </w:tr>
      <w:tr w14:paraId="47DCA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30089C02">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en-US"/>
              </w:rPr>
              <w:t>2</w:t>
            </w:r>
            <w:r>
              <w:rPr>
                <w:rFonts w:hint="default" w:cs="Times New Roman"/>
                <w:sz w:val="24"/>
                <w:szCs w:val="24"/>
                <w:lang w:val="ru-RU"/>
              </w:rPr>
              <w:t>2</w:t>
            </w:r>
          </w:p>
        </w:tc>
        <w:tc>
          <w:tcPr>
            <w:tcW w:w="5647" w:type="dxa"/>
          </w:tcPr>
          <w:p w14:paraId="24521AA8">
            <w:pPr>
              <w:pStyle w:val="21"/>
              <w:keepNext w:val="0"/>
              <w:keepLines w:val="0"/>
              <w:pageBreakBefore w:val="0"/>
              <w:kinsoku/>
              <w:wordWrap/>
              <w:overflowPunct/>
              <w:topLinePunct w:val="0"/>
              <w:bidi w:val="0"/>
              <w:adjustRightInd/>
              <w:snapToGrid/>
              <w:spacing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«Духовно -</w:t>
            </w:r>
            <w:r>
              <w:rPr>
                <w:rFonts w:hint="default" w:ascii="Times New Roman" w:hAnsi="Times New Roman" w:cs="Times New Roman"/>
                <w:spacing w:val="-6"/>
                <w:sz w:val="24"/>
                <w:szCs w:val="24"/>
                <w:lang w:val="ru-RU"/>
              </w:rPr>
              <w:t xml:space="preserve"> </w:t>
            </w:r>
            <w:r>
              <w:rPr>
                <w:rFonts w:hint="default" w:ascii="Times New Roman" w:hAnsi="Times New Roman" w:cs="Times New Roman"/>
                <w:sz w:val="24"/>
                <w:szCs w:val="24"/>
                <w:lang w:val="ru-RU"/>
              </w:rPr>
              <w:t>нравственное</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воспитание</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lang w:val="ru-RU"/>
              </w:rPr>
              <w:t>детей</w:t>
            </w:r>
            <w:r>
              <w:rPr>
                <w:rFonts w:hint="default" w:ascii="Times New Roman" w:hAnsi="Times New Roman" w:cs="Times New Roman"/>
                <w:spacing w:val="-3"/>
                <w:sz w:val="24"/>
                <w:szCs w:val="24"/>
                <w:lang w:val="ru-RU"/>
              </w:rPr>
              <w:t xml:space="preserve"> </w:t>
            </w:r>
            <w:r>
              <w:rPr>
                <w:rFonts w:hint="default" w:ascii="Times New Roman" w:hAnsi="Times New Roman" w:cs="Times New Roman"/>
                <w:sz w:val="24"/>
                <w:szCs w:val="24"/>
                <w:lang w:val="ru-RU"/>
              </w:rPr>
              <w:t>в</w:t>
            </w:r>
            <w:r>
              <w:rPr>
                <w:rFonts w:hint="default" w:ascii="Times New Roman" w:hAnsi="Times New Roman" w:cs="Times New Roman"/>
                <w:spacing w:val="-4"/>
                <w:sz w:val="24"/>
                <w:szCs w:val="24"/>
                <w:lang w:val="ru-RU"/>
              </w:rPr>
              <w:t xml:space="preserve"> </w:t>
            </w:r>
            <w:r>
              <w:rPr>
                <w:rFonts w:hint="default" w:ascii="Times New Roman" w:hAnsi="Times New Roman" w:cs="Times New Roman"/>
                <w:sz w:val="24"/>
                <w:szCs w:val="24"/>
                <w:lang w:val="ru-RU"/>
              </w:rPr>
              <w:t>семье»</w:t>
            </w:r>
          </w:p>
        </w:tc>
        <w:tc>
          <w:tcPr>
            <w:tcW w:w="1896" w:type="dxa"/>
          </w:tcPr>
          <w:p w14:paraId="51D2A06E">
            <w:pPr>
              <w:pStyle w:val="21"/>
              <w:keepNext w:val="0"/>
              <w:keepLines w:val="0"/>
              <w:pageBreakBefore w:val="0"/>
              <w:kinsoku/>
              <w:wordWrap/>
              <w:overflowPunct/>
              <w:topLinePunct w:val="0"/>
              <w:bidi w:val="0"/>
              <w:adjustRightInd/>
              <w:snapToGrid/>
              <w:spacing w:line="240" w:lineRule="auto"/>
              <w:ind w:left="8"/>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Октябрь</w:t>
            </w:r>
          </w:p>
        </w:tc>
        <w:tc>
          <w:tcPr>
            <w:tcW w:w="2085" w:type="dxa"/>
            <w:vMerge w:val="restart"/>
          </w:tcPr>
          <w:p w14:paraId="4862E45C">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FF0000"/>
                <w:sz w:val="24"/>
                <w:szCs w:val="24"/>
                <w:lang w:val="ru-RU"/>
              </w:rPr>
            </w:pPr>
            <w:r>
              <w:rPr>
                <w:rFonts w:hint="default" w:ascii="Times New Roman" w:hAnsi="Times New Roman" w:cs="Times New Roman"/>
                <w:color w:val="FF0000"/>
                <w:sz w:val="24"/>
                <w:szCs w:val="24"/>
                <w:lang w:val="ru-RU"/>
              </w:rPr>
              <w:t xml:space="preserve"> </w:t>
            </w:r>
          </w:p>
          <w:p w14:paraId="157A2D1F">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Еремеева Е.Л.</w:t>
            </w:r>
          </w:p>
          <w:p w14:paraId="4CA258D9">
            <w:pPr>
              <w:keepNext w:val="0"/>
              <w:keepLines w:val="0"/>
              <w:pageBreakBefore w:val="0"/>
              <w:widowControl w:val="0"/>
              <w:kinsoku/>
              <w:wordWrap/>
              <w:overflowPunct/>
              <w:topLinePunct w:val="0"/>
              <w:autoSpaceDE w:val="0"/>
              <w:autoSpaceDN w:val="0"/>
              <w:bidi w:val="0"/>
              <w:adjustRightInd/>
              <w:snapToGrid/>
              <w:spacing w:after="0" w:line="240" w:lineRule="auto"/>
              <w:jc w:val="center"/>
              <w:textAlignment w:val="auto"/>
              <w:rPr>
                <w:rFonts w:hint="default" w:ascii="Times New Roman" w:hAnsi="Times New Roman" w:cs="Times New Roman"/>
                <w:color w:val="FF0000"/>
                <w:sz w:val="24"/>
                <w:szCs w:val="24"/>
                <w:lang w:val="ru-RU"/>
              </w:rPr>
            </w:pPr>
            <w:r>
              <w:rPr>
                <w:rFonts w:hint="default" w:ascii="Times New Roman" w:hAnsi="Times New Roman" w:cs="Times New Roman"/>
                <w:color w:val="auto"/>
                <w:sz w:val="24"/>
                <w:szCs w:val="24"/>
                <w:lang w:val="ru-RU"/>
              </w:rPr>
              <w:t>старший воспитатель</w:t>
            </w:r>
          </w:p>
        </w:tc>
      </w:tr>
      <w:tr w14:paraId="397A3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1D4CFC5D">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en-US"/>
              </w:rPr>
              <w:t>2</w:t>
            </w:r>
            <w:r>
              <w:rPr>
                <w:rFonts w:hint="default" w:cs="Times New Roman"/>
                <w:sz w:val="24"/>
                <w:szCs w:val="24"/>
                <w:lang w:val="ru-RU"/>
              </w:rPr>
              <w:t>3</w:t>
            </w:r>
          </w:p>
        </w:tc>
        <w:tc>
          <w:tcPr>
            <w:tcW w:w="5647" w:type="dxa"/>
          </w:tcPr>
          <w:p w14:paraId="4F226A55">
            <w:pPr>
              <w:pStyle w:val="21"/>
              <w:keepNext w:val="0"/>
              <w:keepLines w:val="0"/>
              <w:pageBreakBefore w:val="0"/>
              <w:kinsoku/>
              <w:wordWrap/>
              <w:overflowPunct/>
              <w:topLinePunct w:val="0"/>
              <w:bidi w:val="0"/>
              <w:adjustRightInd/>
              <w:snapToGrid/>
              <w:spacing w:line="240" w:lineRule="auto"/>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«Влияние</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lang w:val="ru-RU"/>
              </w:rPr>
              <w:t>родительских установок</w:t>
            </w:r>
            <w:r>
              <w:rPr>
                <w:rFonts w:hint="default" w:ascii="Times New Roman" w:hAnsi="Times New Roman" w:cs="Times New Roman"/>
                <w:spacing w:val="-3"/>
                <w:sz w:val="24"/>
                <w:szCs w:val="24"/>
                <w:lang w:val="ru-RU"/>
              </w:rPr>
              <w:t xml:space="preserve"> </w:t>
            </w:r>
            <w:r>
              <w:rPr>
                <w:rFonts w:hint="default" w:ascii="Times New Roman" w:hAnsi="Times New Roman" w:cs="Times New Roman"/>
                <w:sz w:val="24"/>
                <w:szCs w:val="24"/>
                <w:lang w:val="ru-RU"/>
              </w:rPr>
              <w:t>на</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развитие</w:t>
            </w:r>
            <w:r>
              <w:rPr>
                <w:rFonts w:hint="default" w:ascii="Times New Roman" w:hAnsi="Times New Roman" w:cs="Times New Roman"/>
                <w:spacing w:val="-3"/>
                <w:sz w:val="24"/>
                <w:szCs w:val="24"/>
                <w:lang w:val="ru-RU"/>
              </w:rPr>
              <w:t xml:space="preserve"> </w:t>
            </w:r>
            <w:r>
              <w:rPr>
                <w:rFonts w:hint="default" w:ascii="Times New Roman" w:hAnsi="Times New Roman" w:cs="Times New Roman"/>
                <w:sz w:val="24"/>
                <w:szCs w:val="24"/>
                <w:lang w:val="ru-RU"/>
              </w:rPr>
              <w:t>детей»</w:t>
            </w:r>
          </w:p>
          <w:p w14:paraId="39833FB6">
            <w:pPr>
              <w:pStyle w:val="21"/>
              <w:keepNext w:val="0"/>
              <w:keepLines w:val="0"/>
              <w:pageBreakBefore w:val="0"/>
              <w:kinsoku/>
              <w:wordWrap/>
              <w:overflowPunct/>
              <w:topLinePunct w:val="0"/>
              <w:bidi w:val="0"/>
              <w:adjustRightInd/>
              <w:snapToGrid/>
              <w:spacing w:line="240" w:lineRule="auto"/>
              <w:jc w:val="both"/>
              <w:textAlignment w:val="auto"/>
              <w:rPr>
                <w:rFonts w:hint="default" w:ascii="Times New Roman" w:hAnsi="Times New Roman" w:cs="Times New Roman"/>
                <w:sz w:val="24"/>
                <w:szCs w:val="24"/>
                <w:lang w:val="ru-RU"/>
              </w:rPr>
            </w:pPr>
          </w:p>
        </w:tc>
        <w:tc>
          <w:tcPr>
            <w:tcW w:w="1896" w:type="dxa"/>
          </w:tcPr>
          <w:p w14:paraId="0770F7F5">
            <w:pPr>
              <w:pStyle w:val="21"/>
              <w:keepNext w:val="0"/>
              <w:keepLines w:val="0"/>
              <w:pageBreakBefore w:val="0"/>
              <w:kinsoku/>
              <w:wordWrap/>
              <w:overflowPunct/>
              <w:topLinePunct w:val="0"/>
              <w:bidi w:val="0"/>
              <w:adjustRightInd/>
              <w:snapToGrid/>
              <w:spacing w:line="240" w:lineRule="auto"/>
              <w:ind w:left="5"/>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Январь </w:t>
            </w:r>
          </w:p>
        </w:tc>
        <w:tc>
          <w:tcPr>
            <w:tcW w:w="2085" w:type="dxa"/>
            <w:vMerge w:val="continue"/>
          </w:tcPr>
          <w:p w14:paraId="0BC2BF78">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FF0000"/>
                <w:sz w:val="24"/>
                <w:szCs w:val="24"/>
                <w:lang w:val="en-US"/>
              </w:rPr>
            </w:pPr>
          </w:p>
        </w:tc>
      </w:tr>
      <w:tr w14:paraId="4B340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1F03DE65">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en-US"/>
              </w:rPr>
              <w:t>2</w:t>
            </w:r>
            <w:r>
              <w:rPr>
                <w:rFonts w:hint="default" w:cs="Times New Roman"/>
                <w:sz w:val="24"/>
                <w:szCs w:val="24"/>
                <w:lang w:val="ru-RU"/>
              </w:rPr>
              <w:t>4</w:t>
            </w:r>
          </w:p>
        </w:tc>
        <w:tc>
          <w:tcPr>
            <w:tcW w:w="5647" w:type="dxa"/>
          </w:tcPr>
          <w:p w14:paraId="492E6098">
            <w:pPr>
              <w:pStyle w:val="21"/>
              <w:keepNext w:val="0"/>
              <w:keepLines w:val="0"/>
              <w:pageBreakBefore w:val="0"/>
              <w:kinsoku/>
              <w:wordWrap/>
              <w:overflowPunct/>
              <w:topLinePunct w:val="0"/>
              <w:bidi w:val="0"/>
              <w:adjustRightInd/>
              <w:snapToGrid/>
              <w:spacing w:line="240" w:lineRule="auto"/>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«О</w:t>
            </w:r>
            <w:r>
              <w:rPr>
                <w:rFonts w:hint="default" w:ascii="Times New Roman" w:hAnsi="Times New Roman" w:cs="Times New Roman"/>
                <w:spacing w:val="-3"/>
                <w:sz w:val="24"/>
                <w:szCs w:val="24"/>
                <w:lang w:val="en-US"/>
              </w:rPr>
              <w:t xml:space="preserve"> </w:t>
            </w:r>
            <w:r>
              <w:rPr>
                <w:rFonts w:hint="default" w:ascii="Times New Roman" w:hAnsi="Times New Roman" w:cs="Times New Roman"/>
                <w:sz w:val="24"/>
                <w:szCs w:val="24"/>
                <w:lang w:val="en-US"/>
              </w:rPr>
              <w:t>правах</w:t>
            </w:r>
            <w:r>
              <w:rPr>
                <w:rFonts w:hint="default" w:ascii="Times New Roman" w:hAnsi="Times New Roman" w:cs="Times New Roman"/>
                <w:spacing w:val="-1"/>
                <w:sz w:val="24"/>
                <w:szCs w:val="24"/>
                <w:lang w:val="en-US"/>
              </w:rPr>
              <w:t xml:space="preserve"> </w:t>
            </w:r>
            <w:r>
              <w:rPr>
                <w:rFonts w:hint="default" w:ascii="Times New Roman" w:hAnsi="Times New Roman" w:cs="Times New Roman"/>
                <w:sz w:val="24"/>
                <w:szCs w:val="24"/>
                <w:lang w:val="en-US"/>
              </w:rPr>
              <w:t>ребенка дошкольника»</w:t>
            </w:r>
          </w:p>
          <w:p w14:paraId="7532B4FE">
            <w:pPr>
              <w:pStyle w:val="21"/>
              <w:keepNext w:val="0"/>
              <w:keepLines w:val="0"/>
              <w:pageBreakBefore w:val="0"/>
              <w:kinsoku/>
              <w:wordWrap/>
              <w:overflowPunct/>
              <w:topLinePunct w:val="0"/>
              <w:bidi w:val="0"/>
              <w:adjustRightInd/>
              <w:snapToGrid/>
              <w:spacing w:line="240" w:lineRule="auto"/>
              <w:jc w:val="both"/>
              <w:textAlignment w:val="auto"/>
              <w:rPr>
                <w:rFonts w:hint="default" w:ascii="Times New Roman" w:hAnsi="Times New Roman" w:cs="Times New Roman"/>
                <w:sz w:val="24"/>
                <w:szCs w:val="24"/>
                <w:lang w:val="en-US"/>
              </w:rPr>
            </w:pPr>
          </w:p>
        </w:tc>
        <w:tc>
          <w:tcPr>
            <w:tcW w:w="1896" w:type="dxa"/>
          </w:tcPr>
          <w:p w14:paraId="4B173EBF">
            <w:pPr>
              <w:pStyle w:val="21"/>
              <w:keepNext w:val="0"/>
              <w:keepLines w:val="0"/>
              <w:pageBreakBefore w:val="0"/>
              <w:kinsoku/>
              <w:wordWrap/>
              <w:overflowPunct/>
              <w:topLinePunct w:val="0"/>
              <w:bidi w:val="0"/>
              <w:adjustRightInd/>
              <w:snapToGrid/>
              <w:spacing w:line="240" w:lineRule="auto"/>
              <w:ind w:left="4"/>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Март</w:t>
            </w:r>
          </w:p>
        </w:tc>
        <w:tc>
          <w:tcPr>
            <w:tcW w:w="2085" w:type="dxa"/>
            <w:vMerge w:val="continue"/>
          </w:tcPr>
          <w:p w14:paraId="34ABCFDD">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FF0000"/>
                <w:sz w:val="24"/>
                <w:szCs w:val="24"/>
                <w:lang w:val="en-US"/>
              </w:rPr>
            </w:pPr>
          </w:p>
        </w:tc>
      </w:tr>
      <w:tr w14:paraId="4D4FF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 w:type="dxa"/>
          </w:tcPr>
          <w:p w14:paraId="61B22E96">
            <w:pPr>
              <w:pStyle w:val="21"/>
              <w:keepNext w:val="0"/>
              <w:keepLines w:val="0"/>
              <w:pageBreakBefore w:val="0"/>
              <w:kinsoku/>
              <w:wordWrap/>
              <w:overflowPunct/>
              <w:topLinePunct w:val="0"/>
              <w:bidi w:val="0"/>
              <w:adjustRightInd/>
              <w:snapToGrid/>
              <w:spacing w:line="240" w:lineRule="auto"/>
              <w:ind w:right="154"/>
              <w:jc w:val="right"/>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r>
              <w:rPr>
                <w:rFonts w:hint="default" w:cs="Times New Roman"/>
                <w:sz w:val="24"/>
                <w:szCs w:val="24"/>
                <w:lang w:val="ru-RU"/>
              </w:rPr>
              <w:t>5</w:t>
            </w:r>
          </w:p>
        </w:tc>
        <w:tc>
          <w:tcPr>
            <w:tcW w:w="5647" w:type="dxa"/>
          </w:tcPr>
          <w:p w14:paraId="59C54597">
            <w:pPr>
              <w:pStyle w:val="21"/>
              <w:keepNext w:val="0"/>
              <w:keepLines w:val="0"/>
              <w:pageBreakBefore w:val="0"/>
              <w:kinsoku/>
              <w:wordWrap/>
              <w:overflowPunct/>
              <w:topLinePunct w:val="0"/>
              <w:bidi w:val="0"/>
              <w:adjustRightInd/>
              <w:snapToGrid/>
              <w:spacing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«Преемственность поколений в семейном воспитании».</w:t>
            </w:r>
          </w:p>
          <w:p w14:paraId="7A72B1FA">
            <w:pPr>
              <w:pStyle w:val="21"/>
              <w:keepNext w:val="0"/>
              <w:keepLines w:val="0"/>
              <w:pageBreakBefore w:val="0"/>
              <w:kinsoku/>
              <w:wordWrap/>
              <w:overflowPunct/>
              <w:topLinePunct w:val="0"/>
              <w:bidi w:val="0"/>
              <w:adjustRightInd/>
              <w:snapToGrid/>
              <w:spacing w:line="240" w:lineRule="auto"/>
              <w:jc w:val="both"/>
              <w:textAlignment w:val="auto"/>
              <w:rPr>
                <w:rFonts w:hint="default" w:ascii="Times New Roman" w:hAnsi="Times New Roman" w:cs="Times New Roman"/>
                <w:sz w:val="24"/>
                <w:szCs w:val="24"/>
                <w:lang w:val="en-US"/>
              </w:rPr>
            </w:pPr>
          </w:p>
        </w:tc>
        <w:tc>
          <w:tcPr>
            <w:tcW w:w="1896" w:type="dxa"/>
          </w:tcPr>
          <w:p w14:paraId="20EC08DD">
            <w:pPr>
              <w:pStyle w:val="21"/>
              <w:keepNext w:val="0"/>
              <w:keepLines w:val="0"/>
              <w:pageBreakBefore w:val="0"/>
              <w:kinsoku/>
              <w:wordWrap/>
              <w:overflowPunct/>
              <w:topLinePunct w:val="0"/>
              <w:bidi w:val="0"/>
              <w:adjustRightInd/>
              <w:snapToGrid/>
              <w:spacing w:line="240" w:lineRule="auto"/>
              <w:ind w:left="4"/>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Май</w:t>
            </w:r>
          </w:p>
        </w:tc>
        <w:tc>
          <w:tcPr>
            <w:tcW w:w="2085" w:type="dxa"/>
            <w:vMerge w:val="continue"/>
            <w:tcBorders>
              <w:bottom w:val="nil"/>
            </w:tcBorders>
          </w:tcPr>
          <w:p w14:paraId="71159BD9">
            <w:pPr>
              <w:keepNext w:val="0"/>
              <w:keepLines w:val="0"/>
              <w:pageBreakBefore w:val="0"/>
              <w:widowControl w:val="0"/>
              <w:kinsoku/>
              <w:wordWrap/>
              <w:overflowPunct/>
              <w:topLinePunct w:val="0"/>
              <w:autoSpaceDE w:val="0"/>
              <w:autoSpaceDN w:val="0"/>
              <w:bidi w:val="0"/>
              <w:adjustRightInd/>
              <w:snapToGrid/>
              <w:spacing w:after="0" w:line="240" w:lineRule="auto"/>
              <w:textAlignment w:val="auto"/>
              <w:rPr>
                <w:rFonts w:hint="default" w:ascii="Times New Roman" w:hAnsi="Times New Roman" w:cs="Times New Roman"/>
                <w:color w:val="FF0000"/>
                <w:sz w:val="24"/>
                <w:szCs w:val="24"/>
                <w:lang w:val="en-US"/>
              </w:rPr>
            </w:pPr>
          </w:p>
        </w:tc>
      </w:tr>
    </w:tbl>
    <w:p w14:paraId="56C06569">
      <w:pPr>
        <w:spacing w:after="0"/>
        <w:jc w:val="center"/>
        <w:rPr>
          <w:rFonts w:ascii="Times New Roman" w:hAnsi="Times New Roman" w:cs="Times New Roman"/>
          <w:b/>
          <w:sz w:val="32"/>
          <w:szCs w:val="32"/>
        </w:rPr>
      </w:pPr>
    </w:p>
    <w:p w14:paraId="55036773">
      <w:pPr>
        <w:pStyle w:val="4"/>
        <w:ind w:left="0"/>
        <w:jc w:val="both"/>
        <w:rPr>
          <w:caps/>
        </w:rPr>
      </w:pPr>
    </w:p>
    <w:p w14:paraId="1227FD4B">
      <w:pPr>
        <w:pStyle w:val="4"/>
        <w:ind w:left="0"/>
        <w:jc w:val="both"/>
        <w:rPr>
          <w:caps/>
        </w:rPr>
      </w:pPr>
    </w:p>
    <w:p w14:paraId="1F40FC30">
      <w:pPr>
        <w:pStyle w:val="4"/>
        <w:ind w:left="0"/>
        <w:jc w:val="both"/>
        <w:rPr>
          <w:caps/>
        </w:rPr>
      </w:pPr>
    </w:p>
    <w:p w14:paraId="721B4A46">
      <w:pPr>
        <w:pStyle w:val="4"/>
        <w:ind w:left="0"/>
        <w:jc w:val="both"/>
        <w:rPr>
          <w:caps/>
        </w:rPr>
      </w:pPr>
    </w:p>
    <w:p w14:paraId="65AC8292">
      <w:pPr>
        <w:pStyle w:val="4"/>
        <w:ind w:left="0"/>
        <w:jc w:val="both"/>
        <w:rPr>
          <w:caps/>
        </w:rPr>
      </w:pPr>
    </w:p>
    <w:p w14:paraId="1FA5223D">
      <w:pPr>
        <w:pStyle w:val="4"/>
        <w:ind w:left="0"/>
        <w:jc w:val="both"/>
        <w:rPr>
          <w:caps/>
        </w:rPr>
      </w:pPr>
    </w:p>
    <w:p w14:paraId="2FEE9626">
      <w:pPr>
        <w:pStyle w:val="4"/>
        <w:ind w:left="0"/>
        <w:jc w:val="both"/>
        <w:rPr>
          <w:caps/>
        </w:rPr>
      </w:pPr>
    </w:p>
    <w:p w14:paraId="6A72C804">
      <w:pPr>
        <w:pStyle w:val="4"/>
        <w:ind w:left="0"/>
        <w:jc w:val="both"/>
        <w:rPr>
          <w:caps/>
        </w:rPr>
      </w:pPr>
    </w:p>
    <w:p w14:paraId="22A962FA">
      <w:pPr>
        <w:pStyle w:val="4"/>
        <w:ind w:left="0"/>
        <w:jc w:val="both"/>
        <w:rPr>
          <w:caps/>
        </w:rPr>
      </w:pPr>
    </w:p>
    <w:p w14:paraId="0703065C">
      <w:pPr>
        <w:pStyle w:val="4"/>
        <w:ind w:left="0"/>
        <w:jc w:val="both"/>
        <w:rPr>
          <w:caps/>
        </w:rPr>
      </w:pPr>
    </w:p>
    <w:bookmarkEnd w:id="0"/>
    <w:p w14:paraId="3099C9BA">
      <w:pPr>
        <w:jc w:val="both"/>
        <w:rPr>
          <w:rFonts w:ascii="Times New Roman" w:hAnsi="Times New Roman" w:cs="Times New Roman"/>
          <w:b/>
          <w:bCs/>
          <w:color w:val="000000" w:themeColor="text1"/>
          <w:sz w:val="24"/>
          <w:szCs w:val="24"/>
          <w14:textFill>
            <w14:solidFill>
              <w14:schemeClr w14:val="tx1"/>
            </w14:solidFill>
          </w14:textFill>
        </w:rPr>
      </w:pPr>
      <w:bookmarkStart w:id="1" w:name="_Toc208893261"/>
    </w:p>
    <w:p w14:paraId="35005339">
      <w:pPr>
        <w:jc w:val="both"/>
        <w:rPr>
          <w:rFonts w:ascii="Times New Roman" w:hAnsi="Times New Roman" w:cs="Times New Roman"/>
          <w:b/>
          <w:bCs/>
          <w:color w:val="000000" w:themeColor="text1"/>
          <w:sz w:val="24"/>
          <w:szCs w:val="24"/>
          <w14:textFill>
            <w14:solidFill>
              <w14:schemeClr w14:val="tx1"/>
            </w14:solidFill>
          </w14:textFill>
        </w:rPr>
      </w:pPr>
    </w:p>
    <w:p w14:paraId="3CA0319C">
      <w:pPr>
        <w:numPr>
          <w:ilvl w:val="0"/>
          <w:numId w:val="0"/>
        </w:numPr>
        <w:ind w:leftChars="0"/>
        <w:jc w:val="center"/>
        <w:rPr>
          <w:rFonts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ru-RU"/>
          <w14:textFill>
            <w14:solidFill>
              <w14:schemeClr w14:val="tx1"/>
            </w14:solidFill>
          </w14:textFill>
        </w:rPr>
        <w:t>7.</w:t>
      </w:r>
      <w:r>
        <w:rPr>
          <w:rFonts w:ascii="Times New Roman" w:hAnsi="Times New Roman" w:cs="Times New Roman"/>
          <w:b/>
          <w:bCs/>
          <w:color w:val="000000" w:themeColor="text1"/>
          <w:sz w:val="24"/>
          <w:szCs w:val="24"/>
          <w14:textFill>
            <w14:solidFill>
              <w14:schemeClr w14:val="tx1"/>
            </w14:solidFill>
          </w14:textFill>
        </w:rPr>
        <w:t>РАБОТА С КАДРАМИ</w:t>
      </w:r>
    </w:p>
    <w:p w14:paraId="44B233AB">
      <w:pPr>
        <w:jc w:val="center"/>
        <w:rPr>
          <w:rFonts w:ascii="Times New Roman" w:hAnsi="Times New Roman" w:cs="Times New Roman"/>
          <w:b/>
          <w:caps/>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val="ru-RU"/>
          <w14:textFill>
            <w14:solidFill>
              <w14:schemeClr w14:val="tx1"/>
            </w14:solidFill>
          </w14:textFill>
        </w:rPr>
        <w:t>7</w:t>
      </w:r>
      <w:r>
        <w:rPr>
          <w:rFonts w:ascii="Times New Roman" w:hAnsi="Times New Roman" w:cs="Times New Roman"/>
          <w:b/>
          <w:color w:val="000000" w:themeColor="text1"/>
          <w:sz w:val="24"/>
          <w:szCs w:val="24"/>
          <w14:textFill>
            <w14:solidFill>
              <w14:schemeClr w14:val="tx1"/>
            </w14:solidFill>
          </w14:textFill>
        </w:rPr>
        <w:t>.1.  РАБОТ</w:t>
      </w:r>
      <w:r>
        <w:rPr>
          <w:rFonts w:ascii="Times New Roman" w:hAnsi="Times New Roman" w:cs="Times New Roman"/>
          <w:b/>
          <w:color w:val="000000" w:themeColor="text1"/>
          <w:sz w:val="24"/>
          <w:szCs w:val="24"/>
          <w:lang w:val="ru-RU"/>
          <w14:textFill>
            <w14:solidFill>
              <w14:schemeClr w14:val="tx1"/>
            </w14:solidFill>
          </w14:textFill>
        </w:rPr>
        <w:t>А</w:t>
      </w:r>
      <w:r>
        <w:rPr>
          <w:rFonts w:hint="default" w:ascii="Times New Roman" w:hAnsi="Times New Roman" w:cs="Times New Roman"/>
          <w:b/>
          <w:color w:val="000000" w:themeColor="text1"/>
          <w:sz w:val="24"/>
          <w:szCs w:val="24"/>
          <w:lang w:val="ru-RU"/>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С МОЛОДЫМИ ПЕДАГОГАМИ</w:t>
      </w:r>
      <w:bookmarkEnd w:id="1"/>
    </w:p>
    <w:p w14:paraId="75B6019B">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в ДОУ условий для профессионального роста начинающих педагогов, способствующих снижению проблем адаптации и успешному вхождению в профессиональную деятельность по занимаемой должности.</w:t>
      </w:r>
    </w:p>
    <w:p w14:paraId="42A41799">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ascii="Times New Roman" w:hAnsi="Times New Roman" w:cs="Times New Roman"/>
          <w:b/>
          <w:sz w:val="24"/>
          <w:szCs w:val="24"/>
        </w:rPr>
      </w:pPr>
      <w:r>
        <w:rPr>
          <w:rFonts w:ascii="Times New Roman" w:hAnsi="Times New Roman" w:cs="Times New Roman"/>
          <w:b/>
          <w:sz w:val="24"/>
          <w:szCs w:val="24"/>
        </w:rPr>
        <w:t>Задачи:</w:t>
      </w:r>
    </w:p>
    <w:p w14:paraId="65CB9EB7">
      <w:pPr>
        <w:keepNext w:val="0"/>
        <w:keepLines w:val="0"/>
        <w:pageBreakBefore w:val="0"/>
        <w:widowControl/>
        <w:numPr>
          <w:ilvl w:val="0"/>
          <w:numId w:val="39"/>
        </w:numPr>
        <w:shd w:val="clear" w:color="auto" w:fill="FFFFFF"/>
        <w:kinsoku/>
        <w:wordWrap/>
        <w:overflowPunct/>
        <w:topLinePunct w:val="0"/>
        <w:autoSpaceDE/>
        <w:autoSpaceDN/>
        <w:bidi w:val="0"/>
        <w:adjustRightInd/>
        <w:snapToGrid/>
        <w:spacing w:after="0" w:line="240" w:lineRule="auto"/>
        <w:ind w:left="567" w:hanging="284"/>
        <w:jc w:val="both"/>
        <w:textAlignment w:val="auto"/>
        <w:rPr>
          <w:rFonts w:ascii="Times New Roman" w:hAnsi="Times New Roman" w:cs="Times New Roman"/>
          <w:sz w:val="24"/>
          <w:szCs w:val="24"/>
        </w:rPr>
      </w:pPr>
      <w:r>
        <w:rPr>
          <w:rFonts w:ascii="Times New Roman" w:hAnsi="Times New Roman" w:cs="Times New Roman"/>
          <w:sz w:val="24"/>
          <w:szCs w:val="24"/>
        </w:rPr>
        <w:t>Обеспечивать психологическую помощь и педагогическую поддержку в прохождении профессиональной адаптации.</w:t>
      </w:r>
    </w:p>
    <w:p w14:paraId="3D92746F">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567" w:hanging="284"/>
        <w:jc w:val="both"/>
        <w:textAlignment w:val="auto"/>
        <w:rPr>
          <w:rFonts w:ascii="Times New Roman" w:hAnsi="Times New Roman" w:cs="Times New Roman"/>
          <w:sz w:val="24"/>
          <w:szCs w:val="24"/>
        </w:rPr>
      </w:pPr>
      <w:r>
        <w:rPr>
          <w:rFonts w:ascii="Times New Roman" w:hAnsi="Times New Roman" w:cs="Times New Roman"/>
          <w:sz w:val="24"/>
          <w:szCs w:val="24"/>
        </w:rPr>
        <w:t>2. Ускорить процесс профессионального становления, развитие способности самостоятельно и качественно выполнять обязанности по занимаемой должности.</w:t>
      </w:r>
    </w:p>
    <w:p w14:paraId="53A98735">
      <w:pPr>
        <w:keepNext w:val="0"/>
        <w:keepLines w:val="0"/>
        <w:pageBreakBefore w:val="0"/>
        <w:widowControl/>
        <w:shd w:val="clear" w:color="auto" w:fill="FFFFFF"/>
        <w:kinsoku/>
        <w:wordWrap/>
        <w:overflowPunct/>
        <w:topLinePunct w:val="0"/>
        <w:autoSpaceDE/>
        <w:autoSpaceDN/>
        <w:bidi w:val="0"/>
        <w:adjustRightInd/>
        <w:snapToGrid/>
        <w:spacing w:after="0" w:line="240" w:lineRule="auto"/>
        <w:ind w:left="567" w:hanging="284"/>
        <w:jc w:val="both"/>
        <w:textAlignment w:val="auto"/>
        <w:rPr>
          <w:rFonts w:ascii="Times New Roman" w:hAnsi="Times New Roman" w:cs="Times New Roman"/>
          <w:sz w:val="24"/>
          <w:szCs w:val="24"/>
        </w:rPr>
      </w:pPr>
    </w:p>
    <w:p w14:paraId="0407C44F">
      <w:pPr>
        <w:tabs>
          <w:tab w:val="left" w:pos="1825"/>
        </w:tabs>
        <w:spacing w:after="0" w:line="240" w:lineRule="auto"/>
        <w:jc w:val="center"/>
        <w:rPr>
          <w:rFonts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val="ru-RU" w:eastAsia="en-US"/>
        </w:rPr>
        <w:t>7.1.1.</w:t>
      </w:r>
      <w:r>
        <w:rPr>
          <w:rFonts w:ascii="Times New Roman" w:hAnsi="Times New Roman" w:eastAsia="Calibri" w:cs="Times New Roman"/>
          <w:b/>
          <w:sz w:val="24"/>
          <w:szCs w:val="24"/>
          <w:lang w:eastAsia="en-US"/>
        </w:rPr>
        <w:t>Сведения о молодых специалистах</w:t>
      </w:r>
    </w:p>
    <w:p w14:paraId="2A745BDC">
      <w:pPr>
        <w:tabs>
          <w:tab w:val="left" w:pos="1825"/>
        </w:tabs>
        <w:spacing w:after="0" w:line="240" w:lineRule="auto"/>
        <w:ind w:left="709"/>
        <w:jc w:val="center"/>
        <w:rPr>
          <w:rFonts w:ascii="Times New Roman" w:hAnsi="Times New Roman" w:eastAsia="Calibri" w:cs="Times New Roman"/>
          <w:b/>
          <w:sz w:val="24"/>
          <w:szCs w:val="24"/>
          <w:lang w:eastAsia="en-US"/>
        </w:rPr>
      </w:pPr>
    </w:p>
    <w:tbl>
      <w:tblPr>
        <w:tblStyle w:val="37"/>
        <w:tblW w:w="10372" w:type="dxa"/>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427"/>
        <w:gridCol w:w="1110"/>
        <w:gridCol w:w="3435"/>
        <w:gridCol w:w="2400"/>
      </w:tblGrid>
      <w:tr w14:paraId="4CB0A9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27" w:type="dxa"/>
          </w:tcPr>
          <w:p w14:paraId="796BB11F">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Ф.И.О. начинающего педагога</w:t>
            </w:r>
          </w:p>
        </w:tc>
        <w:tc>
          <w:tcPr>
            <w:tcW w:w="1110" w:type="dxa"/>
          </w:tcPr>
          <w:p w14:paraId="3C6DDD58">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Стаж работы</w:t>
            </w:r>
          </w:p>
        </w:tc>
        <w:tc>
          <w:tcPr>
            <w:tcW w:w="3435" w:type="dxa"/>
          </w:tcPr>
          <w:p w14:paraId="5BB1DDA0">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Ф.И.О. педагога-наставника</w:t>
            </w:r>
          </w:p>
        </w:tc>
        <w:tc>
          <w:tcPr>
            <w:tcW w:w="2400" w:type="dxa"/>
          </w:tcPr>
          <w:p w14:paraId="04B5E048">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Стаж работы в ДОУ кв. категория</w:t>
            </w:r>
          </w:p>
        </w:tc>
      </w:tr>
      <w:tr w14:paraId="62C16C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27" w:type="dxa"/>
          </w:tcPr>
          <w:p w14:paraId="0AFC10B3">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Воробьева Екатерина Юрьевна</w:t>
            </w:r>
          </w:p>
        </w:tc>
        <w:tc>
          <w:tcPr>
            <w:tcW w:w="1110" w:type="dxa"/>
          </w:tcPr>
          <w:p w14:paraId="77183F86">
            <w:pPr>
              <w:tabs>
                <w:tab w:val="left" w:pos="1825"/>
              </w:tabs>
              <w:spacing w:after="0" w:line="240" w:lineRule="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 xml:space="preserve"> 1 год</w:t>
            </w:r>
          </w:p>
        </w:tc>
        <w:tc>
          <w:tcPr>
            <w:tcW w:w="3435" w:type="dxa"/>
          </w:tcPr>
          <w:p w14:paraId="08D223D0">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Шакирова Гузель Мидхатовна</w:t>
            </w:r>
          </w:p>
        </w:tc>
        <w:tc>
          <w:tcPr>
            <w:tcW w:w="2400" w:type="dxa"/>
          </w:tcPr>
          <w:p w14:paraId="73B7753D">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1</w:t>
            </w:r>
            <w:r>
              <w:rPr>
                <w:rFonts w:hint="default" w:ascii="Times New Roman" w:hAnsi="Times New Roman" w:eastAsia="Calibri" w:cs="Times New Roman"/>
                <w:sz w:val="24"/>
                <w:szCs w:val="24"/>
                <w:lang w:val="ru-RU" w:eastAsia="en-US"/>
              </w:rPr>
              <w:t>8</w:t>
            </w:r>
            <w:r>
              <w:rPr>
                <w:rFonts w:ascii="Times New Roman" w:hAnsi="Times New Roman" w:eastAsia="Calibri" w:cs="Times New Roman"/>
                <w:sz w:val="24"/>
                <w:szCs w:val="24"/>
                <w:lang w:eastAsia="en-US"/>
              </w:rPr>
              <w:t xml:space="preserve"> </w:t>
            </w:r>
            <w:r>
              <w:rPr>
                <w:rFonts w:ascii="Times New Roman" w:hAnsi="Times New Roman" w:eastAsia="Calibri" w:cs="Times New Roman"/>
                <w:sz w:val="24"/>
                <w:szCs w:val="24"/>
                <w:lang w:val="ru-RU" w:eastAsia="en-US"/>
              </w:rPr>
              <w:t>лет</w:t>
            </w:r>
            <w:r>
              <w:rPr>
                <w:rFonts w:ascii="Times New Roman" w:hAnsi="Times New Roman" w:eastAsia="Calibri" w:cs="Times New Roman"/>
                <w:sz w:val="24"/>
                <w:szCs w:val="24"/>
                <w:lang w:eastAsia="en-US"/>
              </w:rPr>
              <w:t>, высш</w:t>
            </w:r>
            <w:r>
              <w:rPr>
                <w:rFonts w:hint="default" w:ascii="Times New Roman" w:hAnsi="Times New Roman" w:eastAsia="Calibri" w:cs="Times New Roman"/>
                <w:sz w:val="24"/>
                <w:szCs w:val="24"/>
                <w:lang w:val="ru-RU" w:eastAsia="en-US"/>
              </w:rPr>
              <w:t>.</w:t>
            </w:r>
            <w:r>
              <w:rPr>
                <w:rFonts w:ascii="Times New Roman" w:hAnsi="Times New Roman" w:eastAsia="Calibri" w:cs="Times New Roman"/>
                <w:sz w:val="24"/>
                <w:szCs w:val="24"/>
                <w:lang w:eastAsia="en-US"/>
              </w:rPr>
              <w:t xml:space="preserve"> кв. кат</w:t>
            </w:r>
          </w:p>
        </w:tc>
      </w:tr>
      <w:tr w14:paraId="62A87E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27" w:type="dxa"/>
          </w:tcPr>
          <w:p w14:paraId="6C510F01">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Гущина Екатерина Алексеевна</w:t>
            </w:r>
          </w:p>
        </w:tc>
        <w:tc>
          <w:tcPr>
            <w:tcW w:w="1110" w:type="dxa"/>
          </w:tcPr>
          <w:p w14:paraId="713F2715">
            <w:pPr>
              <w:tabs>
                <w:tab w:val="left" w:pos="1825"/>
              </w:tabs>
              <w:spacing w:after="0" w:line="240" w:lineRule="auto"/>
              <w:rPr>
                <w:rFonts w:hint="default" w:ascii="Times New Roman" w:hAnsi="Times New Roman" w:eastAsia="Calibri" w:cs="Times New Roman"/>
                <w:sz w:val="24"/>
                <w:szCs w:val="24"/>
                <w:lang w:val="tt-RU" w:eastAsia="en-US"/>
              </w:rPr>
            </w:pPr>
            <w:r>
              <w:rPr>
                <w:rFonts w:hint="default" w:ascii="Times New Roman" w:hAnsi="Times New Roman" w:eastAsia="Calibri" w:cs="Times New Roman"/>
                <w:sz w:val="24"/>
                <w:szCs w:val="24"/>
                <w:lang w:val="tt-RU" w:eastAsia="en-US"/>
              </w:rPr>
              <w:t xml:space="preserve">2 </w:t>
            </w:r>
            <w:r>
              <w:rPr>
                <w:rFonts w:ascii="Times New Roman" w:hAnsi="Times New Roman" w:eastAsia="Calibri" w:cs="Times New Roman"/>
                <w:sz w:val="24"/>
                <w:szCs w:val="24"/>
                <w:lang w:eastAsia="en-US"/>
              </w:rPr>
              <w:t xml:space="preserve"> год</w:t>
            </w:r>
            <w:r>
              <w:rPr>
                <w:rFonts w:ascii="Times New Roman" w:hAnsi="Times New Roman" w:eastAsia="Calibri" w:cs="Times New Roman"/>
                <w:sz w:val="24"/>
                <w:szCs w:val="24"/>
                <w:lang w:val="tt-RU" w:eastAsia="en-US"/>
              </w:rPr>
              <w:t>а</w:t>
            </w:r>
          </w:p>
        </w:tc>
        <w:tc>
          <w:tcPr>
            <w:tcW w:w="3435" w:type="dxa"/>
          </w:tcPr>
          <w:p w14:paraId="59051698">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Фазлиева Альбина Таибовна</w:t>
            </w:r>
          </w:p>
        </w:tc>
        <w:tc>
          <w:tcPr>
            <w:tcW w:w="2400" w:type="dxa"/>
          </w:tcPr>
          <w:p w14:paraId="13D35312">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2</w:t>
            </w:r>
            <w:r>
              <w:rPr>
                <w:rFonts w:hint="default" w:ascii="Times New Roman" w:hAnsi="Times New Roman" w:eastAsia="Calibri" w:cs="Times New Roman"/>
                <w:sz w:val="24"/>
                <w:szCs w:val="24"/>
                <w:lang w:val="ru-RU" w:eastAsia="en-US"/>
              </w:rPr>
              <w:t xml:space="preserve">1 </w:t>
            </w:r>
            <w:r>
              <w:rPr>
                <w:rFonts w:ascii="Times New Roman" w:hAnsi="Times New Roman" w:eastAsia="Calibri" w:cs="Times New Roman"/>
                <w:sz w:val="24"/>
                <w:szCs w:val="24"/>
                <w:lang w:eastAsia="en-US"/>
              </w:rPr>
              <w:t>го</w:t>
            </w:r>
            <w:r>
              <w:rPr>
                <w:rFonts w:ascii="Times New Roman" w:hAnsi="Times New Roman" w:eastAsia="Calibri" w:cs="Times New Roman"/>
                <w:sz w:val="24"/>
                <w:szCs w:val="24"/>
                <w:lang w:val="ru-RU" w:eastAsia="en-US"/>
              </w:rPr>
              <w:t>д</w:t>
            </w:r>
            <w:r>
              <w:rPr>
                <w:rFonts w:hint="default" w:ascii="Times New Roman" w:hAnsi="Times New Roman" w:eastAsia="Calibri" w:cs="Times New Roman"/>
                <w:sz w:val="24"/>
                <w:szCs w:val="24"/>
                <w:lang w:val="ru-RU" w:eastAsia="en-US"/>
              </w:rPr>
              <w:t>,</w:t>
            </w:r>
            <w:r>
              <w:rPr>
                <w:rFonts w:ascii="Times New Roman" w:hAnsi="Times New Roman" w:eastAsia="Calibri" w:cs="Times New Roman"/>
                <w:sz w:val="24"/>
                <w:szCs w:val="24"/>
                <w:lang w:eastAsia="en-US"/>
              </w:rPr>
              <w:t xml:space="preserve"> выс</w:t>
            </w:r>
            <w:r>
              <w:rPr>
                <w:rFonts w:ascii="Times New Roman" w:hAnsi="Times New Roman" w:eastAsia="Calibri" w:cs="Times New Roman"/>
                <w:sz w:val="24"/>
                <w:szCs w:val="24"/>
                <w:lang w:val="ru-RU" w:eastAsia="en-US"/>
              </w:rPr>
              <w:t>ш</w:t>
            </w:r>
            <w:r>
              <w:rPr>
                <w:rFonts w:hint="default" w:ascii="Times New Roman" w:hAnsi="Times New Roman" w:eastAsia="Calibri" w:cs="Times New Roman"/>
                <w:sz w:val="24"/>
                <w:szCs w:val="24"/>
                <w:lang w:val="ru-RU" w:eastAsia="en-US"/>
              </w:rPr>
              <w:t>.</w:t>
            </w:r>
            <w:r>
              <w:rPr>
                <w:rFonts w:ascii="Times New Roman" w:hAnsi="Times New Roman" w:eastAsia="Calibri" w:cs="Times New Roman"/>
                <w:sz w:val="24"/>
                <w:szCs w:val="24"/>
                <w:lang w:eastAsia="en-US"/>
              </w:rPr>
              <w:t xml:space="preserve"> кв.кат.</w:t>
            </w:r>
          </w:p>
        </w:tc>
      </w:tr>
      <w:tr w14:paraId="1A8557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427" w:type="dxa"/>
          </w:tcPr>
          <w:p w14:paraId="23F41E3F">
            <w:pPr>
              <w:tabs>
                <w:tab w:val="left" w:pos="1825"/>
              </w:tabs>
              <w:spacing w:after="0" w:line="240" w:lineRule="auto"/>
              <w:rPr>
                <w:rFonts w:hint="default"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Яппарова</w:t>
            </w:r>
            <w:r>
              <w:rPr>
                <w:rFonts w:hint="default" w:ascii="Times New Roman" w:hAnsi="Times New Roman" w:eastAsia="Calibri" w:cs="Times New Roman"/>
                <w:sz w:val="24"/>
                <w:szCs w:val="24"/>
                <w:lang w:val="ru-RU" w:eastAsia="en-US"/>
              </w:rPr>
              <w:t xml:space="preserve"> Фаузия Фаилевна</w:t>
            </w:r>
          </w:p>
        </w:tc>
        <w:tc>
          <w:tcPr>
            <w:tcW w:w="1110" w:type="dxa"/>
          </w:tcPr>
          <w:p w14:paraId="6BEA0C08">
            <w:pPr>
              <w:tabs>
                <w:tab w:val="left" w:pos="1825"/>
              </w:tabs>
              <w:spacing w:after="0" w:line="240" w:lineRule="auto"/>
              <w:rPr>
                <w:rFonts w:hint="default" w:ascii="Times New Roman" w:hAnsi="Times New Roman" w:eastAsia="Calibri" w:cs="Times New Roman"/>
                <w:sz w:val="24"/>
                <w:szCs w:val="24"/>
                <w:lang w:val="ru-RU" w:eastAsia="en-US"/>
              </w:rPr>
            </w:pPr>
            <w:r>
              <w:rPr>
                <w:rFonts w:hint="default" w:ascii="Times New Roman" w:hAnsi="Times New Roman" w:eastAsia="Calibri" w:cs="Times New Roman"/>
                <w:sz w:val="24"/>
                <w:szCs w:val="24"/>
                <w:lang w:val="ru-RU" w:eastAsia="en-US"/>
              </w:rPr>
              <w:t>6 мес</w:t>
            </w:r>
          </w:p>
        </w:tc>
        <w:tc>
          <w:tcPr>
            <w:tcW w:w="3435" w:type="dxa"/>
          </w:tcPr>
          <w:p w14:paraId="05C44399">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Зарипова Алия Фандатовна</w:t>
            </w:r>
          </w:p>
        </w:tc>
        <w:tc>
          <w:tcPr>
            <w:tcW w:w="2400" w:type="dxa"/>
          </w:tcPr>
          <w:p w14:paraId="6FD55B3A">
            <w:pPr>
              <w:tabs>
                <w:tab w:val="left" w:pos="1825"/>
              </w:tabs>
              <w:spacing w:after="0" w:line="240" w:lineRule="auto"/>
              <w:rPr>
                <w:rFonts w:hint="default" w:ascii="Times New Roman" w:hAnsi="Times New Roman" w:eastAsia="Calibri" w:cs="Times New Roman"/>
                <w:sz w:val="24"/>
                <w:szCs w:val="24"/>
                <w:lang w:val="ru-RU" w:eastAsia="en-US"/>
              </w:rPr>
            </w:pPr>
            <w:r>
              <w:rPr>
                <w:rFonts w:ascii="Times New Roman" w:hAnsi="Times New Roman" w:eastAsia="Calibri" w:cs="Times New Roman"/>
                <w:sz w:val="24"/>
                <w:szCs w:val="24"/>
                <w:lang w:eastAsia="en-US"/>
              </w:rPr>
              <w:t>1</w:t>
            </w:r>
            <w:r>
              <w:rPr>
                <w:rFonts w:hint="default" w:ascii="Times New Roman" w:hAnsi="Times New Roman" w:eastAsia="Calibri" w:cs="Times New Roman"/>
                <w:sz w:val="24"/>
                <w:szCs w:val="24"/>
                <w:lang w:val="ru-RU" w:eastAsia="en-US"/>
              </w:rPr>
              <w:t>8</w:t>
            </w:r>
            <w:r>
              <w:rPr>
                <w:rFonts w:ascii="Times New Roman" w:hAnsi="Times New Roman" w:eastAsia="Calibri" w:cs="Times New Roman"/>
                <w:sz w:val="24"/>
                <w:szCs w:val="24"/>
                <w:lang w:eastAsia="en-US"/>
              </w:rPr>
              <w:t xml:space="preserve"> лет, высш</w:t>
            </w:r>
            <w:r>
              <w:rPr>
                <w:rFonts w:hint="default" w:ascii="Times New Roman" w:hAnsi="Times New Roman" w:eastAsia="Calibri" w:cs="Times New Roman"/>
                <w:sz w:val="24"/>
                <w:szCs w:val="24"/>
                <w:lang w:val="ru-RU" w:eastAsia="en-US"/>
              </w:rPr>
              <w:t>.</w:t>
            </w:r>
            <w:r>
              <w:rPr>
                <w:rFonts w:ascii="Times New Roman" w:hAnsi="Times New Roman" w:eastAsia="Calibri" w:cs="Times New Roman"/>
                <w:sz w:val="24"/>
                <w:szCs w:val="24"/>
                <w:lang w:eastAsia="en-US"/>
              </w:rPr>
              <w:t xml:space="preserve"> кв. </w:t>
            </w:r>
            <w:r>
              <w:rPr>
                <w:rFonts w:ascii="Times New Roman" w:hAnsi="Times New Roman" w:eastAsia="Calibri" w:cs="Times New Roman"/>
                <w:sz w:val="24"/>
                <w:szCs w:val="24"/>
                <w:lang w:val="ru-RU" w:eastAsia="en-US"/>
              </w:rPr>
              <w:t>кат</w:t>
            </w:r>
            <w:r>
              <w:rPr>
                <w:rFonts w:hint="default" w:ascii="Times New Roman" w:hAnsi="Times New Roman" w:eastAsia="Calibri" w:cs="Times New Roman"/>
                <w:sz w:val="24"/>
                <w:szCs w:val="24"/>
                <w:lang w:val="ru-RU" w:eastAsia="en-US"/>
              </w:rPr>
              <w:t>.</w:t>
            </w:r>
          </w:p>
        </w:tc>
      </w:tr>
    </w:tbl>
    <w:p w14:paraId="37FB5A91">
      <w:pPr>
        <w:shd w:val="clear" w:color="auto" w:fill="FFFFFF"/>
        <w:spacing w:after="0" w:line="240" w:lineRule="auto"/>
        <w:jc w:val="both"/>
        <w:rPr>
          <w:rFonts w:ascii="Times New Roman" w:hAnsi="Times New Roman" w:cs="Times New Roman"/>
          <w:sz w:val="24"/>
          <w:szCs w:val="24"/>
        </w:rPr>
      </w:pPr>
    </w:p>
    <w:p w14:paraId="69744F33">
      <w:pPr>
        <w:spacing w:line="240" w:lineRule="auto"/>
        <w:ind w:firstLine="3092" w:firstLineChars="1100"/>
        <w:rPr>
          <w:b/>
          <w:sz w:val="24"/>
        </w:rPr>
      </w:pPr>
      <w:r>
        <w:rPr>
          <w:rFonts w:hint="default" w:ascii="Times New Roman" w:hAnsi="Times New Roman" w:cs="Times New Roman"/>
          <w:b/>
          <w:sz w:val="28"/>
          <w:szCs w:val="28"/>
          <w:lang w:val="ru-RU"/>
        </w:rPr>
        <w:t>7.1.2</w:t>
      </w:r>
      <w:r>
        <w:rPr>
          <w:rFonts w:ascii="Times New Roman" w:hAnsi="Times New Roman" w:cs="Times New Roman"/>
          <w:b/>
          <w:sz w:val="28"/>
          <w:szCs w:val="28"/>
        </w:rPr>
        <w:t>.План работы по наставничеству</w:t>
      </w:r>
    </w:p>
    <w:tbl>
      <w:tblPr>
        <w:tblStyle w:val="12"/>
        <w:tblW w:w="1024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0"/>
        <w:gridCol w:w="5900"/>
        <w:gridCol w:w="1500"/>
        <w:gridCol w:w="2280"/>
      </w:tblGrid>
      <w:tr w14:paraId="022EA0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34F735D4">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п/п</w:t>
            </w:r>
          </w:p>
        </w:tc>
        <w:tc>
          <w:tcPr>
            <w:tcW w:w="5900" w:type="dxa"/>
          </w:tcPr>
          <w:p w14:paraId="12E1CAA6">
            <w:pPr>
              <w:spacing w:after="0" w:line="240" w:lineRule="auto"/>
              <w:ind w:left="72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Содержание работы</w:t>
            </w:r>
          </w:p>
        </w:tc>
        <w:tc>
          <w:tcPr>
            <w:tcW w:w="1500" w:type="dxa"/>
          </w:tcPr>
          <w:p w14:paraId="3038495F">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сроки</w:t>
            </w:r>
          </w:p>
        </w:tc>
        <w:tc>
          <w:tcPr>
            <w:tcW w:w="2280" w:type="dxa"/>
          </w:tcPr>
          <w:p w14:paraId="1CA55EF6">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xml:space="preserve">Ответственные </w:t>
            </w:r>
          </w:p>
        </w:tc>
      </w:tr>
      <w:tr w14:paraId="49AE8A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4FDB582B">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1</w:t>
            </w:r>
          </w:p>
        </w:tc>
        <w:tc>
          <w:tcPr>
            <w:tcW w:w="5900" w:type="dxa"/>
          </w:tcPr>
          <w:p w14:paraId="2B03E021">
            <w:pPr>
              <w:pStyle w:val="21"/>
              <w:rPr>
                <w:sz w:val="24"/>
                <w:szCs w:val="24"/>
              </w:rPr>
            </w:pPr>
            <w:r>
              <w:rPr>
                <w:sz w:val="24"/>
                <w:szCs w:val="24"/>
              </w:rPr>
              <w:t>Педпланерка:определение и закрепление</w:t>
            </w:r>
            <w:r>
              <w:rPr>
                <w:rFonts w:hint="default"/>
                <w:sz w:val="24"/>
                <w:szCs w:val="24"/>
                <w:lang w:val="ru-RU"/>
              </w:rPr>
              <w:t xml:space="preserve"> </w:t>
            </w:r>
            <w:r>
              <w:rPr>
                <w:sz w:val="24"/>
                <w:szCs w:val="24"/>
              </w:rPr>
              <w:t>наставников</w:t>
            </w:r>
          </w:p>
        </w:tc>
        <w:tc>
          <w:tcPr>
            <w:tcW w:w="1500" w:type="dxa"/>
          </w:tcPr>
          <w:p w14:paraId="18A7AD18">
            <w:pPr>
              <w:pStyle w:val="21"/>
              <w:ind w:left="0" w:right="84"/>
              <w:rPr>
                <w:sz w:val="24"/>
                <w:szCs w:val="24"/>
              </w:rPr>
            </w:pPr>
            <w:r>
              <w:rPr>
                <w:sz w:val="24"/>
                <w:szCs w:val="24"/>
              </w:rPr>
              <w:t>сентябрь</w:t>
            </w:r>
          </w:p>
        </w:tc>
        <w:tc>
          <w:tcPr>
            <w:tcW w:w="2280" w:type="dxa"/>
          </w:tcPr>
          <w:p w14:paraId="7F07D69C">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Ст. воспитатель</w:t>
            </w:r>
          </w:p>
        </w:tc>
      </w:tr>
      <w:tr w14:paraId="14AA71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23C33D24">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2</w:t>
            </w:r>
          </w:p>
        </w:tc>
        <w:tc>
          <w:tcPr>
            <w:tcW w:w="5900" w:type="dxa"/>
          </w:tcPr>
          <w:p w14:paraId="751FCA10">
            <w:pPr>
              <w:pStyle w:val="21"/>
              <w:rPr>
                <w:sz w:val="24"/>
                <w:szCs w:val="24"/>
              </w:rPr>
            </w:pPr>
            <w:r>
              <w:rPr>
                <w:sz w:val="24"/>
                <w:szCs w:val="24"/>
              </w:rPr>
              <w:t>Помощь в методически правильном построении и проведении педагогического процесса</w:t>
            </w:r>
          </w:p>
        </w:tc>
        <w:tc>
          <w:tcPr>
            <w:tcW w:w="1500" w:type="dxa"/>
          </w:tcPr>
          <w:p w14:paraId="33B1141A">
            <w:pPr>
              <w:pStyle w:val="21"/>
              <w:ind w:left="89" w:right="85"/>
              <w:jc w:val="center"/>
              <w:rPr>
                <w:sz w:val="24"/>
                <w:szCs w:val="24"/>
              </w:rPr>
            </w:pPr>
            <w:r>
              <w:rPr>
                <w:sz w:val="24"/>
                <w:szCs w:val="24"/>
              </w:rPr>
              <w:t>постоянно</w:t>
            </w:r>
          </w:p>
        </w:tc>
        <w:tc>
          <w:tcPr>
            <w:tcW w:w="2280" w:type="dxa"/>
          </w:tcPr>
          <w:p w14:paraId="0619C668">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Ст.воспитатель</w:t>
            </w:r>
          </w:p>
        </w:tc>
      </w:tr>
      <w:tr w14:paraId="49FDD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6ABA33A4">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3</w:t>
            </w:r>
          </w:p>
        </w:tc>
        <w:tc>
          <w:tcPr>
            <w:tcW w:w="5900" w:type="dxa"/>
          </w:tcPr>
          <w:p w14:paraId="7C5867B5">
            <w:pPr>
              <w:pStyle w:val="21"/>
              <w:rPr>
                <w:sz w:val="24"/>
                <w:szCs w:val="24"/>
              </w:rPr>
            </w:pPr>
            <w:r>
              <w:rPr>
                <w:sz w:val="24"/>
                <w:szCs w:val="24"/>
              </w:rPr>
              <w:t>Оказание помощи в планировании</w:t>
            </w:r>
          </w:p>
          <w:p w14:paraId="72D7E064">
            <w:pPr>
              <w:pStyle w:val="21"/>
              <w:spacing w:before="2"/>
              <w:rPr>
                <w:sz w:val="24"/>
                <w:szCs w:val="24"/>
              </w:rPr>
            </w:pPr>
            <w:r>
              <w:rPr>
                <w:sz w:val="24"/>
                <w:szCs w:val="24"/>
              </w:rPr>
              <w:t>Образовательной деятельности</w:t>
            </w:r>
          </w:p>
        </w:tc>
        <w:tc>
          <w:tcPr>
            <w:tcW w:w="1500" w:type="dxa"/>
          </w:tcPr>
          <w:p w14:paraId="6F6FC679">
            <w:pPr>
              <w:pStyle w:val="21"/>
              <w:ind w:left="88" w:right="85"/>
              <w:jc w:val="center"/>
              <w:rPr>
                <w:sz w:val="24"/>
                <w:szCs w:val="24"/>
              </w:rPr>
            </w:pPr>
            <w:r>
              <w:rPr>
                <w:sz w:val="24"/>
                <w:szCs w:val="24"/>
              </w:rPr>
              <w:t>втечение</w:t>
            </w:r>
          </w:p>
          <w:p w14:paraId="31399C59">
            <w:pPr>
              <w:pStyle w:val="21"/>
              <w:spacing w:before="2"/>
              <w:ind w:left="90" w:right="84"/>
              <w:jc w:val="center"/>
              <w:rPr>
                <w:sz w:val="24"/>
                <w:szCs w:val="24"/>
              </w:rPr>
            </w:pPr>
            <w:r>
              <w:rPr>
                <w:sz w:val="24"/>
                <w:szCs w:val="24"/>
              </w:rPr>
              <w:t>года</w:t>
            </w:r>
          </w:p>
        </w:tc>
        <w:tc>
          <w:tcPr>
            <w:tcW w:w="2280" w:type="dxa"/>
          </w:tcPr>
          <w:p w14:paraId="4A86A887">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Педагоги - наставники</w:t>
            </w:r>
          </w:p>
        </w:tc>
      </w:tr>
      <w:tr w14:paraId="6CA0EC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07E41BA5">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4</w:t>
            </w:r>
          </w:p>
        </w:tc>
        <w:tc>
          <w:tcPr>
            <w:tcW w:w="5900" w:type="dxa"/>
          </w:tcPr>
          <w:p w14:paraId="68BF611E">
            <w:pPr>
              <w:pStyle w:val="21"/>
              <w:rPr>
                <w:sz w:val="24"/>
                <w:szCs w:val="24"/>
              </w:rPr>
            </w:pPr>
            <w:r>
              <w:rPr>
                <w:sz w:val="24"/>
                <w:szCs w:val="24"/>
              </w:rPr>
              <w:t>Взаимное посещение педагогического процесса</w:t>
            </w:r>
          </w:p>
        </w:tc>
        <w:tc>
          <w:tcPr>
            <w:tcW w:w="1500" w:type="dxa"/>
          </w:tcPr>
          <w:p w14:paraId="679AB4AC">
            <w:pPr>
              <w:pStyle w:val="21"/>
              <w:ind w:left="486"/>
              <w:rPr>
                <w:sz w:val="24"/>
                <w:szCs w:val="24"/>
              </w:rPr>
            </w:pPr>
            <w:r>
              <w:rPr>
                <w:sz w:val="24"/>
                <w:szCs w:val="24"/>
              </w:rPr>
              <w:t>раз в</w:t>
            </w:r>
          </w:p>
          <w:p w14:paraId="68641B4C">
            <w:pPr>
              <w:pStyle w:val="21"/>
              <w:ind w:left="424"/>
              <w:rPr>
                <w:sz w:val="24"/>
                <w:szCs w:val="24"/>
              </w:rPr>
            </w:pPr>
            <w:r>
              <w:rPr>
                <w:sz w:val="24"/>
                <w:szCs w:val="24"/>
              </w:rPr>
              <w:t>месяц</w:t>
            </w:r>
          </w:p>
        </w:tc>
        <w:tc>
          <w:tcPr>
            <w:tcW w:w="2280" w:type="dxa"/>
          </w:tcPr>
          <w:p w14:paraId="5ADE1D7C">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Педагоги - наставники</w:t>
            </w:r>
          </w:p>
        </w:tc>
      </w:tr>
      <w:tr w14:paraId="4C830A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361F25C4">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5</w:t>
            </w:r>
          </w:p>
        </w:tc>
        <w:tc>
          <w:tcPr>
            <w:tcW w:w="5900" w:type="dxa"/>
          </w:tcPr>
          <w:p w14:paraId="5DCED05F">
            <w:pPr>
              <w:pStyle w:val="21"/>
              <w:rPr>
                <w:sz w:val="24"/>
                <w:szCs w:val="24"/>
              </w:rPr>
            </w:pPr>
            <w:r>
              <w:rPr>
                <w:sz w:val="24"/>
                <w:szCs w:val="24"/>
              </w:rPr>
              <w:t>Оказание помощи в оформлении группы, участков,в создании развивающей среды</w:t>
            </w:r>
          </w:p>
        </w:tc>
        <w:tc>
          <w:tcPr>
            <w:tcW w:w="1500" w:type="dxa"/>
          </w:tcPr>
          <w:p w14:paraId="765E98C1">
            <w:pPr>
              <w:pStyle w:val="21"/>
              <w:ind w:left="89" w:right="85"/>
              <w:jc w:val="center"/>
              <w:rPr>
                <w:sz w:val="24"/>
                <w:szCs w:val="24"/>
              </w:rPr>
            </w:pPr>
            <w:r>
              <w:rPr>
                <w:sz w:val="24"/>
                <w:szCs w:val="24"/>
              </w:rPr>
              <w:t>втечение</w:t>
            </w:r>
          </w:p>
          <w:p w14:paraId="74D9EDA2">
            <w:pPr>
              <w:pStyle w:val="21"/>
              <w:spacing w:before="2"/>
              <w:ind w:left="90" w:right="84"/>
              <w:jc w:val="center"/>
              <w:rPr>
                <w:sz w:val="24"/>
                <w:szCs w:val="24"/>
              </w:rPr>
            </w:pPr>
            <w:r>
              <w:rPr>
                <w:sz w:val="24"/>
                <w:szCs w:val="24"/>
              </w:rPr>
              <w:t>года</w:t>
            </w:r>
          </w:p>
        </w:tc>
        <w:tc>
          <w:tcPr>
            <w:tcW w:w="2280" w:type="dxa"/>
          </w:tcPr>
          <w:p w14:paraId="02E77A43">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Педагоги - наставники</w:t>
            </w:r>
          </w:p>
        </w:tc>
      </w:tr>
      <w:tr w14:paraId="1CB4EF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12E9EC30">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6</w:t>
            </w:r>
          </w:p>
        </w:tc>
        <w:tc>
          <w:tcPr>
            <w:tcW w:w="5900" w:type="dxa"/>
          </w:tcPr>
          <w:p w14:paraId="4F3C144D">
            <w:pPr>
              <w:pStyle w:val="21"/>
              <w:rPr>
                <w:sz w:val="24"/>
                <w:szCs w:val="24"/>
              </w:rPr>
            </w:pPr>
            <w:r>
              <w:rPr>
                <w:sz w:val="24"/>
                <w:szCs w:val="24"/>
              </w:rPr>
              <w:t>Оказание помощи в подборе новинок методической литературы для самообразования</w:t>
            </w:r>
          </w:p>
        </w:tc>
        <w:tc>
          <w:tcPr>
            <w:tcW w:w="1500" w:type="dxa"/>
          </w:tcPr>
          <w:p w14:paraId="0671B0BF">
            <w:pPr>
              <w:pStyle w:val="21"/>
              <w:ind w:left="89" w:right="85"/>
              <w:jc w:val="center"/>
              <w:rPr>
                <w:sz w:val="24"/>
                <w:szCs w:val="24"/>
              </w:rPr>
            </w:pPr>
            <w:r>
              <w:rPr>
                <w:sz w:val="24"/>
                <w:szCs w:val="24"/>
              </w:rPr>
              <w:t>постоянно</w:t>
            </w:r>
          </w:p>
        </w:tc>
        <w:tc>
          <w:tcPr>
            <w:tcW w:w="2280" w:type="dxa"/>
          </w:tcPr>
          <w:p w14:paraId="75DC09DC">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Педагоги - наставники</w:t>
            </w:r>
          </w:p>
        </w:tc>
      </w:tr>
      <w:tr w14:paraId="00971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0" w:type="dxa"/>
          </w:tcPr>
          <w:p w14:paraId="6ABC31B8">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7</w:t>
            </w:r>
          </w:p>
        </w:tc>
        <w:tc>
          <w:tcPr>
            <w:tcW w:w="5900" w:type="dxa"/>
          </w:tcPr>
          <w:p w14:paraId="164AADCD">
            <w:pPr>
              <w:pStyle w:val="21"/>
              <w:rPr>
                <w:sz w:val="24"/>
                <w:szCs w:val="24"/>
              </w:rPr>
            </w:pPr>
            <w:r>
              <w:rPr>
                <w:sz w:val="24"/>
                <w:szCs w:val="24"/>
              </w:rPr>
              <w:t>Отчет по наставничеству</w:t>
            </w:r>
          </w:p>
        </w:tc>
        <w:tc>
          <w:tcPr>
            <w:tcW w:w="1500" w:type="dxa"/>
          </w:tcPr>
          <w:p w14:paraId="7B7FB207">
            <w:pPr>
              <w:pStyle w:val="21"/>
              <w:ind w:left="90" w:right="82"/>
              <w:jc w:val="center"/>
              <w:rPr>
                <w:sz w:val="24"/>
                <w:szCs w:val="24"/>
              </w:rPr>
            </w:pPr>
            <w:r>
              <w:rPr>
                <w:sz w:val="24"/>
                <w:szCs w:val="24"/>
              </w:rPr>
              <w:t>май</w:t>
            </w:r>
          </w:p>
        </w:tc>
        <w:tc>
          <w:tcPr>
            <w:tcW w:w="2280" w:type="dxa"/>
          </w:tcPr>
          <w:p w14:paraId="714EC182">
            <w:pPr>
              <w:spacing w:after="0" w:line="240" w:lineRule="auto"/>
              <w:ind w:left="0"/>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Педагоги - наставники</w:t>
            </w:r>
          </w:p>
        </w:tc>
      </w:tr>
    </w:tbl>
    <w:tbl>
      <w:tblPr>
        <w:tblStyle w:val="7"/>
        <w:tblpPr w:leftFromText="180" w:rightFromText="180" w:vertAnchor="text" w:horzAnchor="page" w:tblpX="1159" w:tblpY="12"/>
        <w:tblOverlap w:val="never"/>
        <w:tblW w:w="10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5880"/>
        <w:gridCol w:w="1530"/>
        <w:gridCol w:w="2286"/>
      </w:tblGrid>
      <w:tr w14:paraId="1D6D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520" w:type="dxa"/>
          </w:tcPr>
          <w:p w14:paraId="413597D8">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8</w:t>
            </w:r>
          </w:p>
        </w:tc>
        <w:tc>
          <w:tcPr>
            <w:tcW w:w="5880" w:type="dxa"/>
          </w:tcPr>
          <w:p w14:paraId="346CAFDF">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Индивидуальное собеседование с целью изучения стартовых возможностей и потенциала начинающих педагогов.</w:t>
            </w:r>
          </w:p>
        </w:tc>
        <w:tc>
          <w:tcPr>
            <w:tcW w:w="1530" w:type="dxa"/>
            <w:vAlign w:val="center"/>
          </w:tcPr>
          <w:p w14:paraId="0335269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при поступлении на работу </w:t>
            </w:r>
          </w:p>
        </w:tc>
        <w:tc>
          <w:tcPr>
            <w:tcW w:w="2286" w:type="dxa"/>
            <w:vMerge w:val="restart"/>
            <w:vAlign w:val="center"/>
          </w:tcPr>
          <w:p w14:paraId="56019DCA">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заведующий ДОУ,</w:t>
            </w:r>
          </w:p>
          <w:p w14:paraId="5160527C">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ст. воспитатель</w:t>
            </w:r>
          </w:p>
        </w:tc>
      </w:tr>
      <w:tr w14:paraId="594E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520" w:type="dxa"/>
          </w:tcPr>
          <w:p w14:paraId="283A9C2C">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9</w:t>
            </w:r>
          </w:p>
        </w:tc>
        <w:tc>
          <w:tcPr>
            <w:tcW w:w="5880" w:type="dxa"/>
          </w:tcPr>
          <w:p w14:paraId="64C43E97">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Инструктаж начинающих педагогов. </w:t>
            </w:r>
          </w:p>
        </w:tc>
        <w:tc>
          <w:tcPr>
            <w:tcW w:w="1530" w:type="dxa"/>
            <w:vAlign w:val="center"/>
          </w:tcPr>
          <w:p w14:paraId="04DECDB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по приказу</w:t>
            </w:r>
          </w:p>
        </w:tc>
        <w:tc>
          <w:tcPr>
            <w:tcW w:w="2286" w:type="dxa"/>
            <w:vMerge w:val="continue"/>
            <w:vAlign w:val="center"/>
          </w:tcPr>
          <w:p w14:paraId="298C9622">
            <w:pPr>
              <w:spacing w:after="0" w:line="240" w:lineRule="auto"/>
              <w:rPr>
                <w:rFonts w:ascii="Times New Roman" w:hAnsi="Times New Roman" w:cs="Times New Roman"/>
                <w:color w:val="000000" w:themeColor="text1"/>
                <w:sz w:val="24"/>
                <w:szCs w:val="24"/>
                <w14:textFill>
                  <w14:solidFill>
                    <w14:schemeClr w14:val="tx1"/>
                  </w14:solidFill>
                </w14:textFill>
              </w:rPr>
            </w:pPr>
          </w:p>
        </w:tc>
      </w:tr>
      <w:tr w14:paraId="662B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20" w:type="dxa"/>
          </w:tcPr>
          <w:p w14:paraId="19B339B6">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10</w:t>
            </w:r>
          </w:p>
        </w:tc>
        <w:tc>
          <w:tcPr>
            <w:tcW w:w="5880" w:type="dxa"/>
          </w:tcPr>
          <w:p w14:paraId="006A117A">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Организация системы наставничества для оказания действенной помощи. Выбор темы по самообразованию</w:t>
            </w:r>
          </w:p>
        </w:tc>
        <w:tc>
          <w:tcPr>
            <w:tcW w:w="1530" w:type="dxa"/>
            <w:vAlign w:val="center"/>
          </w:tcPr>
          <w:p w14:paraId="65FCCAF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август</w:t>
            </w:r>
          </w:p>
        </w:tc>
        <w:tc>
          <w:tcPr>
            <w:tcW w:w="2286" w:type="dxa"/>
            <w:vMerge w:val="continue"/>
            <w:vAlign w:val="center"/>
          </w:tcPr>
          <w:p w14:paraId="7D078C33">
            <w:pPr>
              <w:spacing w:after="0" w:line="240" w:lineRule="auto"/>
              <w:rPr>
                <w:rFonts w:ascii="Times New Roman" w:hAnsi="Times New Roman" w:cs="Times New Roman"/>
                <w:color w:val="000000" w:themeColor="text1"/>
                <w:sz w:val="24"/>
                <w:szCs w:val="24"/>
                <w14:textFill>
                  <w14:solidFill>
                    <w14:schemeClr w14:val="tx1"/>
                  </w14:solidFill>
                </w14:textFill>
              </w:rPr>
            </w:pPr>
          </w:p>
        </w:tc>
      </w:tr>
      <w:tr w14:paraId="721D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520" w:type="dxa"/>
          </w:tcPr>
          <w:p w14:paraId="03D823B4">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11</w:t>
            </w:r>
          </w:p>
        </w:tc>
        <w:tc>
          <w:tcPr>
            <w:tcW w:w="5880" w:type="dxa"/>
          </w:tcPr>
          <w:p w14:paraId="481225DA">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Анкетирование начинающих педагогов с целью определения перспективы.</w:t>
            </w:r>
          </w:p>
        </w:tc>
        <w:tc>
          <w:tcPr>
            <w:tcW w:w="1530" w:type="dxa"/>
            <w:vAlign w:val="center"/>
          </w:tcPr>
          <w:p w14:paraId="21BAB30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сентябрь</w:t>
            </w:r>
          </w:p>
        </w:tc>
        <w:tc>
          <w:tcPr>
            <w:tcW w:w="2286" w:type="dxa"/>
            <w:vMerge w:val="restart"/>
            <w:vAlign w:val="center"/>
          </w:tcPr>
          <w:p w14:paraId="3808CA79">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ст. воспитатель,</w:t>
            </w:r>
          </w:p>
          <w:p w14:paraId="0D162CED">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Наставники</w:t>
            </w:r>
          </w:p>
        </w:tc>
      </w:tr>
      <w:tr w14:paraId="6771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520" w:type="dxa"/>
          </w:tcPr>
          <w:p w14:paraId="39F30105">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12</w:t>
            </w:r>
          </w:p>
        </w:tc>
        <w:tc>
          <w:tcPr>
            <w:tcW w:w="5880" w:type="dxa"/>
          </w:tcPr>
          <w:p w14:paraId="30BB2B96">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Стажировка и наблюдение за деятельностью педагога-наставника.</w:t>
            </w:r>
          </w:p>
        </w:tc>
        <w:tc>
          <w:tcPr>
            <w:tcW w:w="1530" w:type="dxa"/>
            <w:vAlign w:val="center"/>
          </w:tcPr>
          <w:p w14:paraId="1FBC2DB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сентябрь</w:t>
            </w:r>
          </w:p>
        </w:tc>
        <w:tc>
          <w:tcPr>
            <w:tcW w:w="2286" w:type="dxa"/>
            <w:vMerge w:val="continue"/>
            <w:vAlign w:val="center"/>
          </w:tcPr>
          <w:p w14:paraId="043EFF43">
            <w:pPr>
              <w:spacing w:after="0" w:line="240" w:lineRule="auto"/>
              <w:rPr>
                <w:rFonts w:ascii="Times New Roman" w:hAnsi="Times New Roman" w:cs="Times New Roman"/>
                <w:color w:val="000000" w:themeColor="text1"/>
                <w:sz w:val="24"/>
                <w:szCs w:val="24"/>
                <w14:textFill>
                  <w14:solidFill>
                    <w14:schemeClr w14:val="tx1"/>
                  </w14:solidFill>
                </w14:textFill>
              </w:rPr>
            </w:pPr>
          </w:p>
        </w:tc>
      </w:tr>
      <w:tr w14:paraId="0D02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20" w:type="dxa"/>
          </w:tcPr>
          <w:p w14:paraId="13291FE9">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13</w:t>
            </w:r>
          </w:p>
        </w:tc>
        <w:tc>
          <w:tcPr>
            <w:tcW w:w="5880" w:type="dxa"/>
          </w:tcPr>
          <w:p w14:paraId="7755B00E">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Посещение образовательной деятельности с целью оказания методической помощи.</w:t>
            </w:r>
          </w:p>
        </w:tc>
        <w:tc>
          <w:tcPr>
            <w:tcW w:w="1530" w:type="dxa"/>
            <w:vAlign w:val="center"/>
          </w:tcPr>
          <w:p w14:paraId="210B64E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в теч.года</w:t>
            </w:r>
          </w:p>
        </w:tc>
        <w:tc>
          <w:tcPr>
            <w:tcW w:w="2286" w:type="dxa"/>
            <w:vMerge w:val="continue"/>
            <w:vAlign w:val="center"/>
          </w:tcPr>
          <w:p w14:paraId="5C0053B8">
            <w:pPr>
              <w:spacing w:after="0" w:line="240" w:lineRule="auto"/>
              <w:rPr>
                <w:rFonts w:ascii="Times New Roman" w:hAnsi="Times New Roman" w:cs="Times New Roman"/>
                <w:color w:val="000000" w:themeColor="text1"/>
                <w:sz w:val="24"/>
                <w:szCs w:val="24"/>
                <w14:textFill>
                  <w14:solidFill>
                    <w14:schemeClr w14:val="tx1"/>
                  </w14:solidFill>
                </w14:textFill>
              </w:rPr>
            </w:pPr>
          </w:p>
        </w:tc>
      </w:tr>
      <w:tr w14:paraId="4853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520" w:type="dxa"/>
          </w:tcPr>
          <w:p w14:paraId="4D99E7A4">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14</w:t>
            </w:r>
          </w:p>
        </w:tc>
        <w:tc>
          <w:tcPr>
            <w:tcW w:w="5880" w:type="dxa"/>
          </w:tcPr>
          <w:p w14:paraId="506C9335">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Организация посещений открытых мероприятий, итоговых занятий в ДОУ с последующим анализом.</w:t>
            </w:r>
          </w:p>
        </w:tc>
        <w:tc>
          <w:tcPr>
            <w:tcW w:w="1530" w:type="dxa"/>
            <w:vAlign w:val="center"/>
          </w:tcPr>
          <w:p w14:paraId="0BEE20B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по плану</w:t>
            </w:r>
          </w:p>
        </w:tc>
        <w:tc>
          <w:tcPr>
            <w:tcW w:w="2286" w:type="dxa"/>
            <w:vMerge w:val="continue"/>
            <w:vAlign w:val="center"/>
          </w:tcPr>
          <w:p w14:paraId="6C40BE2D">
            <w:pPr>
              <w:spacing w:after="0" w:line="240" w:lineRule="auto"/>
              <w:rPr>
                <w:rFonts w:ascii="Times New Roman" w:hAnsi="Times New Roman" w:cs="Times New Roman"/>
                <w:color w:val="000000" w:themeColor="text1"/>
                <w:sz w:val="24"/>
                <w:szCs w:val="24"/>
                <w14:textFill>
                  <w14:solidFill>
                    <w14:schemeClr w14:val="tx1"/>
                  </w14:solidFill>
                </w14:textFill>
              </w:rPr>
            </w:pPr>
          </w:p>
        </w:tc>
      </w:tr>
      <w:tr w14:paraId="480B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20" w:type="dxa"/>
          </w:tcPr>
          <w:p w14:paraId="58E6E3D0">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15</w:t>
            </w:r>
          </w:p>
        </w:tc>
        <w:tc>
          <w:tcPr>
            <w:tcW w:w="5880" w:type="dxa"/>
          </w:tcPr>
          <w:p w14:paraId="7B861ED8">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Привлечение к участию в конкурсах различного уровня, общественных мероприятиях.</w:t>
            </w:r>
          </w:p>
        </w:tc>
        <w:tc>
          <w:tcPr>
            <w:tcW w:w="1530" w:type="dxa"/>
            <w:vAlign w:val="center"/>
          </w:tcPr>
          <w:p w14:paraId="2E053B8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по плану</w:t>
            </w:r>
          </w:p>
        </w:tc>
        <w:tc>
          <w:tcPr>
            <w:tcW w:w="2286" w:type="dxa"/>
            <w:vMerge w:val="continue"/>
            <w:vAlign w:val="center"/>
          </w:tcPr>
          <w:p w14:paraId="361A9644">
            <w:pPr>
              <w:spacing w:after="0" w:line="240" w:lineRule="auto"/>
              <w:rPr>
                <w:rFonts w:ascii="Times New Roman" w:hAnsi="Times New Roman" w:cs="Times New Roman"/>
                <w:color w:val="000000" w:themeColor="text1"/>
                <w:sz w:val="24"/>
                <w:szCs w:val="24"/>
                <w14:textFill>
                  <w14:solidFill>
                    <w14:schemeClr w14:val="tx1"/>
                  </w14:solidFill>
                </w14:textFill>
              </w:rPr>
            </w:pPr>
          </w:p>
        </w:tc>
      </w:tr>
      <w:tr w14:paraId="4651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520" w:type="dxa"/>
          </w:tcPr>
          <w:p w14:paraId="19054954">
            <w:pPr>
              <w:pStyle w:val="5"/>
              <w:spacing w:before="0" w:line="240" w:lineRule="auto"/>
              <w:jc w:val="both"/>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16</w:t>
            </w:r>
          </w:p>
        </w:tc>
        <w:tc>
          <w:tcPr>
            <w:tcW w:w="5880" w:type="dxa"/>
          </w:tcPr>
          <w:p w14:paraId="0AC49DC9">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Помощь в оснащении педагогического процесса.</w:t>
            </w:r>
          </w:p>
        </w:tc>
        <w:tc>
          <w:tcPr>
            <w:tcW w:w="1530" w:type="dxa"/>
            <w:vAlign w:val="center"/>
          </w:tcPr>
          <w:p w14:paraId="0178AA5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в теч.года</w:t>
            </w:r>
          </w:p>
        </w:tc>
        <w:tc>
          <w:tcPr>
            <w:tcW w:w="2286" w:type="dxa"/>
            <w:vMerge w:val="continue"/>
            <w:vAlign w:val="center"/>
          </w:tcPr>
          <w:p w14:paraId="729DA633">
            <w:pPr>
              <w:spacing w:after="0" w:line="240" w:lineRule="auto"/>
              <w:rPr>
                <w:rFonts w:ascii="Times New Roman" w:hAnsi="Times New Roman" w:cs="Times New Roman"/>
                <w:color w:val="000000" w:themeColor="text1"/>
                <w:sz w:val="24"/>
                <w:szCs w:val="24"/>
                <w14:textFill>
                  <w14:solidFill>
                    <w14:schemeClr w14:val="tx1"/>
                  </w14:solidFill>
                </w14:textFill>
              </w:rPr>
            </w:pPr>
          </w:p>
        </w:tc>
      </w:tr>
      <w:tr w14:paraId="53FB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20" w:type="dxa"/>
          </w:tcPr>
          <w:p w14:paraId="582D88B2">
            <w:pPr>
              <w:pStyle w:val="5"/>
              <w:spacing w:before="0" w:line="240" w:lineRule="auto"/>
              <w:jc w:val="center"/>
              <w:rPr>
                <w:rFonts w:hint="default" w:ascii="Times New Roman" w:hAnsi="Times New Roman" w:cs="Times New Roman"/>
                <w:b w:val="0"/>
                <w:bCs/>
                <w:i w:val="0"/>
                <w:iCs/>
                <w:color w:val="000000" w:themeColor="text1"/>
                <w:sz w:val="24"/>
                <w:szCs w:val="24"/>
                <w:lang w:val="ru-RU"/>
                <w14:textFill>
                  <w14:solidFill>
                    <w14:schemeClr w14:val="tx1"/>
                  </w14:solidFill>
                </w14:textFill>
              </w:rPr>
            </w:pPr>
            <w:r>
              <w:rPr>
                <w:rFonts w:hint="default" w:ascii="Times New Roman" w:hAnsi="Times New Roman" w:cs="Times New Roman"/>
                <w:b w:val="0"/>
                <w:bCs/>
                <w:i w:val="0"/>
                <w:iCs/>
                <w:color w:val="000000" w:themeColor="text1"/>
                <w:sz w:val="24"/>
                <w:szCs w:val="24"/>
                <w:lang w:val="ru-RU"/>
                <w14:textFill>
                  <w14:solidFill>
                    <w14:schemeClr w14:val="tx1"/>
                  </w14:solidFill>
                </w14:textFill>
              </w:rPr>
              <w:t>17</w:t>
            </w:r>
          </w:p>
        </w:tc>
        <w:tc>
          <w:tcPr>
            <w:tcW w:w="5880" w:type="dxa"/>
          </w:tcPr>
          <w:p w14:paraId="2C8F189E">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Собеседование и анализ отчетов о работе наставничества по итогам учебного года</w:t>
            </w:r>
          </w:p>
        </w:tc>
        <w:tc>
          <w:tcPr>
            <w:tcW w:w="1530" w:type="dxa"/>
            <w:vAlign w:val="center"/>
          </w:tcPr>
          <w:p w14:paraId="3F4DCDA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май</w:t>
            </w:r>
          </w:p>
        </w:tc>
        <w:tc>
          <w:tcPr>
            <w:tcW w:w="2286" w:type="dxa"/>
            <w:vAlign w:val="center"/>
          </w:tcPr>
          <w:p w14:paraId="25F5F631">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педагоги,</w:t>
            </w:r>
          </w:p>
          <w:p w14:paraId="126F62D5">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Наставники,</w:t>
            </w:r>
          </w:p>
        </w:tc>
      </w:tr>
    </w:tbl>
    <w:p w14:paraId="409CF5EE">
      <w:pPr>
        <w:shd w:val="clear" w:color="auto" w:fill="FFFFFF"/>
        <w:spacing w:after="0" w:line="240" w:lineRule="auto"/>
        <w:jc w:val="center"/>
        <w:rPr>
          <w:rFonts w:hint="default" w:ascii="Times New Roman" w:hAnsi="Times New Roman" w:cs="Times New Roman"/>
          <w:sz w:val="24"/>
          <w:szCs w:val="24"/>
          <w:lang w:val="ru-RU"/>
        </w:rPr>
      </w:pPr>
    </w:p>
    <w:p w14:paraId="13217BD0">
      <w:pPr>
        <w:shd w:val="clear" w:color="auto" w:fill="FFFFFF"/>
        <w:spacing w:after="0" w:line="240" w:lineRule="auto"/>
        <w:jc w:val="center"/>
        <w:rPr>
          <w:rFonts w:ascii="Times New Roman" w:hAnsi="Times New Roman" w:cs="Times New Roman"/>
          <w:sz w:val="28"/>
          <w:szCs w:val="28"/>
        </w:rPr>
      </w:pPr>
      <w:r>
        <w:rPr>
          <w:rFonts w:hint="default" w:ascii="Times New Roman" w:hAnsi="Times New Roman" w:cs="Times New Roman"/>
          <w:sz w:val="28"/>
          <w:szCs w:val="28"/>
          <w:lang w:val="ru-RU"/>
        </w:rPr>
        <w:t>7</w:t>
      </w:r>
      <w:r>
        <w:rPr>
          <w:rFonts w:hint="default" w:ascii="Times New Roman" w:hAnsi="Times New Roman" w:cs="Times New Roman"/>
          <w:b/>
          <w:bCs/>
          <w:sz w:val="28"/>
          <w:szCs w:val="28"/>
          <w:lang w:val="ru-RU"/>
        </w:rPr>
        <w:t>.1.3. План работы с молодыми педагогами</w:t>
      </w:r>
    </w:p>
    <w:tbl>
      <w:tblPr>
        <w:tblStyle w:val="7"/>
        <w:tblpPr w:leftFromText="180" w:rightFromText="180" w:vertAnchor="text" w:horzAnchor="page" w:tblpX="1161" w:tblpY="484"/>
        <w:tblOverlap w:val="never"/>
        <w:tblW w:w="10195" w:type="dxa"/>
        <w:tblInd w:w="0" w:type="dxa"/>
        <w:tblLayout w:type="autofit"/>
        <w:tblCellMar>
          <w:top w:w="5" w:type="dxa"/>
          <w:left w:w="110" w:type="dxa"/>
          <w:bottom w:w="0" w:type="dxa"/>
          <w:right w:w="46" w:type="dxa"/>
        </w:tblCellMar>
      </w:tblPr>
      <w:tblGrid>
        <w:gridCol w:w="542"/>
        <w:gridCol w:w="5813"/>
        <w:gridCol w:w="1590"/>
        <w:gridCol w:w="2250"/>
      </w:tblGrid>
      <w:tr w14:paraId="1A4AF07A">
        <w:tblPrEx>
          <w:tblCellMar>
            <w:top w:w="5" w:type="dxa"/>
            <w:left w:w="110" w:type="dxa"/>
            <w:bottom w:w="0" w:type="dxa"/>
            <w:right w:w="46" w:type="dxa"/>
          </w:tblCellMar>
        </w:tblPrEx>
        <w:trPr>
          <w:trHeight w:val="514"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15959769">
            <w:pPr>
              <w:keepNext w:val="0"/>
              <w:keepLines w:val="0"/>
              <w:pageBreakBefore w:val="0"/>
              <w:widowControl/>
              <w:kinsoku/>
              <w:wordWrap/>
              <w:overflowPunct/>
              <w:topLinePunct w:val="0"/>
              <w:autoSpaceDE/>
              <w:autoSpaceDN/>
              <w:bidi w:val="0"/>
              <w:adjustRightInd/>
              <w:snapToGrid/>
              <w:spacing w:after="0" w:line="240" w:lineRule="auto"/>
              <w:ind w:left="48"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w:t>
            </w:r>
          </w:p>
          <w:p w14:paraId="796CD00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п/п </w:t>
            </w:r>
          </w:p>
        </w:tc>
        <w:tc>
          <w:tcPr>
            <w:tcW w:w="5813" w:type="dxa"/>
            <w:tcBorders>
              <w:top w:val="single" w:color="000000" w:sz="4" w:space="0"/>
              <w:left w:val="single" w:color="000000" w:sz="4" w:space="0"/>
              <w:bottom w:val="single" w:color="000000" w:sz="4" w:space="0"/>
              <w:right w:val="single" w:color="000000" w:sz="4" w:space="0"/>
            </w:tcBorders>
            <w:noWrap w:val="0"/>
            <w:vAlign w:val="center"/>
          </w:tcPr>
          <w:p w14:paraId="35DCC924">
            <w:pPr>
              <w:keepNext w:val="0"/>
              <w:keepLines w:val="0"/>
              <w:pageBreakBefore w:val="0"/>
              <w:widowControl/>
              <w:kinsoku/>
              <w:wordWrap/>
              <w:overflowPunct/>
              <w:topLinePunct w:val="0"/>
              <w:autoSpaceDE/>
              <w:autoSpaceDN/>
              <w:bidi w:val="0"/>
              <w:adjustRightInd/>
              <w:snapToGrid/>
              <w:spacing w:after="0" w:line="240" w:lineRule="auto"/>
              <w:ind w:left="0" w:right="65"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Содержание </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50B29EE">
            <w:pPr>
              <w:keepNext w:val="0"/>
              <w:keepLines w:val="0"/>
              <w:pageBreakBefore w:val="0"/>
              <w:widowControl/>
              <w:kinsoku/>
              <w:wordWrap/>
              <w:overflowPunct/>
              <w:topLinePunct w:val="0"/>
              <w:autoSpaceDE/>
              <w:autoSpaceDN/>
              <w:bidi w:val="0"/>
              <w:adjustRightInd/>
              <w:snapToGrid/>
              <w:spacing w:after="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Дата </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CF6FE8F">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Ответственный </w:t>
            </w:r>
          </w:p>
        </w:tc>
      </w:tr>
      <w:tr w14:paraId="2F09BF88">
        <w:tblPrEx>
          <w:tblCellMar>
            <w:top w:w="5" w:type="dxa"/>
            <w:left w:w="110" w:type="dxa"/>
            <w:bottom w:w="0" w:type="dxa"/>
            <w:right w:w="46" w:type="dxa"/>
          </w:tblCellMar>
        </w:tblPrEx>
        <w:trPr>
          <w:trHeight w:val="1114"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553F15BA">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7F6BFEFE">
            <w:pPr>
              <w:keepNext w:val="0"/>
              <w:keepLines w:val="0"/>
              <w:pageBreakBefore w:val="0"/>
              <w:widowControl/>
              <w:kinsoku/>
              <w:wordWrap/>
              <w:overflowPunct/>
              <w:topLinePunct w:val="0"/>
              <w:autoSpaceDE/>
              <w:autoSpaceDN/>
              <w:bidi w:val="0"/>
              <w:adjustRightInd/>
              <w:snapToGrid/>
              <w:spacing w:after="0" w:line="240" w:lineRule="auto"/>
              <w:ind w:left="0" w:right="1453" w:firstLine="0"/>
              <w:jc w:val="both"/>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Тема: «Документация воспитателя» </w:t>
            </w:r>
          </w:p>
          <w:p w14:paraId="18FC8BCC">
            <w:pPr>
              <w:keepNext w:val="0"/>
              <w:keepLines w:val="0"/>
              <w:pageBreakBefore w:val="0"/>
              <w:widowControl/>
              <w:tabs>
                <w:tab w:val="left" w:pos="4180"/>
              </w:tabs>
              <w:kinsoku/>
              <w:wordWrap/>
              <w:overflowPunct/>
              <w:topLinePunct w:val="0"/>
              <w:autoSpaceDE/>
              <w:autoSpaceDN/>
              <w:bidi w:val="0"/>
              <w:adjustRightInd/>
              <w:snapToGrid/>
              <w:spacing w:after="0" w:line="240" w:lineRule="auto"/>
              <w:ind w:left="120" w:right="-63" w:rightChars="0" w:hanging="120" w:hangingChars="5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 Требования к документации</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воспитателя. </w:t>
            </w:r>
          </w:p>
          <w:p w14:paraId="21F583C1">
            <w:pPr>
              <w:keepNext w:val="0"/>
              <w:keepLines w:val="0"/>
              <w:pageBreakBefore w:val="0"/>
              <w:widowControl/>
              <w:numPr>
                <w:ilvl w:val="0"/>
                <w:numId w:val="40"/>
              </w:numPr>
              <w:kinsoku/>
              <w:wordWrap/>
              <w:overflowPunct/>
              <w:topLinePunct w:val="0"/>
              <w:autoSpaceDE/>
              <w:autoSpaceDN/>
              <w:bidi w:val="0"/>
              <w:adjustRightInd/>
              <w:snapToGrid/>
              <w:spacing w:after="0" w:line="240" w:lineRule="auto"/>
              <w:ind w:right="0" w:hanging="244"/>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Работа по самообразованию. </w:t>
            </w:r>
          </w:p>
          <w:p w14:paraId="4F22E53E">
            <w:pPr>
              <w:keepNext w:val="0"/>
              <w:keepLines w:val="0"/>
              <w:pageBreakBefore w:val="0"/>
              <w:widowControl/>
              <w:numPr>
                <w:ilvl w:val="0"/>
                <w:numId w:val="40"/>
              </w:numPr>
              <w:kinsoku/>
              <w:wordWrap/>
              <w:overflowPunct/>
              <w:topLinePunct w:val="0"/>
              <w:autoSpaceDE/>
              <w:autoSpaceDN/>
              <w:bidi w:val="0"/>
              <w:adjustRightInd/>
              <w:snapToGrid/>
              <w:spacing w:after="0" w:line="240" w:lineRule="auto"/>
              <w:ind w:right="0" w:hanging="244"/>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Портфолио педагога. </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387E1FE0">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сентябрь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311D8CCD">
            <w:pPr>
              <w:keepNext w:val="0"/>
              <w:keepLines w:val="0"/>
              <w:pageBreakBefore w:val="0"/>
              <w:widowControl/>
              <w:kinsoku/>
              <w:wordWrap/>
              <w:overflowPunct/>
              <w:topLinePunct w:val="0"/>
              <w:autoSpaceDE/>
              <w:autoSpaceDN/>
              <w:bidi w:val="0"/>
              <w:adjustRightInd/>
              <w:snapToGrid/>
              <w:spacing w:after="0" w:line="240" w:lineRule="auto"/>
              <w:ind w:left="0" w:right="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D0D573C">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6A6EDE92">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p w14:paraId="5A97D3C7">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70336CE1">
        <w:tblPrEx>
          <w:tblCellMar>
            <w:top w:w="5" w:type="dxa"/>
            <w:left w:w="110" w:type="dxa"/>
            <w:bottom w:w="0" w:type="dxa"/>
            <w:right w:w="46" w:type="dxa"/>
          </w:tblCellMar>
        </w:tblPrEx>
        <w:trPr>
          <w:trHeight w:val="562"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29C79F96">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0AD1BCF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Педагогическая диагностика детей в соответствие с ФГОС ДО</w:t>
            </w:r>
            <w:r>
              <w:rPr>
                <w:rFonts w:hint="default" w:ascii="Times New Roman" w:hAnsi="Times New Roman" w:cs="Times New Roman"/>
                <w:sz w:val="24"/>
                <w:szCs w:val="24"/>
                <w:lang w:val="ru-RU"/>
              </w:rPr>
              <w:t xml:space="preserve"> и ФОП ДО</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7FBE60D3">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октябрь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2C8821F1">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321DFA17">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r w14:paraId="3854898A">
        <w:tblPrEx>
          <w:tblCellMar>
            <w:top w:w="5" w:type="dxa"/>
            <w:left w:w="110" w:type="dxa"/>
            <w:bottom w:w="0" w:type="dxa"/>
            <w:right w:w="46" w:type="dxa"/>
          </w:tblCellMar>
        </w:tblPrEx>
        <w:trPr>
          <w:trHeight w:val="1944"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7A32B8E0">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258E587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Тема: «Организация режимных моментов» </w:t>
            </w:r>
          </w:p>
          <w:p w14:paraId="04C5FED1">
            <w:pPr>
              <w:keepNext w:val="0"/>
              <w:keepLines w:val="0"/>
              <w:pageBreakBefore w:val="0"/>
              <w:widowControl/>
              <w:numPr>
                <w:ilvl w:val="0"/>
                <w:numId w:val="41"/>
              </w:numPr>
              <w:kinsoku/>
              <w:wordWrap/>
              <w:overflowPunct/>
              <w:topLinePunct w:val="0"/>
              <w:autoSpaceDE/>
              <w:autoSpaceDN/>
              <w:bidi w:val="0"/>
              <w:adjustRightInd/>
              <w:snapToGrid/>
              <w:spacing w:after="0" w:line="240" w:lineRule="auto"/>
              <w:ind w:leftChars="0" w:right="19"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Организация и проведение занятий,  в</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режимны</w:t>
            </w:r>
            <w:r>
              <w:rPr>
                <w:rFonts w:hint="default" w:ascii="Times New Roman" w:hAnsi="Times New Roman" w:cs="Times New Roman"/>
                <w:sz w:val="24"/>
                <w:szCs w:val="24"/>
                <w:lang w:val="ru-RU"/>
              </w:rPr>
              <w:t>е</w:t>
            </w:r>
            <w:r>
              <w:rPr>
                <w:rFonts w:hint="default" w:ascii="Times New Roman" w:hAnsi="Times New Roman" w:cs="Times New Roman"/>
                <w:sz w:val="24"/>
                <w:szCs w:val="24"/>
              </w:rPr>
              <w:t xml:space="preserve"> моменты. </w:t>
            </w:r>
          </w:p>
          <w:p w14:paraId="77FBFD96">
            <w:pPr>
              <w:keepNext w:val="0"/>
              <w:keepLines w:val="0"/>
              <w:pageBreakBefore w:val="0"/>
              <w:widowControl/>
              <w:numPr>
                <w:ilvl w:val="0"/>
                <w:numId w:val="41"/>
              </w:numPr>
              <w:kinsoku/>
              <w:wordWrap/>
              <w:overflowPunct/>
              <w:topLinePunct w:val="0"/>
              <w:autoSpaceDE/>
              <w:autoSpaceDN/>
              <w:bidi w:val="0"/>
              <w:adjustRightInd/>
              <w:snapToGrid/>
              <w:spacing w:after="0" w:line="240" w:lineRule="auto"/>
              <w:ind w:leftChars="0" w:right="19"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Игры и упражнения в процессе организации режимных моментов. </w:t>
            </w:r>
          </w:p>
          <w:p w14:paraId="1D39E5E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ru-RU"/>
              </w:rPr>
              <w:t>3.</w:t>
            </w:r>
            <w:r>
              <w:rPr>
                <w:rFonts w:hint="default" w:ascii="Times New Roman" w:hAnsi="Times New Roman" w:cs="Times New Roman"/>
                <w:b/>
                <w:bCs/>
                <w:sz w:val="24"/>
                <w:szCs w:val="24"/>
              </w:rPr>
              <w:t>Практическая часть</w:t>
            </w:r>
            <w:r>
              <w:rPr>
                <w:rFonts w:hint="default" w:ascii="Times New Roman" w:hAnsi="Times New Roman" w:cs="Times New Roman"/>
                <w:sz w:val="24"/>
                <w:szCs w:val="24"/>
              </w:rPr>
              <w:t xml:space="preserve">: просмотр организации режимных моментов. </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600E3551">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ноябрь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392DC488">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3A83314A">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p w14:paraId="0BDB3ADD">
            <w:pPr>
              <w:keepNext w:val="0"/>
              <w:keepLines w:val="0"/>
              <w:pageBreakBefore w:val="0"/>
              <w:widowControl/>
              <w:kinsoku/>
              <w:wordWrap/>
              <w:overflowPunct/>
              <w:topLinePunct w:val="0"/>
              <w:autoSpaceDE/>
              <w:autoSpaceDN/>
              <w:bidi w:val="0"/>
              <w:adjustRightInd/>
              <w:snapToGrid/>
              <w:spacing w:after="0" w:line="240" w:lineRule="auto"/>
              <w:ind w:left="0" w:right="5"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32BCD2C1">
        <w:tblPrEx>
          <w:tblCellMar>
            <w:top w:w="5" w:type="dxa"/>
            <w:left w:w="110" w:type="dxa"/>
            <w:bottom w:w="0" w:type="dxa"/>
            <w:right w:w="46" w:type="dxa"/>
          </w:tblCellMar>
        </w:tblPrEx>
        <w:trPr>
          <w:trHeight w:val="1388"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66250462">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4.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57F782E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Тема: «Проведение занятия» </w:t>
            </w:r>
          </w:p>
          <w:p w14:paraId="541006E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1.Методика </w:t>
            </w:r>
            <w:r>
              <w:rPr>
                <w:rFonts w:hint="default" w:ascii="Times New Roman" w:hAnsi="Times New Roman" w:cs="Times New Roman"/>
                <w:sz w:val="24"/>
                <w:szCs w:val="24"/>
              </w:rPr>
              <w:tab/>
            </w:r>
            <w:r>
              <w:rPr>
                <w:rFonts w:hint="default" w:ascii="Times New Roman" w:hAnsi="Times New Roman" w:cs="Times New Roman"/>
                <w:sz w:val="24"/>
                <w:szCs w:val="24"/>
              </w:rPr>
              <w:t xml:space="preserve">проведения </w:t>
            </w:r>
            <w:r>
              <w:rPr>
                <w:rFonts w:hint="default" w:ascii="Times New Roman" w:hAnsi="Times New Roman" w:cs="Times New Roman"/>
                <w:sz w:val="24"/>
                <w:szCs w:val="24"/>
              </w:rPr>
              <w:tab/>
            </w:r>
            <w:r>
              <w:rPr>
                <w:rFonts w:hint="default" w:ascii="Times New Roman" w:hAnsi="Times New Roman" w:cs="Times New Roman"/>
                <w:sz w:val="24"/>
                <w:szCs w:val="24"/>
              </w:rPr>
              <w:t xml:space="preserve">занятий </w:t>
            </w:r>
            <w:r>
              <w:rPr>
                <w:rFonts w:hint="default" w:ascii="Times New Roman" w:hAnsi="Times New Roman" w:cs="Times New Roman"/>
                <w:sz w:val="24"/>
                <w:szCs w:val="24"/>
              </w:rPr>
              <w:tab/>
            </w:r>
            <w:r>
              <w:rPr>
                <w:rFonts w:hint="default" w:ascii="Times New Roman" w:hAnsi="Times New Roman" w:cs="Times New Roman"/>
                <w:sz w:val="24"/>
                <w:szCs w:val="24"/>
              </w:rPr>
              <w:t xml:space="preserve">Интеграция образовательных областей. </w:t>
            </w:r>
          </w:p>
          <w:p w14:paraId="7CA638C8">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Организация и проведение утренников. </w:t>
            </w:r>
          </w:p>
          <w:p w14:paraId="01FA2DF4">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ru-RU"/>
              </w:rPr>
              <w:t>3.</w:t>
            </w:r>
            <w:r>
              <w:rPr>
                <w:rFonts w:hint="default" w:ascii="Times New Roman" w:hAnsi="Times New Roman" w:cs="Times New Roman"/>
                <w:b/>
                <w:bCs/>
                <w:sz w:val="24"/>
                <w:szCs w:val="24"/>
              </w:rPr>
              <w:t>Практическая часть:</w:t>
            </w:r>
            <w:r>
              <w:rPr>
                <w:rFonts w:hint="default" w:ascii="Times New Roman" w:hAnsi="Times New Roman" w:cs="Times New Roman"/>
                <w:sz w:val="24"/>
                <w:szCs w:val="24"/>
              </w:rPr>
              <w:t xml:space="preserve"> просмотр открытого занятия </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268C3089">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декабрь </w:t>
            </w:r>
          </w:p>
          <w:p w14:paraId="639BFE92">
            <w:pPr>
              <w:keepNext w:val="0"/>
              <w:keepLines w:val="0"/>
              <w:pageBreakBefore w:val="0"/>
              <w:widowControl/>
              <w:kinsoku/>
              <w:wordWrap/>
              <w:overflowPunct/>
              <w:topLinePunct w:val="0"/>
              <w:autoSpaceDE/>
              <w:autoSpaceDN/>
              <w:bidi w:val="0"/>
              <w:adjustRightInd/>
              <w:snapToGrid/>
              <w:spacing w:after="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CD9D80A">
            <w:pPr>
              <w:keepNext w:val="0"/>
              <w:keepLines w:val="0"/>
              <w:pageBreakBefore w:val="0"/>
              <w:widowControl/>
              <w:kinsoku/>
              <w:wordWrap/>
              <w:overflowPunct/>
              <w:topLinePunct w:val="0"/>
              <w:autoSpaceDE/>
              <w:autoSpaceDN/>
              <w:bidi w:val="0"/>
              <w:adjustRightInd/>
              <w:snapToGrid/>
              <w:spacing w:after="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0F304F99">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527CA393">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p w14:paraId="54D36A83">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2AD7C076">
        <w:tblPrEx>
          <w:tblCellMar>
            <w:top w:w="5" w:type="dxa"/>
            <w:left w:w="110" w:type="dxa"/>
            <w:bottom w:w="0" w:type="dxa"/>
            <w:right w:w="46" w:type="dxa"/>
          </w:tblCellMar>
        </w:tblPrEx>
        <w:trPr>
          <w:trHeight w:val="1666"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62AEFAB6">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5.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49CDF38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 Тема: «Планируем и проводим прогулку» </w:t>
            </w:r>
            <w:r>
              <w:rPr>
                <w:rFonts w:hint="default" w:ascii="Times New Roman" w:hAnsi="Times New Roman" w:cs="Times New Roman"/>
                <w:sz w:val="24"/>
                <w:szCs w:val="24"/>
              </w:rPr>
              <w:t xml:space="preserve">1.Организация прогулки в холодное время года. </w:t>
            </w:r>
          </w:p>
          <w:p w14:paraId="7E5FA853">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2. Требования к выносному материалу. </w:t>
            </w:r>
          </w:p>
          <w:p w14:paraId="27D47D15">
            <w:pPr>
              <w:keepNext w:val="0"/>
              <w:keepLines w:val="0"/>
              <w:pageBreakBefore w:val="0"/>
              <w:widowControl/>
              <w:kinsoku/>
              <w:wordWrap/>
              <w:overflowPunct/>
              <w:topLinePunct w:val="0"/>
              <w:autoSpaceDE/>
              <w:autoSpaceDN/>
              <w:bidi w:val="0"/>
              <w:adjustRightInd/>
              <w:snapToGrid/>
              <w:spacing w:after="0" w:line="240" w:lineRule="auto"/>
              <w:ind w:left="0" w:right="6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3.Организация двигательной деятельности. </w:t>
            </w:r>
            <w:r>
              <w:rPr>
                <w:rFonts w:hint="default" w:ascii="Times New Roman" w:hAnsi="Times New Roman" w:cs="Times New Roman"/>
                <w:sz w:val="24"/>
                <w:szCs w:val="24"/>
                <w:lang w:val="ru-RU"/>
              </w:rPr>
              <w:t>3.</w:t>
            </w:r>
            <w:r>
              <w:rPr>
                <w:rFonts w:hint="default" w:ascii="Times New Roman" w:hAnsi="Times New Roman" w:cs="Times New Roman"/>
                <w:b/>
                <w:bCs/>
                <w:sz w:val="24"/>
                <w:szCs w:val="24"/>
              </w:rPr>
              <w:t>Практическая часть:</w:t>
            </w:r>
            <w:r>
              <w:rPr>
                <w:rFonts w:hint="default" w:ascii="Times New Roman" w:hAnsi="Times New Roman" w:cs="Times New Roman"/>
                <w:sz w:val="24"/>
                <w:szCs w:val="24"/>
              </w:rPr>
              <w:t xml:space="preserve"> просмотр организации и проведения прогулки. </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6958F6C7">
            <w:pPr>
              <w:keepNext w:val="0"/>
              <w:keepLines w:val="0"/>
              <w:pageBreakBefore w:val="0"/>
              <w:widowControl/>
              <w:kinsoku/>
              <w:wordWrap/>
              <w:overflowPunct/>
              <w:topLinePunct w:val="0"/>
              <w:autoSpaceDE/>
              <w:autoSpaceDN/>
              <w:bidi w:val="0"/>
              <w:adjustRightInd/>
              <w:snapToGrid/>
              <w:spacing w:after="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33AA4301">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декабрь </w:t>
            </w:r>
          </w:p>
          <w:p w14:paraId="23DECD1A">
            <w:pPr>
              <w:keepNext w:val="0"/>
              <w:keepLines w:val="0"/>
              <w:pageBreakBefore w:val="0"/>
              <w:widowControl/>
              <w:kinsoku/>
              <w:wordWrap/>
              <w:overflowPunct/>
              <w:topLinePunct w:val="0"/>
              <w:autoSpaceDE/>
              <w:autoSpaceDN/>
              <w:bidi w:val="0"/>
              <w:adjustRightInd/>
              <w:snapToGrid/>
              <w:spacing w:after="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125C0E68">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0BC9FCF2">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p w14:paraId="537E2C8C">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2BF8171E">
        <w:tblPrEx>
          <w:tblCellMar>
            <w:top w:w="5" w:type="dxa"/>
            <w:left w:w="110" w:type="dxa"/>
            <w:bottom w:w="0" w:type="dxa"/>
            <w:right w:w="46" w:type="dxa"/>
          </w:tblCellMar>
        </w:tblPrEx>
        <w:trPr>
          <w:trHeight w:val="1944"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0126A441">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6.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6716934E">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 «Организация взаимодействия с родителями:</w:t>
            </w:r>
            <w:r>
              <w:rPr>
                <w:rFonts w:hint="default" w:ascii="Times New Roman" w:hAnsi="Times New Roman" w:cs="Times New Roman"/>
                <w:b/>
                <w:i/>
                <w:sz w:val="24"/>
                <w:szCs w:val="24"/>
              </w:rPr>
              <w:t xml:space="preserve"> </w:t>
            </w:r>
          </w:p>
          <w:p w14:paraId="13AA2F72">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проблемы, пути решения»</w:t>
            </w:r>
            <w:r>
              <w:rPr>
                <w:rFonts w:hint="default" w:ascii="Times New Roman" w:hAnsi="Times New Roman" w:cs="Times New Roman"/>
                <w:b/>
                <w:i/>
                <w:sz w:val="24"/>
                <w:szCs w:val="24"/>
              </w:rPr>
              <w:t xml:space="preserve"> </w:t>
            </w:r>
          </w:p>
          <w:p w14:paraId="546B8C66">
            <w:pPr>
              <w:keepNext w:val="0"/>
              <w:keepLines w:val="0"/>
              <w:pageBreakBefore w:val="0"/>
              <w:widowControl/>
              <w:numPr>
                <w:ilvl w:val="0"/>
                <w:numId w:val="42"/>
              </w:numPr>
              <w:kinsoku/>
              <w:wordWrap/>
              <w:overflowPunct/>
              <w:topLinePunct w:val="0"/>
              <w:autoSpaceDE/>
              <w:autoSpaceDN/>
              <w:bidi w:val="0"/>
              <w:adjustRightInd/>
              <w:snapToGrid/>
              <w:spacing w:after="0" w:line="240" w:lineRule="auto"/>
              <w:ind w:left="0" w:right="165"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Оформление наглядной информации для родителей.</w:t>
            </w:r>
          </w:p>
          <w:p w14:paraId="6B2FF8A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right="165"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Эффективные формы работы по установлению доверительных взаимоотношений между педагогами и родителями. </w:t>
            </w:r>
          </w:p>
          <w:p w14:paraId="26D89367">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3. Конфликты. Выходы из конфликтов. </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1CC6B0EB">
            <w:pPr>
              <w:keepNext w:val="0"/>
              <w:keepLines w:val="0"/>
              <w:pageBreakBefore w:val="0"/>
              <w:widowControl/>
              <w:kinsoku/>
              <w:wordWrap/>
              <w:overflowPunct/>
              <w:topLinePunct w:val="0"/>
              <w:autoSpaceDE/>
              <w:autoSpaceDN/>
              <w:bidi w:val="0"/>
              <w:adjustRightInd/>
              <w:snapToGrid/>
              <w:spacing w:after="0" w:line="240" w:lineRule="auto"/>
              <w:ind w:left="0" w:right="5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январь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2E85E215">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Ст. воспитатель, педагог-психолог </w:t>
            </w:r>
          </w:p>
          <w:p w14:paraId="067B0195">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Назмутдинова Р.Ф.</w:t>
            </w:r>
          </w:p>
          <w:p w14:paraId="1D0E5062">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r>
      <w:tr w14:paraId="327E53E1">
        <w:tblPrEx>
          <w:tblCellMar>
            <w:top w:w="5" w:type="dxa"/>
            <w:left w:w="110" w:type="dxa"/>
            <w:bottom w:w="0" w:type="dxa"/>
            <w:right w:w="46" w:type="dxa"/>
          </w:tblCellMar>
        </w:tblPrEx>
        <w:trPr>
          <w:trHeight w:val="562"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3E70FF74">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7.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2136435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 «</w:t>
            </w:r>
            <w:r>
              <w:rPr>
                <w:rFonts w:hint="default" w:ascii="Times New Roman" w:hAnsi="Times New Roman" w:cs="Times New Roman"/>
                <w:sz w:val="24"/>
                <w:szCs w:val="24"/>
              </w:rPr>
              <w:t xml:space="preserve">Годовой аналитический отчёт воспитателя: как правильно написать». </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top"/>
          </w:tcPr>
          <w:p w14:paraId="0C5F8DA2">
            <w:pPr>
              <w:keepNext w:val="0"/>
              <w:keepLines w:val="0"/>
              <w:pageBreakBefore w:val="0"/>
              <w:widowControl/>
              <w:kinsoku/>
              <w:wordWrap/>
              <w:overflowPunct/>
              <w:topLinePunct w:val="0"/>
              <w:autoSpaceDE/>
              <w:autoSpaceDN/>
              <w:bidi w:val="0"/>
              <w:adjustRightInd/>
              <w:snapToGrid/>
              <w:spacing w:after="0" w:line="240" w:lineRule="auto"/>
              <w:ind w:left="0" w:right="4"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апрель</w:t>
            </w:r>
            <w:r>
              <w:rPr>
                <w:rFonts w:hint="default" w:ascii="Times New Roman" w:hAnsi="Times New Roman" w:cs="Times New Roman"/>
                <w:sz w:val="24"/>
                <w:szCs w:val="24"/>
              </w:rPr>
              <w:t xml:space="preserve"> </w:t>
            </w:r>
          </w:p>
          <w:p w14:paraId="657574E2">
            <w:pPr>
              <w:keepNext w:val="0"/>
              <w:keepLines w:val="0"/>
              <w:pageBreakBefore w:val="0"/>
              <w:widowControl/>
              <w:kinsoku/>
              <w:wordWrap/>
              <w:overflowPunct/>
              <w:topLinePunct w:val="0"/>
              <w:autoSpaceDE/>
              <w:autoSpaceDN/>
              <w:bidi w:val="0"/>
              <w:adjustRightInd/>
              <w:snapToGrid/>
              <w:spacing w:after="0" w:line="240" w:lineRule="auto"/>
              <w:ind w:left="0" w:right="61"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март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6562C135">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0D7AD67B">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r w14:paraId="4C0E1C2E">
        <w:tblPrEx>
          <w:tblCellMar>
            <w:top w:w="5" w:type="dxa"/>
            <w:left w:w="110" w:type="dxa"/>
            <w:bottom w:w="0" w:type="dxa"/>
            <w:right w:w="46" w:type="dxa"/>
          </w:tblCellMar>
        </w:tblPrEx>
        <w:trPr>
          <w:trHeight w:val="562"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6392C6C9">
            <w:pPr>
              <w:keepNext w:val="0"/>
              <w:keepLines w:val="0"/>
              <w:pageBreakBefore w:val="0"/>
              <w:widowControl/>
              <w:kinsoku/>
              <w:wordWrap/>
              <w:overflowPunct/>
              <w:topLinePunct w:val="0"/>
              <w:autoSpaceDE/>
              <w:autoSpaceDN/>
              <w:bidi w:val="0"/>
              <w:adjustRightInd/>
              <w:snapToGrid/>
              <w:spacing w:after="0" w:line="240" w:lineRule="auto"/>
              <w:ind w:left="0" w:right="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38D32E55">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w:t>
            </w:r>
            <w:r>
              <w:rPr>
                <w:rFonts w:hint="default" w:ascii="Times New Roman" w:hAnsi="Times New Roman" w:cs="Times New Roman"/>
                <w:sz w:val="24"/>
                <w:szCs w:val="24"/>
              </w:rPr>
              <w:t xml:space="preserve"> «Нравственное воспитание дошкольников в ходе проведения праздников» </w:t>
            </w:r>
          </w:p>
        </w:tc>
        <w:tc>
          <w:tcPr>
            <w:tcW w:w="1590" w:type="dxa"/>
            <w:vMerge w:val="continue"/>
            <w:tcBorders>
              <w:top w:val="nil"/>
              <w:left w:val="single" w:color="000000" w:sz="4" w:space="0"/>
              <w:bottom w:val="single" w:color="000000" w:sz="4" w:space="0"/>
              <w:right w:val="single" w:color="000000" w:sz="4" w:space="0"/>
            </w:tcBorders>
            <w:noWrap w:val="0"/>
            <w:vAlign w:val="top"/>
          </w:tcPr>
          <w:p w14:paraId="7EE01D0D">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2B7B2823">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3EA00462">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Муз.руководитель </w:t>
            </w:r>
          </w:p>
        </w:tc>
      </w:tr>
      <w:tr w14:paraId="13058743">
        <w:tblPrEx>
          <w:tblCellMar>
            <w:top w:w="5" w:type="dxa"/>
            <w:left w:w="110" w:type="dxa"/>
            <w:bottom w:w="0" w:type="dxa"/>
            <w:right w:w="46" w:type="dxa"/>
          </w:tblCellMar>
        </w:tblPrEx>
        <w:trPr>
          <w:trHeight w:val="562"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2BB76FF5">
            <w:pPr>
              <w:keepNext w:val="0"/>
              <w:keepLines w:val="0"/>
              <w:pageBreakBefore w:val="0"/>
              <w:widowControl/>
              <w:kinsoku/>
              <w:wordWrap/>
              <w:overflowPunct/>
              <w:topLinePunct w:val="0"/>
              <w:autoSpaceDE/>
              <w:autoSpaceDN/>
              <w:bidi w:val="0"/>
              <w:adjustRightInd/>
              <w:snapToGrid/>
              <w:spacing w:after="0" w:line="240" w:lineRule="auto"/>
              <w:ind w:left="0" w:right="9"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7A722910">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 «</w:t>
            </w:r>
            <w:r>
              <w:rPr>
                <w:rFonts w:hint="default" w:ascii="Times New Roman" w:hAnsi="Times New Roman" w:cs="Times New Roman"/>
                <w:sz w:val="24"/>
                <w:szCs w:val="24"/>
              </w:rPr>
              <w:t xml:space="preserve">Использование музыкальных игр и хороводов в повседневной жизни детей дошкольного возраста» </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top"/>
          </w:tcPr>
          <w:p w14:paraId="7782574B">
            <w:pPr>
              <w:keepNext w:val="0"/>
              <w:keepLines w:val="0"/>
              <w:pageBreakBefore w:val="0"/>
              <w:widowControl/>
              <w:kinsoku/>
              <w:wordWrap/>
              <w:overflowPunct/>
              <w:topLinePunct w:val="0"/>
              <w:autoSpaceDE/>
              <w:autoSpaceDN/>
              <w:bidi w:val="0"/>
              <w:adjustRightInd/>
              <w:snapToGrid/>
              <w:spacing w:after="0" w:line="240" w:lineRule="auto"/>
              <w:ind w:left="0" w:right="614" w:firstLine="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59F789D9">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апрель </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4DF5D656">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Файзуллина А.Р.</w:t>
            </w:r>
          </w:p>
          <w:p w14:paraId="22A2C3B9">
            <w:pPr>
              <w:keepNext w:val="0"/>
              <w:keepLines w:val="0"/>
              <w:pageBreakBefore w:val="0"/>
              <w:widowControl/>
              <w:kinsoku/>
              <w:wordWrap/>
              <w:overflowPunct/>
              <w:topLinePunct w:val="0"/>
              <w:autoSpaceDE/>
              <w:autoSpaceDN/>
              <w:bidi w:val="0"/>
              <w:adjustRightInd/>
              <w:snapToGrid/>
              <w:spacing w:after="0" w:line="240" w:lineRule="auto"/>
              <w:ind w:left="0" w:right="0"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Муз.руководитель  </w:t>
            </w:r>
          </w:p>
        </w:tc>
      </w:tr>
      <w:tr w14:paraId="739F6E83">
        <w:tblPrEx>
          <w:tblCellMar>
            <w:top w:w="5" w:type="dxa"/>
            <w:left w:w="110" w:type="dxa"/>
            <w:bottom w:w="0" w:type="dxa"/>
            <w:right w:w="46" w:type="dxa"/>
          </w:tblCellMar>
        </w:tblPrEx>
        <w:trPr>
          <w:trHeight w:val="503"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53EBB44B">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8.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5B8EC759">
            <w:pPr>
              <w:keepNext w:val="0"/>
              <w:keepLines w:val="0"/>
              <w:pageBreakBefore w:val="0"/>
              <w:widowControl/>
              <w:kinsoku/>
              <w:wordWrap/>
              <w:overflowPunct/>
              <w:topLinePunct w:val="0"/>
              <w:autoSpaceDE/>
              <w:autoSpaceDN/>
              <w:bidi w:val="0"/>
              <w:adjustRightInd/>
              <w:snapToGrid/>
              <w:spacing w:after="0" w:line="240" w:lineRule="auto"/>
              <w:ind w:left="0" w:right="0" w:firstLine="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Тема: «</w:t>
            </w:r>
            <w:r>
              <w:rPr>
                <w:rFonts w:hint="default" w:ascii="Times New Roman" w:hAnsi="Times New Roman" w:cs="Times New Roman"/>
                <w:sz w:val="24"/>
                <w:szCs w:val="24"/>
              </w:rPr>
              <w:t xml:space="preserve">Проведение родительских собраний в конце учебного года». </w:t>
            </w:r>
          </w:p>
        </w:tc>
        <w:tc>
          <w:tcPr>
            <w:tcW w:w="1590" w:type="dxa"/>
            <w:vMerge w:val="continue"/>
            <w:tcBorders>
              <w:top w:val="nil"/>
              <w:left w:val="single" w:color="000000" w:sz="4" w:space="0"/>
              <w:bottom w:val="nil"/>
              <w:right w:val="single" w:color="000000" w:sz="4" w:space="0"/>
            </w:tcBorders>
            <w:noWrap w:val="0"/>
            <w:vAlign w:val="top"/>
          </w:tcPr>
          <w:p w14:paraId="42A4A581">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6D4B28AF">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Еремеева Е.Л.</w:t>
            </w:r>
          </w:p>
          <w:p w14:paraId="3F737215">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r w14:paraId="734C55C9">
        <w:tblPrEx>
          <w:tblCellMar>
            <w:top w:w="5" w:type="dxa"/>
            <w:left w:w="110" w:type="dxa"/>
            <w:bottom w:w="0" w:type="dxa"/>
            <w:right w:w="46" w:type="dxa"/>
          </w:tblCellMar>
        </w:tblPrEx>
        <w:trPr>
          <w:trHeight w:val="562" w:hRule="atLeast"/>
        </w:trPr>
        <w:tc>
          <w:tcPr>
            <w:tcW w:w="542" w:type="dxa"/>
            <w:tcBorders>
              <w:top w:val="single" w:color="000000" w:sz="4" w:space="0"/>
              <w:left w:val="single" w:color="000000" w:sz="4" w:space="0"/>
              <w:bottom w:val="single" w:color="000000" w:sz="4" w:space="0"/>
              <w:right w:val="single" w:color="000000" w:sz="4" w:space="0"/>
            </w:tcBorders>
            <w:noWrap w:val="0"/>
            <w:vAlign w:val="top"/>
          </w:tcPr>
          <w:p w14:paraId="20F4F2D2">
            <w:pPr>
              <w:keepNext w:val="0"/>
              <w:keepLines w:val="0"/>
              <w:pageBreakBefore w:val="0"/>
              <w:widowControl/>
              <w:kinsoku/>
              <w:wordWrap/>
              <w:overflowPunct/>
              <w:topLinePunct w:val="0"/>
              <w:autoSpaceDE/>
              <w:autoSpaceDN/>
              <w:bidi w:val="0"/>
              <w:adjustRightInd/>
              <w:snapToGrid/>
              <w:spacing w:after="0" w:line="240" w:lineRule="auto"/>
              <w:ind w:left="0" w:right="67"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9. </w:t>
            </w:r>
          </w:p>
        </w:tc>
        <w:tc>
          <w:tcPr>
            <w:tcW w:w="5813" w:type="dxa"/>
            <w:tcBorders>
              <w:top w:val="single" w:color="000000" w:sz="4" w:space="0"/>
              <w:left w:val="single" w:color="000000" w:sz="4" w:space="0"/>
              <w:bottom w:val="single" w:color="000000" w:sz="4" w:space="0"/>
              <w:right w:val="single" w:color="000000" w:sz="4" w:space="0"/>
            </w:tcBorders>
            <w:noWrap w:val="0"/>
            <w:vAlign w:val="top"/>
          </w:tcPr>
          <w:p w14:paraId="7CDA3B85">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Тема: «Организация летних тематических недель в </w:t>
            </w:r>
          </w:p>
          <w:p w14:paraId="52FAEA30">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ДОУ» </w:t>
            </w:r>
          </w:p>
        </w:tc>
        <w:tc>
          <w:tcPr>
            <w:tcW w:w="1590" w:type="dxa"/>
            <w:vMerge w:val="continue"/>
            <w:tcBorders>
              <w:top w:val="nil"/>
              <w:left w:val="single" w:color="000000" w:sz="4" w:space="0"/>
              <w:bottom w:val="single" w:color="000000" w:sz="4" w:space="0"/>
              <w:right w:val="single" w:color="000000" w:sz="4" w:space="0"/>
            </w:tcBorders>
            <w:noWrap w:val="0"/>
            <w:vAlign w:val="top"/>
          </w:tcPr>
          <w:p w14:paraId="00945DE3">
            <w:pPr>
              <w:keepNext w:val="0"/>
              <w:keepLines w:val="0"/>
              <w:pageBreakBefore w:val="0"/>
              <w:widowControl/>
              <w:kinsoku/>
              <w:wordWrap/>
              <w:overflowPunct/>
              <w:topLinePunct w:val="0"/>
              <w:autoSpaceDE/>
              <w:autoSpaceDN/>
              <w:bidi w:val="0"/>
              <w:adjustRightInd/>
              <w:snapToGrid/>
              <w:spacing w:after="0" w:line="240" w:lineRule="auto"/>
              <w:ind w:left="0" w:right="0" w:firstLine="0"/>
              <w:textAlignment w:val="auto"/>
              <w:rPr>
                <w:rFonts w:hint="default" w:ascii="Times New Roman" w:hAnsi="Times New Roman" w:cs="Times New Roman"/>
                <w:sz w:val="24"/>
                <w:szCs w:val="24"/>
              </w:rPr>
            </w:pP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598105A1">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Еремеева Е.Л.</w:t>
            </w:r>
          </w:p>
          <w:p w14:paraId="20EC284F">
            <w:pPr>
              <w:keepNext w:val="0"/>
              <w:keepLines w:val="0"/>
              <w:pageBreakBefore w:val="0"/>
              <w:widowControl/>
              <w:kinsoku/>
              <w:wordWrap/>
              <w:overflowPunct/>
              <w:topLinePunct w:val="0"/>
              <w:autoSpaceDE/>
              <w:autoSpaceDN/>
              <w:bidi w:val="0"/>
              <w:adjustRightInd/>
              <w:snapToGrid/>
              <w:spacing w:after="0" w:line="240" w:lineRule="auto"/>
              <w:ind w:left="0" w:right="62"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ru-RU"/>
              </w:rPr>
              <w:t>с</w:t>
            </w:r>
            <w:r>
              <w:rPr>
                <w:rFonts w:hint="default" w:ascii="Times New Roman" w:hAnsi="Times New Roman" w:cs="Times New Roman"/>
                <w:sz w:val="24"/>
                <w:szCs w:val="24"/>
              </w:rPr>
              <w:t xml:space="preserve">т. воспитатель </w:t>
            </w:r>
          </w:p>
        </w:tc>
      </w:tr>
    </w:tbl>
    <w:p w14:paraId="168ABAFA">
      <w:pPr>
        <w:jc w:val="center"/>
        <w:rPr>
          <w:rFonts w:ascii="Times New Roman" w:hAnsi="Times New Roman" w:eastAsia="Calibri" w:cs="Times New Roman"/>
          <w:b/>
          <w:sz w:val="28"/>
          <w:szCs w:val="28"/>
        </w:rPr>
      </w:pPr>
      <w:r>
        <w:rPr>
          <w:rFonts w:hint="default" w:ascii="Times New Roman" w:hAnsi="Times New Roman" w:cs="Times New Roman"/>
          <w:b/>
          <w:caps/>
          <w:color w:val="000000" w:themeColor="text1"/>
          <w:sz w:val="28"/>
          <w:szCs w:val="28"/>
          <w:lang w:val="ru-RU"/>
          <w14:textFill>
            <w14:solidFill>
              <w14:schemeClr w14:val="tx1"/>
            </w14:solidFill>
          </w14:textFill>
        </w:rPr>
        <w:t>7</w:t>
      </w:r>
      <w:r>
        <w:rPr>
          <w:rFonts w:ascii="Times New Roman" w:hAnsi="Times New Roman" w:cs="Times New Roman"/>
          <w:b/>
          <w:caps/>
          <w:color w:val="000000" w:themeColor="text1"/>
          <w:sz w:val="28"/>
          <w:szCs w:val="28"/>
          <w14:textFill>
            <w14:solidFill>
              <w14:schemeClr w14:val="tx1"/>
            </w14:solidFill>
          </w14:textFill>
        </w:rPr>
        <w:t>.2.</w:t>
      </w:r>
      <w:r>
        <w:rPr>
          <w:rFonts w:ascii="Times New Roman" w:hAnsi="Times New Roman" w:eastAsia="Calibri" w:cs="Times New Roman"/>
          <w:b/>
          <w:sz w:val="28"/>
          <w:szCs w:val="28"/>
        </w:rPr>
        <w:t xml:space="preserve"> ПЛАН АТТЕСТАЦИИ</w:t>
      </w:r>
    </w:p>
    <w:p w14:paraId="7E7583BA">
      <w:pPr>
        <w:pStyle w:val="19"/>
        <w:ind w:left="1146"/>
        <w:jc w:val="left"/>
        <w:rPr>
          <w:rFonts w:ascii="Times New Roman" w:hAnsi="Times New Roman" w:cs="Times New Roman"/>
          <w:sz w:val="24"/>
          <w:szCs w:val="24"/>
          <w:lang w:val="tt-RU"/>
        </w:rPr>
      </w:pPr>
      <w:r>
        <w:rPr>
          <w:rFonts w:ascii="Times New Roman" w:hAnsi="Times New Roman" w:cs="Times New Roman"/>
          <w:sz w:val="24"/>
          <w:szCs w:val="24"/>
        </w:rPr>
        <w:t xml:space="preserve">Планируют </w:t>
      </w:r>
      <w:r>
        <w:rPr>
          <w:rFonts w:ascii="Times New Roman" w:hAnsi="Times New Roman" w:cs="Times New Roman"/>
          <w:sz w:val="24"/>
          <w:szCs w:val="24"/>
          <w:lang w:val="tt-RU"/>
        </w:rPr>
        <w:t xml:space="preserve">пройти </w:t>
      </w:r>
      <w:r>
        <w:rPr>
          <w:rFonts w:ascii="Times New Roman" w:hAnsi="Times New Roman" w:cs="Times New Roman"/>
          <w:sz w:val="24"/>
          <w:szCs w:val="24"/>
        </w:rPr>
        <w:t>аттестацию в 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p w14:paraId="582E5D74">
      <w:pPr>
        <w:pStyle w:val="19"/>
        <w:ind w:left="1146"/>
        <w:jc w:val="left"/>
        <w:rPr>
          <w:rFonts w:ascii="Times New Roman" w:hAnsi="Times New Roman" w:cs="Times New Roman"/>
          <w:sz w:val="24"/>
          <w:szCs w:val="24"/>
        </w:rPr>
      </w:pPr>
    </w:p>
    <w:tbl>
      <w:tblPr>
        <w:tblStyle w:val="12"/>
        <w:tblW w:w="1034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85"/>
        <w:gridCol w:w="2353"/>
        <w:gridCol w:w="1399"/>
        <w:gridCol w:w="1589"/>
        <w:gridCol w:w="1949"/>
        <w:gridCol w:w="1268"/>
      </w:tblGrid>
      <w:tr w14:paraId="180BD3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5" w:type="dxa"/>
          </w:tcPr>
          <w:p w14:paraId="1A5A59FD">
            <w:pPr>
              <w:spacing w:after="0" w:line="240" w:lineRule="auto"/>
              <w:rPr>
                <w:rFonts w:ascii="Times New Roman" w:hAnsi="Times New Roman" w:cs="Times New Roman"/>
                <w:sz w:val="24"/>
                <w:szCs w:val="24"/>
              </w:rPr>
            </w:pPr>
            <w:r>
              <w:rPr>
                <w:rFonts w:ascii="Times New Roman" w:hAnsi="Times New Roman" w:cs="Times New Roman"/>
                <w:sz w:val="24"/>
                <w:szCs w:val="24"/>
              </w:rPr>
              <w:t>Ф.И.О. педагога</w:t>
            </w:r>
          </w:p>
        </w:tc>
        <w:tc>
          <w:tcPr>
            <w:tcW w:w="2353" w:type="dxa"/>
          </w:tcPr>
          <w:p w14:paraId="4229019A">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w:t>
            </w:r>
          </w:p>
        </w:tc>
        <w:tc>
          <w:tcPr>
            <w:tcW w:w="1399" w:type="dxa"/>
          </w:tcPr>
          <w:p w14:paraId="731D2BD3">
            <w:pPr>
              <w:spacing w:after="0" w:line="240" w:lineRule="auto"/>
              <w:rPr>
                <w:rFonts w:ascii="Times New Roman" w:hAnsi="Times New Roman" w:cs="Times New Roman"/>
                <w:sz w:val="24"/>
                <w:szCs w:val="24"/>
              </w:rPr>
            </w:pPr>
            <w:r>
              <w:rPr>
                <w:rFonts w:ascii="Times New Roman" w:hAnsi="Times New Roman" w:cs="Times New Roman"/>
                <w:sz w:val="24"/>
                <w:szCs w:val="24"/>
              </w:rPr>
              <w:t>Пед. стаж по которой аттестуется</w:t>
            </w:r>
          </w:p>
        </w:tc>
        <w:tc>
          <w:tcPr>
            <w:tcW w:w="1589" w:type="dxa"/>
          </w:tcPr>
          <w:p w14:paraId="4A31C5CE">
            <w:pPr>
              <w:spacing w:after="0" w:line="240" w:lineRule="auto"/>
              <w:rPr>
                <w:rFonts w:ascii="Times New Roman" w:hAnsi="Times New Roman" w:cs="Times New Roman"/>
                <w:sz w:val="24"/>
                <w:szCs w:val="24"/>
              </w:rPr>
            </w:pPr>
            <w:r>
              <w:rPr>
                <w:rFonts w:ascii="Times New Roman" w:hAnsi="Times New Roman" w:cs="Times New Roman"/>
                <w:sz w:val="24"/>
                <w:szCs w:val="24"/>
              </w:rPr>
              <w:t>Имеющаяся кв.категория</w:t>
            </w:r>
          </w:p>
        </w:tc>
        <w:tc>
          <w:tcPr>
            <w:tcW w:w="1949" w:type="dxa"/>
          </w:tcPr>
          <w:p w14:paraId="40B7A41C">
            <w:pPr>
              <w:spacing w:after="0" w:line="240" w:lineRule="auto"/>
              <w:rPr>
                <w:rFonts w:ascii="Times New Roman" w:hAnsi="Times New Roman" w:cs="Times New Roman"/>
                <w:sz w:val="24"/>
                <w:szCs w:val="24"/>
              </w:rPr>
            </w:pPr>
            <w:r>
              <w:rPr>
                <w:rFonts w:ascii="Times New Roman" w:hAnsi="Times New Roman" w:cs="Times New Roman"/>
                <w:sz w:val="24"/>
                <w:szCs w:val="24"/>
              </w:rPr>
              <w:t>На какую планирует</w:t>
            </w:r>
          </w:p>
        </w:tc>
        <w:tc>
          <w:tcPr>
            <w:tcW w:w="1268" w:type="dxa"/>
          </w:tcPr>
          <w:p w14:paraId="6D65749A">
            <w:pPr>
              <w:spacing w:after="0" w:line="240" w:lineRule="auto"/>
              <w:rPr>
                <w:rFonts w:ascii="Times New Roman" w:hAnsi="Times New Roman" w:cs="Times New Roman"/>
                <w:sz w:val="24"/>
                <w:szCs w:val="24"/>
              </w:rPr>
            </w:pPr>
            <w:r>
              <w:rPr>
                <w:rFonts w:ascii="Times New Roman" w:hAnsi="Times New Roman" w:cs="Times New Roman"/>
                <w:sz w:val="24"/>
                <w:szCs w:val="24"/>
              </w:rPr>
              <w:t>Срок подачи заявления</w:t>
            </w:r>
          </w:p>
        </w:tc>
      </w:tr>
      <w:tr w14:paraId="00A891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5" w:type="dxa"/>
          </w:tcPr>
          <w:p w14:paraId="3956FD45">
            <w:pPr>
              <w:spacing w:after="0" w:line="240" w:lineRule="auto"/>
              <w:jc w:val="center"/>
              <w:rPr>
                <w:rFonts w:hint="default" w:ascii="Times New Roman" w:hAnsi="Times New Roman" w:cs="Times New Roman"/>
                <w:sz w:val="24"/>
                <w:szCs w:val="24"/>
                <w:lang w:val="tt-RU"/>
              </w:rPr>
            </w:pPr>
            <w:r>
              <w:rPr>
                <w:rFonts w:ascii="Times New Roman" w:hAnsi="Times New Roman" w:cs="Times New Roman"/>
                <w:sz w:val="24"/>
                <w:szCs w:val="24"/>
                <w:lang w:val="tt-RU"/>
              </w:rPr>
              <w:t>Еремеева</w:t>
            </w:r>
            <w:r>
              <w:rPr>
                <w:rFonts w:hint="default" w:ascii="Times New Roman" w:hAnsi="Times New Roman" w:cs="Times New Roman"/>
                <w:sz w:val="24"/>
                <w:szCs w:val="24"/>
                <w:lang w:val="tt-RU"/>
              </w:rPr>
              <w:t xml:space="preserve"> Елена Ларентиевна</w:t>
            </w:r>
          </w:p>
        </w:tc>
        <w:tc>
          <w:tcPr>
            <w:tcW w:w="2353" w:type="dxa"/>
          </w:tcPr>
          <w:p w14:paraId="7A38DD9E">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с</w:t>
            </w:r>
            <w:r>
              <w:rPr>
                <w:rFonts w:ascii="Times New Roman" w:hAnsi="Times New Roman" w:cs="Times New Roman"/>
                <w:sz w:val="24"/>
                <w:szCs w:val="24"/>
                <w:lang w:val="tt-RU"/>
              </w:rPr>
              <w:t>т</w:t>
            </w:r>
            <w:r>
              <w:rPr>
                <w:rFonts w:ascii="Times New Roman" w:hAnsi="Times New Roman" w:cs="Times New Roman"/>
                <w:sz w:val="24"/>
                <w:szCs w:val="24"/>
                <w:lang w:val="ru-RU"/>
              </w:rPr>
              <w:t>арший</w:t>
            </w:r>
            <w:r>
              <w:rPr>
                <w:rFonts w:hint="default" w:ascii="Times New Roman" w:hAnsi="Times New Roman" w:cs="Times New Roman"/>
                <w:sz w:val="24"/>
                <w:szCs w:val="24"/>
                <w:lang w:val="tt-RU"/>
              </w:rPr>
              <w:t xml:space="preserve"> воспитател</w:t>
            </w:r>
            <w:r>
              <w:rPr>
                <w:rFonts w:hint="default" w:ascii="Times New Roman" w:hAnsi="Times New Roman" w:cs="Times New Roman"/>
                <w:sz w:val="24"/>
                <w:szCs w:val="24"/>
                <w:lang w:val="ru-RU"/>
              </w:rPr>
              <w:t>ь</w:t>
            </w:r>
          </w:p>
        </w:tc>
        <w:tc>
          <w:tcPr>
            <w:tcW w:w="1399" w:type="dxa"/>
          </w:tcPr>
          <w:p w14:paraId="4B6A903E">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22 года</w:t>
            </w:r>
          </w:p>
        </w:tc>
        <w:tc>
          <w:tcPr>
            <w:tcW w:w="1589" w:type="dxa"/>
          </w:tcPr>
          <w:p w14:paraId="616516B9">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в</w:t>
            </w:r>
            <w:r>
              <w:rPr>
                <w:rFonts w:ascii="Times New Roman" w:hAnsi="Times New Roman" w:cs="Times New Roman"/>
                <w:sz w:val="24"/>
                <w:szCs w:val="24"/>
              </w:rPr>
              <w:t>ысшая</w:t>
            </w:r>
            <w:r>
              <w:rPr>
                <w:rFonts w:hint="default" w:ascii="Times New Roman" w:hAnsi="Times New Roman" w:cs="Times New Roman"/>
                <w:sz w:val="24"/>
                <w:szCs w:val="24"/>
                <w:lang w:val="ru-RU"/>
              </w:rPr>
              <w:t>, 28.12.2020 г.</w:t>
            </w:r>
          </w:p>
        </w:tc>
        <w:tc>
          <w:tcPr>
            <w:tcW w:w="1949" w:type="dxa"/>
          </w:tcPr>
          <w:p w14:paraId="7917C6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высшая (подтверждение)</w:t>
            </w:r>
          </w:p>
        </w:tc>
        <w:tc>
          <w:tcPr>
            <w:tcW w:w="1268" w:type="dxa"/>
          </w:tcPr>
          <w:p w14:paraId="11AB14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Осень</w:t>
            </w:r>
          </w:p>
        </w:tc>
      </w:tr>
      <w:tr w14:paraId="7FF4B6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85" w:type="dxa"/>
          </w:tcPr>
          <w:p w14:paraId="332F0C62">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Ухова Юлия Андреевна</w:t>
            </w:r>
          </w:p>
        </w:tc>
        <w:tc>
          <w:tcPr>
            <w:tcW w:w="2353" w:type="dxa"/>
          </w:tcPr>
          <w:p w14:paraId="486055E9">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воспитатель</w:t>
            </w:r>
          </w:p>
        </w:tc>
        <w:tc>
          <w:tcPr>
            <w:tcW w:w="1399" w:type="dxa"/>
          </w:tcPr>
          <w:p w14:paraId="0A73378C">
            <w:pPr>
              <w:spacing w:after="0" w:line="240" w:lineRule="auto"/>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4 года</w:t>
            </w:r>
          </w:p>
        </w:tc>
        <w:tc>
          <w:tcPr>
            <w:tcW w:w="1589" w:type="dxa"/>
          </w:tcPr>
          <w:p w14:paraId="1A246194">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нет</w:t>
            </w:r>
          </w:p>
        </w:tc>
        <w:tc>
          <w:tcPr>
            <w:tcW w:w="1949" w:type="dxa"/>
          </w:tcPr>
          <w:p w14:paraId="0C942451">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первая</w:t>
            </w:r>
          </w:p>
        </w:tc>
        <w:tc>
          <w:tcPr>
            <w:tcW w:w="1268" w:type="dxa"/>
          </w:tcPr>
          <w:p w14:paraId="00A3AF58">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lang w:val="ru-RU"/>
              </w:rPr>
              <w:t>весна</w:t>
            </w:r>
          </w:p>
        </w:tc>
      </w:tr>
    </w:tbl>
    <w:p w14:paraId="11166E68">
      <w:pPr>
        <w:tabs>
          <w:tab w:val="left" w:pos="1825"/>
        </w:tabs>
        <w:jc w:val="center"/>
        <w:rPr>
          <w:rFonts w:ascii="Times New Roman" w:hAnsi="Times New Roman" w:cs="Times New Roman"/>
          <w:b/>
          <w:sz w:val="28"/>
          <w:szCs w:val="32"/>
        </w:rPr>
      </w:pPr>
    </w:p>
    <w:p w14:paraId="1D1F1B99">
      <w:pPr>
        <w:tabs>
          <w:tab w:val="left" w:pos="1825"/>
        </w:tabs>
        <w:jc w:val="center"/>
        <w:rPr>
          <w:rFonts w:ascii="Times New Roman" w:hAnsi="Times New Roman" w:cs="Times New Roman"/>
          <w:b/>
          <w:sz w:val="28"/>
          <w:szCs w:val="32"/>
        </w:rPr>
      </w:pPr>
      <w:r>
        <w:rPr>
          <w:rFonts w:ascii="Times New Roman" w:hAnsi="Times New Roman" w:cs="Times New Roman"/>
          <w:b/>
          <w:sz w:val="28"/>
          <w:szCs w:val="32"/>
        </w:rPr>
        <w:t>План работы по аттестации педагогов</w:t>
      </w:r>
    </w:p>
    <w:tbl>
      <w:tblPr>
        <w:tblStyle w:val="7"/>
        <w:tblW w:w="1041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5698"/>
        <w:gridCol w:w="2126"/>
        <w:gridCol w:w="1986"/>
      </w:tblGrid>
      <w:tr w14:paraId="14DE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606" w:type="dxa"/>
            <w:vAlign w:val="center"/>
          </w:tcPr>
          <w:p w14:paraId="7F02F1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5698" w:type="dxa"/>
            <w:vAlign w:val="center"/>
          </w:tcPr>
          <w:p w14:paraId="7E9E84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мероприятия</w:t>
            </w:r>
          </w:p>
        </w:tc>
        <w:tc>
          <w:tcPr>
            <w:tcW w:w="2126" w:type="dxa"/>
            <w:vAlign w:val="center"/>
          </w:tcPr>
          <w:p w14:paraId="2B33F4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1986" w:type="dxa"/>
            <w:vAlign w:val="center"/>
          </w:tcPr>
          <w:p w14:paraId="1321D5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14:paraId="3342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0416" w:type="dxa"/>
            <w:gridSpan w:val="4"/>
            <w:vAlign w:val="center"/>
          </w:tcPr>
          <w:p w14:paraId="068B4B11">
            <w:pPr>
              <w:numPr>
                <w:ilvl w:val="0"/>
                <w:numId w:val="4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Подготовительный этап</w:t>
            </w:r>
          </w:p>
          <w:p w14:paraId="3885D6AB">
            <w:pPr>
              <w:numPr>
                <w:ilvl w:val="0"/>
                <w:numId w:val="43"/>
              </w:numPr>
              <w:spacing w:after="0" w:line="240" w:lineRule="auto"/>
              <w:jc w:val="both"/>
              <w:rPr>
                <w:rFonts w:ascii="Times New Roman" w:hAnsi="Times New Roman" w:cs="Times New Roman"/>
                <w:b/>
                <w:sz w:val="24"/>
                <w:szCs w:val="24"/>
              </w:rPr>
            </w:pPr>
          </w:p>
        </w:tc>
      </w:tr>
      <w:tr w14:paraId="75DB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06" w:type="dxa"/>
          </w:tcPr>
          <w:p w14:paraId="5926A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698" w:type="dxa"/>
          </w:tcPr>
          <w:p w14:paraId="250EA2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 – методическое обеспечение по разделу «Аттестация педагогических кадров в 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w:t>
            </w:r>
          </w:p>
        </w:tc>
        <w:tc>
          <w:tcPr>
            <w:tcW w:w="2126" w:type="dxa"/>
            <w:vAlign w:val="center"/>
          </w:tcPr>
          <w:p w14:paraId="0E0A8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86" w:type="dxa"/>
            <w:vMerge w:val="restart"/>
            <w:vAlign w:val="center"/>
          </w:tcPr>
          <w:p w14:paraId="4B7E9C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 ДОУ</w:t>
            </w:r>
          </w:p>
          <w:p w14:paraId="34D8C99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с</w:t>
            </w:r>
            <w:r>
              <w:rPr>
                <w:rFonts w:ascii="Times New Roman" w:hAnsi="Times New Roman" w:cs="Times New Roman"/>
                <w:sz w:val="24"/>
                <w:szCs w:val="24"/>
              </w:rPr>
              <w:t>т.воспитатель,</w:t>
            </w:r>
          </w:p>
          <w:p w14:paraId="3D205B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Аттестуемые</w:t>
            </w:r>
          </w:p>
        </w:tc>
      </w:tr>
      <w:tr w14:paraId="6339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06" w:type="dxa"/>
          </w:tcPr>
          <w:p w14:paraId="7BA503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698" w:type="dxa"/>
          </w:tcPr>
          <w:p w14:paraId="02EAB2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консультаций по теме «Аттестация педагогических кадров в ГИС «Электронное образование в РТ».</w:t>
            </w:r>
          </w:p>
        </w:tc>
        <w:tc>
          <w:tcPr>
            <w:tcW w:w="2126" w:type="dxa"/>
            <w:vAlign w:val="center"/>
          </w:tcPr>
          <w:p w14:paraId="0B96A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86" w:type="dxa"/>
            <w:vMerge w:val="continue"/>
            <w:vAlign w:val="center"/>
          </w:tcPr>
          <w:p w14:paraId="0D646D44">
            <w:pPr>
              <w:spacing w:after="0" w:line="240" w:lineRule="auto"/>
              <w:jc w:val="both"/>
              <w:rPr>
                <w:rFonts w:ascii="Times New Roman" w:hAnsi="Times New Roman" w:cs="Times New Roman"/>
                <w:sz w:val="24"/>
                <w:szCs w:val="24"/>
              </w:rPr>
            </w:pPr>
          </w:p>
        </w:tc>
      </w:tr>
      <w:tr w14:paraId="712E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06" w:type="dxa"/>
          </w:tcPr>
          <w:p w14:paraId="7F949D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698" w:type="dxa"/>
          </w:tcPr>
          <w:p w14:paraId="3464AA38">
            <w:pPr>
              <w:spacing w:after="0" w:line="240" w:lineRule="auto"/>
              <w:rPr>
                <w:rFonts w:ascii="Times New Roman" w:hAnsi="Times New Roman" w:cs="Times New Roman"/>
                <w:sz w:val="24"/>
                <w:szCs w:val="24"/>
              </w:rPr>
            </w:pPr>
            <w:r>
              <w:rPr>
                <w:rFonts w:ascii="Times New Roman" w:hAnsi="Times New Roman" w:cs="Times New Roman"/>
                <w:sz w:val="24"/>
                <w:szCs w:val="24"/>
              </w:rPr>
              <w:t>Работа с нормативными документами и локальными актами ДОУ (создание Аттестационной комиссии ДОУ на СЗД и издание приказа по ДОУ)</w:t>
            </w:r>
          </w:p>
        </w:tc>
        <w:tc>
          <w:tcPr>
            <w:tcW w:w="2126" w:type="dxa"/>
          </w:tcPr>
          <w:p w14:paraId="673417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сентябрь/февраль</w:t>
            </w:r>
          </w:p>
        </w:tc>
        <w:tc>
          <w:tcPr>
            <w:tcW w:w="1986" w:type="dxa"/>
            <w:vMerge w:val="continue"/>
            <w:vAlign w:val="center"/>
          </w:tcPr>
          <w:p w14:paraId="24793AFE">
            <w:pPr>
              <w:spacing w:after="0" w:line="240" w:lineRule="auto"/>
              <w:jc w:val="both"/>
              <w:rPr>
                <w:rFonts w:ascii="Times New Roman" w:hAnsi="Times New Roman" w:cs="Times New Roman"/>
                <w:sz w:val="24"/>
                <w:szCs w:val="24"/>
              </w:rPr>
            </w:pPr>
          </w:p>
        </w:tc>
      </w:tr>
      <w:tr w14:paraId="17C1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06" w:type="dxa"/>
          </w:tcPr>
          <w:p w14:paraId="10F937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5698" w:type="dxa"/>
          </w:tcPr>
          <w:p w14:paraId="76123EBD">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вопросов компьютерного тестирования для педагогов (воспитателей и узких специалистов), для изучения педагогическими работниками</w:t>
            </w:r>
          </w:p>
        </w:tc>
        <w:tc>
          <w:tcPr>
            <w:tcW w:w="2126" w:type="dxa"/>
            <w:vAlign w:val="center"/>
          </w:tcPr>
          <w:p w14:paraId="76300B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86" w:type="dxa"/>
            <w:vMerge w:val="continue"/>
            <w:vAlign w:val="center"/>
          </w:tcPr>
          <w:p w14:paraId="132A52DE">
            <w:pPr>
              <w:spacing w:after="0" w:line="240" w:lineRule="auto"/>
              <w:jc w:val="both"/>
              <w:rPr>
                <w:rFonts w:ascii="Times New Roman" w:hAnsi="Times New Roman" w:cs="Times New Roman"/>
                <w:sz w:val="24"/>
                <w:szCs w:val="24"/>
              </w:rPr>
            </w:pPr>
          </w:p>
        </w:tc>
      </w:tr>
      <w:tr w14:paraId="2BAD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606" w:type="dxa"/>
          </w:tcPr>
          <w:p w14:paraId="285C57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698" w:type="dxa"/>
          </w:tcPr>
          <w:p w14:paraId="435147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Первичный анализ аттестационных материалов педагогических работников образования в аттестационную комиссию МО и НРТ через информационную систему «Электронное образование», на аттестацию с целью установления соответствия требованиям, установленных к высшей и первой квалификационных категорий</w:t>
            </w:r>
          </w:p>
        </w:tc>
        <w:tc>
          <w:tcPr>
            <w:tcW w:w="2126" w:type="dxa"/>
          </w:tcPr>
          <w:p w14:paraId="4CE4C0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86" w:type="dxa"/>
            <w:vMerge w:val="continue"/>
          </w:tcPr>
          <w:p w14:paraId="71FC0236">
            <w:pPr>
              <w:spacing w:after="0" w:line="240" w:lineRule="auto"/>
              <w:jc w:val="center"/>
              <w:rPr>
                <w:rFonts w:ascii="Times New Roman" w:hAnsi="Times New Roman" w:cs="Times New Roman"/>
                <w:sz w:val="24"/>
                <w:szCs w:val="24"/>
              </w:rPr>
            </w:pPr>
          </w:p>
        </w:tc>
      </w:tr>
      <w:tr w14:paraId="5FC5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06" w:type="dxa"/>
          </w:tcPr>
          <w:p w14:paraId="006A34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698" w:type="dxa"/>
          </w:tcPr>
          <w:p w14:paraId="7E25F5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материалов, необходимых для оценки результативности педагогической деятельности, педагогических работников, на аттестацию с целью установления соответствия</w:t>
            </w:r>
          </w:p>
        </w:tc>
        <w:tc>
          <w:tcPr>
            <w:tcW w:w="2126" w:type="dxa"/>
            <w:vAlign w:val="center"/>
          </w:tcPr>
          <w:p w14:paraId="16B7C3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986" w:type="dxa"/>
            <w:vMerge w:val="restart"/>
            <w:vAlign w:val="center"/>
          </w:tcPr>
          <w:p w14:paraId="7A4F9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воспитатель</w:t>
            </w:r>
          </w:p>
        </w:tc>
      </w:tr>
      <w:tr w14:paraId="0766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606" w:type="dxa"/>
          </w:tcPr>
          <w:p w14:paraId="3E90B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5698" w:type="dxa"/>
          </w:tcPr>
          <w:p w14:paraId="30798A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отчета по итогам аттестации в МО и Н РТ</w:t>
            </w:r>
          </w:p>
        </w:tc>
        <w:tc>
          <w:tcPr>
            <w:tcW w:w="2126" w:type="dxa"/>
            <w:vAlign w:val="center"/>
          </w:tcPr>
          <w:p w14:paraId="58ED84CF">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до 15.01.202</w:t>
            </w:r>
            <w:r>
              <w:rPr>
                <w:rFonts w:hint="default" w:ascii="Times New Roman" w:hAnsi="Times New Roman" w:cs="Times New Roman"/>
                <w:sz w:val="24"/>
                <w:szCs w:val="24"/>
                <w:lang w:val="ru-RU"/>
              </w:rPr>
              <w:t>6</w:t>
            </w:r>
          </w:p>
        </w:tc>
        <w:tc>
          <w:tcPr>
            <w:tcW w:w="1986" w:type="dxa"/>
            <w:vMerge w:val="continue"/>
            <w:vAlign w:val="center"/>
          </w:tcPr>
          <w:p w14:paraId="34C7051E">
            <w:pPr>
              <w:spacing w:after="0" w:line="240" w:lineRule="auto"/>
              <w:jc w:val="both"/>
              <w:rPr>
                <w:rFonts w:ascii="Times New Roman" w:hAnsi="Times New Roman" w:cs="Times New Roman"/>
                <w:sz w:val="24"/>
                <w:szCs w:val="24"/>
              </w:rPr>
            </w:pPr>
          </w:p>
        </w:tc>
      </w:tr>
      <w:tr w14:paraId="02EB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0416" w:type="dxa"/>
            <w:gridSpan w:val="4"/>
            <w:vAlign w:val="center"/>
          </w:tcPr>
          <w:p w14:paraId="3E4D9AD2">
            <w:pPr>
              <w:spacing w:after="0" w:line="240" w:lineRule="auto"/>
              <w:ind w:firstLine="120" w:firstLineChars="50"/>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Организационный этап</w:t>
            </w:r>
          </w:p>
          <w:p w14:paraId="5A1C35A9">
            <w:pPr>
              <w:spacing w:after="0" w:line="240" w:lineRule="auto"/>
              <w:jc w:val="both"/>
              <w:rPr>
                <w:rFonts w:ascii="Times New Roman" w:hAnsi="Times New Roman" w:cs="Times New Roman"/>
                <w:b/>
                <w:sz w:val="24"/>
                <w:szCs w:val="24"/>
              </w:rPr>
            </w:pPr>
          </w:p>
        </w:tc>
      </w:tr>
      <w:tr w14:paraId="19EF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06" w:type="dxa"/>
          </w:tcPr>
          <w:p w14:paraId="66201B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698" w:type="dxa"/>
          </w:tcPr>
          <w:p w14:paraId="24267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Составление списка педагогических работников, выходящих на аттестацию в текущем учебном году и </w:t>
            </w:r>
          </w:p>
        </w:tc>
        <w:tc>
          <w:tcPr>
            <w:tcW w:w="2126" w:type="dxa"/>
            <w:vAlign w:val="center"/>
          </w:tcPr>
          <w:p w14:paraId="29ED2F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986" w:type="dxa"/>
          </w:tcPr>
          <w:p w14:paraId="46C1C6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воспитатель</w:t>
            </w:r>
          </w:p>
        </w:tc>
      </w:tr>
      <w:tr w14:paraId="64C3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06" w:type="dxa"/>
          </w:tcPr>
          <w:p w14:paraId="46D3BF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698" w:type="dxa"/>
          </w:tcPr>
          <w:p w14:paraId="002F0D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Оформление стенда «Аттестация педагогических работников – 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w:t>
            </w:r>
          </w:p>
        </w:tc>
        <w:tc>
          <w:tcPr>
            <w:tcW w:w="2126" w:type="dxa"/>
            <w:vAlign w:val="center"/>
          </w:tcPr>
          <w:p w14:paraId="735737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986" w:type="dxa"/>
            <w:vAlign w:val="center"/>
          </w:tcPr>
          <w:p w14:paraId="2C9CBC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воспитатель</w:t>
            </w:r>
          </w:p>
        </w:tc>
      </w:tr>
      <w:tr w14:paraId="5D4B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06" w:type="dxa"/>
          </w:tcPr>
          <w:p w14:paraId="1BCABF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lang w:val="ru-RU"/>
              </w:rPr>
              <w:t>3</w:t>
            </w:r>
            <w:r>
              <w:rPr>
                <w:rFonts w:ascii="Times New Roman" w:hAnsi="Times New Roman" w:cs="Times New Roman"/>
                <w:sz w:val="24"/>
                <w:szCs w:val="24"/>
              </w:rPr>
              <w:t>.</w:t>
            </w:r>
          </w:p>
        </w:tc>
        <w:tc>
          <w:tcPr>
            <w:tcW w:w="5698" w:type="dxa"/>
          </w:tcPr>
          <w:p w14:paraId="3E5BE6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представлений и списков на педагогов, аттестуемых на СЗД, издание приказа по ДОУ</w:t>
            </w:r>
          </w:p>
        </w:tc>
        <w:tc>
          <w:tcPr>
            <w:tcW w:w="2126" w:type="dxa"/>
            <w:vAlign w:val="center"/>
          </w:tcPr>
          <w:p w14:paraId="54B8BF64">
            <w:pPr>
              <w:spacing w:after="0" w:line="240" w:lineRule="auto"/>
              <w:ind w:left="-85"/>
              <w:jc w:val="center"/>
              <w:rPr>
                <w:rFonts w:ascii="Times New Roman" w:hAnsi="Times New Roman" w:cs="Times New Roman"/>
                <w:sz w:val="24"/>
                <w:szCs w:val="24"/>
              </w:rPr>
            </w:pPr>
            <w:r>
              <w:rPr>
                <w:rFonts w:ascii="Times New Roman" w:hAnsi="Times New Roman" w:cs="Times New Roman"/>
                <w:sz w:val="24"/>
                <w:szCs w:val="24"/>
              </w:rPr>
              <w:t>октябрь/февраль</w:t>
            </w:r>
          </w:p>
        </w:tc>
        <w:tc>
          <w:tcPr>
            <w:tcW w:w="1986" w:type="dxa"/>
            <w:vAlign w:val="center"/>
          </w:tcPr>
          <w:p w14:paraId="299707BC">
            <w:pPr>
              <w:spacing w:after="0" w:line="240" w:lineRule="auto"/>
              <w:rPr>
                <w:rFonts w:ascii="Times New Roman" w:hAnsi="Times New Roman" w:cs="Times New Roman"/>
                <w:sz w:val="24"/>
                <w:szCs w:val="24"/>
              </w:rPr>
            </w:pPr>
            <w:r>
              <w:rPr>
                <w:rFonts w:ascii="Times New Roman" w:hAnsi="Times New Roman" w:cs="Times New Roman"/>
                <w:sz w:val="24"/>
                <w:szCs w:val="24"/>
              </w:rPr>
              <w:t>Зав. ДОУ</w:t>
            </w:r>
          </w:p>
        </w:tc>
      </w:tr>
      <w:tr w14:paraId="6DFF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06" w:type="dxa"/>
          </w:tcPr>
          <w:p w14:paraId="52879F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Pr>
                <w:rFonts w:hint="default" w:ascii="Times New Roman" w:hAnsi="Times New Roman" w:cs="Times New Roman"/>
                <w:sz w:val="24"/>
                <w:szCs w:val="24"/>
                <w:lang w:val="ru-RU"/>
              </w:rPr>
              <w:t>4</w:t>
            </w:r>
            <w:r>
              <w:rPr>
                <w:rFonts w:ascii="Times New Roman" w:hAnsi="Times New Roman" w:cs="Times New Roman"/>
                <w:sz w:val="24"/>
                <w:szCs w:val="24"/>
              </w:rPr>
              <w:t>.</w:t>
            </w:r>
          </w:p>
        </w:tc>
        <w:tc>
          <w:tcPr>
            <w:tcW w:w="5698" w:type="dxa"/>
          </w:tcPr>
          <w:p w14:paraId="326FDE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Консультации по теме «Требования к оформлению аттестационных материалов педагогов»</w:t>
            </w:r>
          </w:p>
        </w:tc>
        <w:tc>
          <w:tcPr>
            <w:tcW w:w="2126" w:type="dxa"/>
            <w:vAlign w:val="center"/>
          </w:tcPr>
          <w:p w14:paraId="47ACBE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986" w:type="dxa"/>
            <w:vAlign w:val="center"/>
          </w:tcPr>
          <w:p w14:paraId="40386D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воспитатель</w:t>
            </w:r>
          </w:p>
        </w:tc>
      </w:tr>
      <w:tr w14:paraId="7ABC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0416" w:type="dxa"/>
            <w:gridSpan w:val="4"/>
          </w:tcPr>
          <w:p w14:paraId="11A3DC63">
            <w:pPr>
              <w:numPr>
                <w:ilvl w:val="0"/>
                <w:numId w:val="4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Этап проведения экспертизы</w:t>
            </w:r>
          </w:p>
          <w:p w14:paraId="1F648871">
            <w:pPr>
              <w:spacing w:after="0" w:line="240" w:lineRule="auto"/>
              <w:jc w:val="both"/>
              <w:rPr>
                <w:rFonts w:ascii="Times New Roman" w:hAnsi="Times New Roman" w:cs="Times New Roman"/>
                <w:b/>
                <w:sz w:val="24"/>
                <w:szCs w:val="24"/>
              </w:rPr>
            </w:pPr>
          </w:p>
        </w:tc>
      </w:tr>
      <w:tr w14:paraId="44FF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06" w:type="dxa"/>
          </w:tcPr>
          <w:p w14:paraId="1BC176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5698" w:type="dxa"/>
          </w:tcPr>
          <w:p w14:paraId="63534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Проверка в ДОУ, заполненных карты результативности педагогических работников, на аттестацию с целью установления соответствия требованиям, установленных к высшей и первой квалификационных категорий</w:t>
            </w:r>
          </w:p>
        </w:tc>
        <w:tc>
          <w:tcPr>
            <w:tcW w:w="2126" w:type="dxa"/>
            <w:vAlign w:val="center"/>
          </w:tcPr>
          <w:p w14:paraId="23403D9D">
            <w:pPr>
              <w:spacing w:after="0" w:line="240" w:lineRule="auto"/>
              <w:ind w:left="-85" w:right="-70"/>
              <w:jc w:val="center"/>
              <w:rPr>
                <w:rFonts w:hint="default" w:ascii="Times New Roman" w:hAnsi="Times New Roman" w:cs="Times New Roman"/>
                <w:sz w:val="24"/>
                <w:szCs w:val="24"/>
                <w:lang w:val="ru-RU"/>
              </w:rPr>
            </w:pPr>
            <w:r>
              <w:rPr>
                <w:rFonts w:ascii="Times New Roman" w:hAnsi="Times New Roman" w:cs="Times New Roman"/>
                <w:sz w:val="24"/>
                <w:szCs w:val="24"/>
              </w:rPr>
              <w:t>до 2</w:t>
            </w:r>
            <w:r>
              <w:rPr>
                <w:rFonts w:hint="default" w:ascii="Times New Roman" w:hAnsi="Times New Roman" w:cs="Times New Roman"/>
                <w:sz w:val="24"/>
                <w:szCs w:val="24"/>
                <w:lang w:val="ru-RU"/>
              </w:rPr>
              <w:t>6</w:t>
            </w:r>
            <w:r>
              <w:rPr>
                <w:rFonts w:ascii="Times New Roman" w:hAnsi="Times New Roman" w:cs="Times New Roman"/>
                <w:sz w:val="24"/>
                <w:szCs w:val="24"/>
              </w:rPr>
              <w:t>.09.202</w:t>
            </w:r>
            <w:r>
              <w:rPr>
                <w:rFonts w:hint="default" w:ascii="Times New Roman" w:hAnsi="Times New Roman" w:cs="Times New Roman"/>
                <w:sz w:val="24"/>
                <w:szCs w:val="24"/>
                <w:lang w:val="ru-RU"/>
              </w:rPr>
              <w:t>5</w:t>
            </w:r>
          </w:p>
        </w:tc>
        <w:tc>
          <w:tcPr>
            <w:tcW w:w="1986" w:type="dxa"/>
            <w:vAlign w:val="center"/>
          </w:tcPr>
          <w:p w14:paraId="14C0D4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воспитатель</w:t>
            </w:r>
          </w:p>
        </w:tc>
      </w:tr>
      <w:tr w14:paraId="7B4F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6" w:type="dxa"/>
          </w:tcPr>
          <w:p w14:paraId="7707C2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5698" w:type="dxa"/>
          </w:tcPr>
          <w:p w14:paraId="077D9E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 и передача аттестационных материалов педагогических работников, на аттестацию с целью установления соответствия требованиям, установленных к высшей и первой квалификационных категорий, в Отдел образования и их проверка через информационную систему «Электронное образование» </w:t>
            </w:r>
          </w:p>
        </w:tc>
        <w:tc>
          <w:tcPr>
            <w:tcW w:w="2126" w:type="dxa"/>
            <w:vAlign w:val="center"/>
          </w:tcPr>
          <w:p w14:paraId="7A374C89">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01-22.10.202</w:t>
            </w:r>
            <w:r>
              <w:rPr>
                <w:rFonts w:hint="default" w:ascii="Times New Roman" w:hAnsi="Times New Roman" w:cs="Times New Roman"/>
                <w:sz w:val="24"/>
                <w:szCs w:val="24"/>
                <w:lang w:val="ru-RU"/>
              </w:rPr>
              <w:t>5</w:t>
            </w:r>
          </w:p>
        </w:tc>
        <w:tc>
          <w:tcPr>
            <w:tcW w:w="1986" w:type="dxa"/>
            <w:vAlign w:val="center"/>
          </w:tcPr>
          <w:p w14:paraId="646B7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воспитатель</w:t>
            </w:r>
          </w:p>
        </w:tc>
      </w:tr>
      <w:tr w14:paraId="0871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6" w:type="dxa"/>
          </w:tcPr>
          <w:p w14:paraId="0645EB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698" w:type="dxa"/>
          </w:tcPr>
          <w:p w14:paraId="41A1FC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Отслеживает (при необходимости) на какой стадии находится дело (статус «формирование аттестационного дела»)</w:t>
            </w:r>
          </w:p>
        </w:tc>
        <w:tc>
          <w:tcPr>
            <w:tcW w:w="2126" w:type="dxa"/>
            <w:vAlign w:val="center"/>
          </w:tcPr>
          <w:p w14:paraId="768804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986" w:type="dxa"/>
            <w:vAlign w:val="center"/>
          </w:tcPr>
          <w:p w14:paraId="610A9C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Аттестуемые</w:t>
            </w:r>
          </w:p>
        </w:tc>
      </w:tr>
      <w:tr w14:paraId="5AEE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6" w:type="dxa"/>
          </w:tcPr>
          <w:p w14:paraId="4A2D27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5698" w:type="dxa"/>
          </w:tcPr>
          <w:p w14:paraId="77DC7AA5">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экспертизы профессиональной компетентности аттестуемого и результатов его деятельности. Подготовка экспертного заключения и экспертного листа.</w:t>
            </w:r>
          </w:p>
        </w:tc>
        <w:tc>
          <w:tcPr>
            <w:tcW w:w="2126" w:type="dxa"/>
            <w:vAlign w:val="center"/>
          </w:tcPr>
          <w:p w14:paraId="388A5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ноябрь/декабрь</w:t>
            </w:r>
          </w:p>
        </w:tc>
        <w:tc>
          <w:tcPr>
            <w:tcW w:w="1986" w:type="dxa"/>
            <w:vAlign w:val="center"/>
          </w:tcPr>
          <w:p w14:paraId="0CA0ABE1">
            <w:pPr>
              <w:spacing w:after="0" w:line="240" w:lineRule="auto"/>
              <w:rPr>
                <w:rFonts w:ascii="Times New Roman" w:hAnsi="Times New Roman" w:cs="Times New Roman"/>
                <w:sz w:val="24"/>
                <w:szCs w:val="24"/>
              </w:rPr>
            </w:pPr>
            <w:r>
              <w:rPr>
                <w:rFonts w:ascii="Times New Roman" w:hAnsi="Times New Roman" w:cs="Times New Roman"/>
                <w:sz w:val="24"/>
                <w:szCs w:val="24"/>
              </w:rPr>
              <w:t>МО и Н РТ,</w:t>
            </w:r>
          </w:p>
          <w:p w14:paraId="725EB808">
            <w:pPr>
              <w:spacing w:after="0" w:line="240" w:lineRule="auto"/>
              <w:rPr>
                <w:rFonts w:ascii="Times New Roman" w:hAnsi="Times New Roman" w:cs="Times New Roman"/>
                <w:sz w:val="24"/>
                <w:szCs w:val="24"/>
              </w:rPr>
            </w:pPr>
            <w:r>
              <w:rPr>
                <w:rFonts w:ascii="Times New Roman" w:hAnsi="Times New Roman" w:cs="Times New Roman"/>
                <w:sz w:val="24"/>
                <w:szCs w:val="24"/>
              </w:rPr>
              <w:t>Независимые эксперты</w:t>
            </w:r>
          </w:p>
        </w:tc>
      </w:tr>
      <w:tr w14:paraId="401B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6" w:type="dxa"/>
          </w:tcPr>
          <w:p w14:paraId="508042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698" w:type="dxa"/>
          </w:tcPr>
          <w:p w14:paraId="1D1391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Изучения профессиональной деятельности педагогических работников, в целях подтверждения соответствия занимаемой должности (обследование творческих лабораторий, анализ документации, анализ статистических данных о заболеваемости воспитанников за 3 года, оценка качества подготовки воспитанников по освоению ООП ДОУ, посещение мероприятий и их оценка)</w:t>
            </w:r>
          </w:p>
        </w:tc>
        <w:tc>
          <w:tcPr>
            <w:tcW w:w="2126" w:type="dxa"/>
            <w:vAlign w:val="center"/>
          </w:tcPr>
          <w:p w14:paraId="48EC0C26">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октябрь 202</w:t>
            </w:r>
            <w:r>
              <w:rPr>
                <w:rFonts w:hint="default" w:ascii="Times New Roman" w:hAnsi="Times New Roman" w:cs="Times New Roman"/>
                <w:sz w:val="24"/>
                <w:szCs w:val="24"/>
                <w:lang w:val="ru-RU"/>
              </w:rPr>
              <w:t>5</w:t>
            </w:r>
          </w:p>
        </w:tc>
        <w:tc>
          <w:tcPr>
            <w:tcW w:w="1986" w:type="dxa"/>
            <w:vAlign w:val="center"/>
          </w:tcPr>
          <w:p w14:paraId="5DA991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Экспертная комиссия ДОУ</w:t>
            </w:r>
          </w:p>
        </w:tc>
      </w:tr>
      <w:tr w14:paraId="133E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416" w:type="dxa"/>
            <w:gridSpan w:val="4"/>
            <w:vAlign w:val="center"/>
          </w:tcPr>
          <w:p w14:paraId="55C0D06B">
            <w:pPr>
              <w:numPr>
                <w:ilvl w:val="0"/>
                <w:numId w:val="4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Заключительный этап</w:t>
            </w:r>
          </w:p>
          <w:p w14:paraId="31717DD9">
            <w:pPr>
              <w:spacing w:after="0" w:line="240" w:lineRule="auto"/>
              <w:jc w:val="both"/>
              <w:rPr>
                <w:rFonts w:ascii="Times New Roman" w:hAnsi="Times New Roman" w:cs="Times New Roman"/>
                <w:b/>
                <w:sz w:val="24"/>
                <w:szCs w:val="24"/>
              </w:rPr>
            </w:pPr>
          </w:p>
        </w:tc>
      </w:tr>
      <w:tr w14:paraId="1D0A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06" w:type="dxa"/>
          </w:tcPr>
          <w:p w14:paraId="79ACAA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5698" w:type="dxa"/>
          </w:tcPr>
          <w:p w14:paraId="698622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Обобщение результатов экспертизы аттестующихся педагогов на СЗД. Подготовка экспертного заключения.</w:t>
            </w:r>
          </w:p>
        </w:tc>
        <w:tc>
          <w:tcPr>
            <w:tcW w:w="2126" w:type="dxa"/>
            <w:vAlign w:val="center"/>
          </w:tcPr>
          <w:p w14:paraId="4CB343C4">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ноябрь 202</w:t>
            </w:r>
            <w:r>
              <w:rPr>
                <w:rFonts w:hint="default" w:ascii="Times New Roman" w:hAnsi="Times New Roman" w:cs="Times New Roman"/>
                <w:sz w:val="24"/>
                <w:szCs w:val="24"/>
                <w:lang w:val="ru-RU"/>
              </w:rPr>
              <w:t>5</w:t>
            </w:r>
          </w:p>
        </w:tc>
        <w:tc>
          <w:tcPr>
            <w:tcW w:w="1986" w:type="dxa"/>
            <w:vMerge w:val="restart"/>
            <w:vAlign w:val="center"/>
          </w:tcPr>
          <w:p w14:paraId="105DC3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 ДОУ</w:t>
            </w:r>
          </w:p>
          <w:p w14:paraId="59F797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 воспитатель,</w:t>
            </w:r>
          </w:p>
          <w:p w14:paraId="47BDE1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Экспертная комиссия ДОУ</w:t>
            </w:r>
          </w:p>
        </w:tc>
      </w:tr>
      <w:tr w14:paraId="23ED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06" w:type="dxa"/>
          </w:tcPr>
          <w:p w14:paraId="7CF48D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5698" w:type="dxa"/>
          </w:tcPr>
          <w:p w14:paraId="04420E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Проведение заседания Аттестационной комиссии ДОУ на СЗД. Оформление протокола в день проведения, выдача выписок из протокола </w:t>
            </w:r>
          </w:p>
        </w:tc>
        <w:tc>
          <w:tcPr>
            <w:tcW w:w="2126" w:type="dxa"/>
            <w:vAlign w:val="center"/>
          </w:tcPr>
          <w:p w14:paraId="508724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позднее 2 рабочих дней</w:t>
            </w:r>
          </w:p>
        </w:tc>
        <w:tc>
          <w:tcPr>
            <w:tcW w:w="1986" w:type="dxa"/>
            <w:vMerge w:val="continue"/>
            <w:vAlign w:val="center"/>
          </w:tcPr>
          <w:p w14:paraId="42BE71CC">
            <w:pPr>
              <w:spacing w:after="0" w:line="240" w:lineRule="auto"/>
              <w:jc w:val="both"/>
              <w:rPr>
                <w:rFonts w:ascii="Times New Roman" w:hAnsi="Times New Roman" w:cs="Times New Roman"/>
                <w:sz w:val="24"/>
                <w:szCs w:val="24"/>
              </w:rPr>
            </w:pPr>
          </w:p>
        </w:tc>
      </w:tr>
      <w:tr w14:paraId="13EB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606" w:type="dxa"/>
          </w:tcPr>
          <w:p w14:paraId="38A551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5698" w:type="dxa"/>
          </w:tcPr>
          <w:p w14:paraId="18B36658">
            <w:pPr>
              <w:spacing w:after="0" w:line="240" w:lineRule="auto"/>
              <w:rPr>
                <w:rFonts w:ascii="Times New Roman" w:hAnsi="Times New Roman" w:cs="Times New Roman"/>
                <w:sz w:val="24"/>
                <w:szCs w:val="24"/>
              </w:rPr>
            </w:pPr>
            <w:r>
              <w:rPr>
                <w:rFonts w:ascii="Times New Roman" w:hAnsi="Times New Roman" w:cs="Times New Roman"/>
                <w:sz w:val="24"/>
                <w:szCs w:val="24"/>
              </w:rPr>
              <w:t>Ознакомление аттестуемого педагога на СЗД, с выпиской из протокола АК ДОУ</w:t>
            </w:r>
          </w:p>
        </w:tc>
        <w:tc>
          <w:tcPr>
            <w:tcW w:w="2126" w:type="dxa"/>
            <w:vAlign w:val="center"/>
          </w:tcPr>
          <w:p w14:paraId="5A47B7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теч.2 дней</w:t>
            </w:r>
          </w:p>
        </w:tc>
        <w:tc>
          <w:tcPr>
            <w:tcW w:w="1986" w:type="dxa"/>
            <w:vMerge w:val="continue"/>
            <w:vAlign w:val="center"/>
          </w:tcPr>
          <w:p w14:paraId="59A0D082">
            <w:pPr>
              <w:spacing w:after="0" w:line="240" w:lineRule="auto"/>
              <w:jc w:val="both"/>
              <w:rPr>
                <w:rFonts w:ascii="Times New Roman" w:hAnsi="Times New Roman" w:cs="Times New Roman"/>
                <w:sz w:val="24"/>
                <w:szCs w:val="24"/>
              </w:rPr>
            </w:pPr>
          </w:p>
        </w:tc>
      </w:tr>
      <w:tr w14:paraId="7D1F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06" w:type="dxa"/>
          </w:tcPr>
          <w:p w14:paraId="1F2CED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5698" w:type="dxa"/>
          </w:tcPr>
          <w:p w14:paraId="56CCA838">
            <w:pPr>
              <w:spacing w:after="0" w:line="240" w:lineRule="auto"/>
              <w:rPr>
                <w:rFonts w:ascii="Times New Roman" w:hAnsi="Times New Roman" w:cs="Times New Roman"/>
                <w:sz w:val="24"/>
                <w:szCs w:val="24"/>
              </w:rPr>
            </w:pPr>
            <w:r>
              <w:rPr>
                <w:rFonts w:ascii="Times New Roman" w:hAnsi="Times New Roman" w:cs="Times New Roman"/>
                <w:sz w:val="24"/>
                <w:szCs w:val="24"/>
              </w:rPr>
              <w:t>Передача протокола АК ДОУ, для хранения в личном деле работника</w:t>
            </w:r>
          </w:p>
        </w:tc>
        <w:tc>
          <w:tcPr>
            <w:tcW w:w="2126" w:type="dxa"/>
            <w:vAlign w:val="center"/>
          </w:tcPr>
          <w:p w14:paraId="7C609D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течение 3 – х рабочих дней </w:t>
            </w:r>
          </w:p>
        </w:tc>
        <w:tc>
          <w:tcPr>
            <w:tcW w:w="1986" w:type="dxa"/>
            <w:vMerge w:val="continue"/>
            <w:vAlign w:val="center"/>
          </w:tcPr>
          <w:p w14:paraId="4EE02328">
            <w:pPr>
              <w:spacing w:after="0" w:line="240" w:lineRule="auto"/>
              <w:jc w:val="both"/>
              <w:rPr>
                <w:rFonts w:ascii="Times New Roman" w:hAnsi="Times New Roman" w:cs="Times New Roman"/>
                <w:sz w:val="24"/>
                <w:szCs w:val="24"/>
              </w:rPr>
            </w:pPr>
          </w:p>
        </w:tc>
      </w:tr>
      <w:tr w14:paraId="1E04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606" w:type="dxa"/>
          </w:tcPr>
          <w:p w14:paraId="54C87A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5698" w:type="dxa"/>
          </w:tcPr>
          <w:p w14:paraId="11A762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экспертной комиссии по оценке результатов деятельности педагогических работников на аттестацию, с целью установления соответствия требованиям, установленных к высшей и первой квалификационных категорий</w:t>
            </w:r>
          </w:p>
        </w:tc>
        <w:tc>
          <w:tcPr>
            <w:tcW w:w="2126" w:type="dxa"/>
            <w:vAlign w:val="center"/>
          </w:tcPr>
          <w:p w14:paraId="015A5240">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декабрь 202</w:t>
            </w:r>
            <w:r>
              <w:rPr>
                <w:rFonts w:hint="default" w:ascii="Times New Roman" w:hAnsi="Times New Roman" w:cs="Times New Roman"/>
                <w:sz w:val="24"/>
                <w:szCs w:val="24"/>
                <w:lang w:val="ru-RU"/>
              </w:rPr>
              <w:t>5</w:t>
            </w:r>
            <w:r>
              <w:rPr>
                <w:rFonts w:ascii="Times New Roman" w:hAnsi="Times New Roman" w:cs="Times New Roman"/>
                <w:sz w:val="24"/>
                <w:szCs w:val="24"/>
              </w:rPr>
              <w:t>, апрель 202</w:t>
            </w:r>
            <w:r>
              <w:rPr>
                <w:rFonts w:hint="default" w:ascii="Times New Roman" w:hAnsi="Times New Roman" w:cs="Times New Roman"/>
                <w:sz w:val="24"/>
                <w:szCs w:val="24"/>
                <w:lang w:val="ru-RU"/>
              </w:rPr>
              <w:t>6</w:t>
            </w:r>
          </w:p>
        </w:tc>
        <w:tc>
          <w:tcPr>
            <w:tcW w:w="1986" w:type="dxa"/>
            <w:vMerge w:val="restart"/>
            <w:vAlign w:val="center"/>
          </w:tcPr>
          <w:p w14:paraId="5E5EAE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 МО и Н РТ</w:t>
            </w:r>
          </w:p>
        </w:tc>
      </w:tr>
      <w:tr w14:paraId="7633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06" w:type="dxa"/>
          </w:tcPr>
          <w:p w14:paraId="47313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5698" w:type="dxa"/>
          </w:tcPr>
          <w:p w14:paraId="0AF72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Рассмотрение дела АК МО и Н РТ, принятие решения о присвоении сотрудникам высшей, первой квалификационных категорий, оформление решения. Подготовка распорядительного акта.</w:t>
            </w:r>
          </w:p>
        </w:tc>
        <w:tc>
          <w:tcPr>
            <w:tcW w:w="2126" w:type="dxa"/>
            <w:vAlign w:val="center"/>
          </w:tcPr>
          <w:p w14:paraId="5FF66A0D">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декабрь 202</w:t>
            </w:r>
            <w:r>
              <w:rPr>
                <w:rFonts w:hint="default" w:ascii="Times New Roman" w:hAnsi="Times New Roman" w:cs="Times New Roman"/>
                <w:sz w:val="24"/>
                <w:szCs w:val="24"/>
                <w:lang w:val="ru-RU"/>
              </w:rPr>
              <w:t>5</w:t>
            </w:r>
            <w:r>
              <w:rPr>
                <w:rFonts w:ascii="Times New Roman" w:hAnsi="Times New Roman" w:cs="Times New Roman"/>
                <w:sz w:val="24"/>
                <w:szCs w:val="24"/>
              </w:rPr>
              <w:t>, апрель 202</w:t>
            </w:r>
            <w:r>
              <w:rPr>
                <w:rFonts w:hint="default" w:ascii="Times New Roman" w:hAnsi="Times New Roman" w:cs="Times New Roman"/>
                <w:sz w:val="24"/>
                <w:szCs w:val="24"/>
                <w:lang w:val="ru-RU"/>
              </w:rPr>
              <w:t>6</w:t>
            </w:r>
          </w:p>
        </w:tc>
        <w:tc>
          <w:tcPr>
            <w:tcW w:w="1986" w:type="dxa"/>
            <w:vMerge w:val="continue"/>
            <w:vAlign w:val="center"/>
          </w:tcPr>
          <w:p w14:paraId="4947A52A">
            <w:pPr>
              <w:spacing w:after="0" w:line="240" w:lineRule="auto"/>
              <w:jc w:val="both"/>
              <w:rPr>
                <w:rFonts w:ascii="Times New Roman" w:hAnsi="Times New Roman" w:cs="Times New Roman"/>
                <w:sz w:val="24"/>
                <w:szCs w:val="24"/>
              </w:rPr>
            </w:pPr>
          </w:p>
        </w:tc>
      </w:tr>
      <w:tr w14:paraId="3A33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06" w:type="dxa"/>
          </w:tcPr>
          <w:p w14:paraId="484CD6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5698" w:type="dxa"/>
          </w:tcPr>
          <w:p w14:paraId="1EF3E0D1">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записи в трудовой книжке</w:t>
            </w:r>
          </w:p>
        </w:tc>
        <w:tc>
          <w:tcPr>
            <w:tcW w:w="2126" w:type="dxa"/>
            <w:vAlign w:val="center"/>
          </w:tcPr>
          <w:p w14:paraId="3683FA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теч.1 недели после издания приказа</w:t>
            </w:r>
          </w:p>
        </w:tc>
        <w:tc>
          <w:tcPr>
            <w:tcW w:w="1986" w:type="dxa"/>
            <w:vAlign w:val="center"/>
          </w:tcPr>
          <w:p w14:paraId="68D01428">
            <w:pPr>
              <w:spacing w:after="0" w:line="240" w:lineRule="auto"/>
              <w:rPr>
                <w:rFonts w:ascii="Times New Roman" w:hAnsi="Times New Roman" w:cs="Times New Roman"/>
                <w:sz w:val="24"/>
                <w:szCs w:val="24"/>
              </w:rPr>
            </w:pPr>
            <w:r>
              <w:rPr>
                <w:rFonts w:ascii="Times New Roman" w:hAnsi="Times New Roman" w:cs="Times New Roman"/>
                <w:sz w:val="24"/>
                <w:szCs w:val="24"/>
              </w:rPr>
              <w:t>Делопроизводитель</w:t>
            </w:r>
          </w:p>
        </w:tc>
      </w:tr>
      <w:tr w14:paraId="0AA8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06" w:type="dxa"/>
          </w:tcPr>
          <w:p w14:paraId="373E24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5698" w:type="dxa"/>
          </w:tcPr>
          <w:p w14:paraId="51CDE53E">
            <w:pPr>
              <w:spacing w:after="0" w:line="240" w:lineRule="auto"/>
              <w:rPr>
                <w:rFonts w:ascii="Times New Roman" w:hAnsi="Times New Roman" w:cs="Times New Roman"/>
                <w:sz w:val="24"/>
                <w:szCs w:val="24"/>
              </w:rPr>
            </w:pPr>
            <w:r>
              <w:rPr>
                <w:rFonts w:ascii="Times New Roman" w:hAnsi="Times New Roman" w:cs="Times New Roman"/>
                <w:sz w:val="24"/>
                <w:szCs w:val="24"/>
              </w:rPr>
              <w:t>Мониторинг по итогам аттестации педагогических работников за истекший период</w:t>
            </w:r>
          </w:p>
        </w:tc>
        <w:tc>
          <w:tcPr>
            <w:tcW w:w="2126" w:type="dxa"/>
            <w:vAlign w:val="center"/>
          </w:tcPr>
          <w:p w14:paraId="649AB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 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 </w:t>
            </w:r>
          </w:p>
          <w:p w14:paraId="66B73FE1">
            <w:pPr>
              <w:spacing w:after="0" w:line="240" w:lineRule="auto"/>
              <w:jc w:val="center"/>
              <w:rPr>
                <w:rFonts w:hint="default" w:ascii="Times New Roman" w:hAnsi="Times New Roman" w:cs="Times New Roman"/>
                <w:sz w:val="24"/>
                <w:szCs w:val="24"/>
                <w:lang w:val="ru-RU"/>
              </w:rPr>
            </w:pPr>
            <w:r>
              <w:rPr>
                <w:rFonts w:ascii="Times New Roman" w:hAnsi="Times New Roman" w:cs="Times New Roman"/>
                <w:sz w:val="24"/>
                <w:szCs w:val="24"/>
              </w:rPr>
              <w:t>апрель 202</w:t>
            </w:r>
            <w:r>
              <w:rPr>
                <w:rFonts w:hint="default" w:ascii="Times New Roman" w:hAnsi="Times New Roman" w:cs="Times New Roman"/>
                <w:sz w:val="24"/>
                <w:szCs w:val="24"/>
                <w:lang w:val="ru-RU"/>
              </w:rPr>
              <w:t>6</w:t>
            </w:r>
          </w:p>
        </w:tc>
        <w:tc>
          <w:tcPr>
            <w:tcW w:w="1986" w:type="dxa"/>
            <w:vAlign w:val="center"/>
          </w:tcPr>
          <w:p w14:paraId="068D4AEA">
            <w:pPr>
              <w:spacing w:after="0" w:line="240" w:lineRule="auto"/>
              <w:rPr>
                <w:rFonts w:ascii="Times New Roman" w:hAnsi="Times New Roman" w:cs="Times New Roman"/>
                <w:sz w:val="24"/>
                <w:szCs w:val="24"/>
              </w:rPr>
            </w:pPr>
            <w:r>
              <w:rPr>
                <w:rFonts w:ascii="Times New Roman" w:hAnsi="Times New Roman" w:cs="Times New Roman"/>
                <w:sz w:val="24"/>
                <w:szCs w:val="24"/>
              </w:rPr>
              <w:t>Ст.воспитатель</w:t>
            </w:r>
          </w:p>
        </w:tc>
      </w:tr>
      <w:tr w14:paraId="317C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06" w:type="dxa"/>
          </w:tcPr>
          <w:p w14:paraId="2EFDF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5698" w:type="dxa"/>
          </w:tcPr>
          <w:p w14:paraId="49947E2F">
            <w:pPr>
              <w:spacing w:after="0" w:line="240" w:lineRule="auto"/>
              <w:rPr>
                <w:rFonts w:ascii="Times New Roman" w:hAnsi="Times New Roman" w:cs="Times New Roman"/>
                <w:sz w:val="24"/>
                <w:szCs w:val="24"/>
              </w:rPr>
            </w:pPr>
            <w:r>
              <w:rPr>
                <w:rFonts w:ascii="Times New Roman" w:hAnsi="Times New Roman" w:cs="Times New Roman"/>
                <w:sz w:val="24"/>
                <w:szCs w:val="24"/>
              </w:rPr>
              <w:t>Анализ результатов аттестации педагогических работников за год (рассмотрение результатов на итоговом педагогическом совете ДОУ, составление перспективного плана повышения квалификации педагогических кадров, анализ состояния работы по аттестации педагогических кадров при анализе плана работы ДОУ за истекший учебный год)</w:t>
            </w:r>
          </w:p>
        </w:tc>
        <w:tc>
          <w:tcPr>
            <w:tcW w:w="2126" w:type="dxa"/>
            <w:vAlign w:val="center"/>
          </w:tcPr>
          <w:p w14:paraId="06FB0B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986" w:type="dxa"/>
            <w:vAlign w:val="center"/>
          </w:tcPr>
          <w:p w14:paraId="5C1AC7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Ст.воспитатель</w:t>
            </w:r>
          </w:p>
        </w:tc>
      </w:tr>
    </w:tbl>
    <w:p w14:paraId="011A8A67">
      <w:pPr>
        <w:tabs>
          <w:tab w:val="left" w:pos="1825"/>
        </w:tabs>
        <w:spacing w:after="0" w:line="240" w:lineRule="auto"/>
        <w:ind w:left="2460"/>
        <w:rPr>
          <w:rFonts w:ascii="Times New Roman" w:hAnsi="Times New Roman" w:eastAsia="Calibri" w:cs="Times New Roman"/>
          <w:b/>
          <w:sz w:val="28"/>
          <w:szCs w:val="28"/>
          <w:lang w:val="ru-RU" w:eastAsia="en-US"/>
        </w:rPr>
      </w:pPr>
    </w:p>
    <w:p w14:paraId="13B8CA50">
      <w:pPr>
        <w:tabs>
          <w:tab w:val="left" w:pos="1825"/>
        </w:tabs>
        <w:spacing w:after="0" w:line="240" w:lineRule="auto"/>
        <w:ind w:left="0" w:leftChars="0" w:firstLine="0" w:firstLineChars="0"/>
        <w:jc w:val="center"/>
        <w:rPr>
          <w:rFonts w:hint="default" w:ascii="Times New Roman" w:hAnsi="Times New Roman" w:eastAsia="Calibri" w:cs="Times New Roman"/>
          <w:b/>
          <w:sz w:val="28"/>
          <w:szCs w:val="28"/>
          <w:lang w:val="ru-RU" w:eastAsia="en-US"/>
        </w:rPr>
      </w:pPr>
      <w:r>
        <w:rPr>
          <w:rFonts w:hint="default" w:ascii="Times New Roman" w:hAnsi="Times New Roman" w:eastAsia="Calibri" w:cs="Times New Roman"/>
          <w:b/>
          <w:sz w:val="28"/>
          <w:szCs w:val="28"/>
          <w:lang w:val="ru-RU" w:eastAsia="en-US"/>
        </w:rPr>
        <w:t xml:space="preserve">7.3. </w:t>
      </w:r>
      <w:r>
        <w:rPr>
          <w:rFonts w:ascii="Times New Roman" w:hAnsi="Times New Roman" w:eastAsia="Calibri" w:cs="Times New Roman"/>
          <w:b/>
          <w:sz w:val="28"/>
          <w:szCs w:val="28"/>
          <w:lang w:val="ru-RU" w:eastAsia="en-US"/>
        </w:rPr>
        <w:t>Повышение</w:t>
      </w:r>
      <w:r>
        <w:rPr>
          <w:rFonts w:hint="default" w:ascii="Times New Roman" w:hAnsi="Times New Roman" w:eastAsia="Calibri" w:cs="Times New Roman"/>
          <w:b/>
          <w:sz w:val="28"/>
          <w:szCs w:val="28"/>
          <w:lang w:val="ru-RU" w:eastAsia="en-US"/>
        </w:rPr>
        <w:t xml:space="preserve"> квалификации педагогов в 2025-2026 учебном году</w:t>
      </w:r>
    </w:p>
    <w:p w14:paraId="689ADE7A">
      <w:pPr>
        <w:tabs>
          <w:tab w:val="left" w:pos="1825"/>
        </w:tabs>
        <w:spacing w:after="0" w:line="240" w:lineRule="auto"/>
        <w:ind w:left="2460"/>
        <w:rPr>
          <w:rFonts w:hint="default" w:ascii="Times New Roman" w:hAnsi="Times New Roman" w:eastAsia="Calibri" w:cs="Times New Roman"/>
          <w:b/>
          <w:sz w:val="24"/>
          <w:szCs w:val="24"/>
          <w:lang w:val="ru-RU" w:eastAsia="en-US"/>
        </w:rPr>
      </w:pPr>
    </w:p>
    <w:tbl>
      <w:tblPr>
        <w:tblStyle w:val="33"/>
        <w:tblW w:w="10353"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5599"/>
        <w:gridCol w:w="2145"/>
        <w:gridCol w:w="1935"/>
      </w:tblGrid>
      <w:tr w14:paraId="09CAD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674" w:type="dxa"/>
          </w:tcPr>
          <w:p w14:paraId="7ED5DDB6">
            <w:pPr>
              <w:pStyle w:val="21"/>
              <w:ind w:left="110"/>
              <w:rPr>
                <w:rFonts w:hint="default"/>
                <w:b/>
                <w:bCs/>
                <w:sz w:val="24"/>
                <w:lang w:val="ru-RU"/>
              </w:rPr>
            </w:pPr>
            <w:r>
              <w:rPr>
                <w:b/>
                <w:bCs/>
                <w:sz w:val="24"/>
                <w:lang w:val="ru-RU"/>
              </w:rPr>
              <w:t>№</w:t>
            </w:r>
            <w:r>
              <w:rPr>
                <w:rFonts w:hint="default"/>
                <w:b/>
                <w:bCs/>
                <w:sz w:val="24"/>
                <w:lang w:val="ru-RU"/>
              </w:rPr>
              <w:t xml:space="preserve"> п/п</w:t>
            </w:r>
          </w:p>
        </w:tc>
        <w:tc>
          <w:tcPr>
            <w:tcW w:w="5599" w:type="dxa"/>
            <w:tcBorders>
              <w:right w:val="nil"/>
            </w:tcBorders>
          </w:tcPr>
          <w:p w14:paraId="029B1331">
            <w:pPr>
              <w:pStyle w:val="21"/>
              <w:ind w:right="-1986"/>
              <w:rPr>
                <w:rFonts w:hint="default"/>
                <w:b/>
                <w:bCs/>
                <w:sz w:val="24"/>
                <w:lang w:val="ru-RU"/>
              </w:rPr>
            </w:pPr>
            <w:r>
              <w:rPr>
                <w:b/>
                <w:bCs/>
                <w:sz w:val="24"/>
                <w:lang w:val="ru-RU"/>
              </w:rPr>
              <w:t>ФИО</w:t>
            </w:r>
            <w:r>
              <w:rPr>
                <w:rFonts w:hint="default"/>
                <w:b/>
                <w:bCs/>
                <w:sz w:val="24"/>
                <w:lang w:val="ru-RU"/>
              </w:rPr>
              <w:t xml:space="preserve"> педагога</w:t>
            </w:r>
          </w:p>
        </w:tc>
        <w:tc>
          <w:tcPr>
            <w:tcW w:w="2145" w:type="dxa"/>
          </w:tcPr>
          <w:p w14:paraId="73D2351F">
            <w:pPr>
              <w:pStyle w:val="21"/>
              <w:rPr>
                <w:rFonts w:hint="default"/>
                <w:b/>
                <w:bCs/>
                <w:sz w:val="24"/>
                <w:lang w:val="ru-RU"/>
              </w:rPr>
            </w:pPr>
            <w:r>
              <w:rPr>
                <w:b/>
                <w:bCs/>
                <w:sz w:val="24"/>
                <w:lang w:val="ru-RU"/>
              </w:rPr>
              <w:t>Должность</w:t>
            </w:r>
          </w:p>
        </w:tc>
        <w:tc>
          <w:tcPr>
            <w:tcW w:w="1935" w:type="dxa"/>
          </w:tcPr>
          <w:p w14:paraId="5A2F3EAF">
            <w:pPr>
              <w:pStyle w:val="21"/>
              <w:ind w:left="108"/>
              <w:jc w:val="center"/>
              <w:rPr>
                <w:b/>
                <w:bCs/>
                <w:sz w:val="24"/>
                <w:lang w:val="ru-RU"/>
              </w:rPr>
            </w:pPr>
            <w:r>
              <w:rPr>
                <w:b/>
                <w:bCs/>
                <w:sz w:val="24"/>
                <w:lang w:val="en-US"/>
              </w:rPr>
              <w:t>Дата последней</w:t>
            </w:r>
            <w:r>
              <w:rPr>
                <w:b/>
                <w:bCs/>
                <w:spacing w:val="-57"/>
                <w:sz w:val="24"/>
                <w:lang w:val="en-US"/>
              </w:rPr>
              <w:t xml:space="preserve"> </w:t>
            </w:r>
            <w:r>
              <w:rPr>
                <w:b/>
                <w:bCs/>
                <w:sz w:val="24"/>
                <w:lang w:val="en-US"/>
              </w:rPr>
              <w:t>КПК</w:t>
            </w:r>
          </w:p>
        </w:tc>
      </w:tr>
      <w:tr w14:paraId="3D365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674" w:type="dxa"/>
            <w:tcBorders>
              <w:top w:val="single" w:color="auto" w:sz="4" w:space="0"/>
              <w:bottom w:val="single" w:color="auto" w:sz="4" w:space="0"/>
            </w:tcBorders>
          </w:tcPr>
          <w:p w14:paraId="7D6F5E3E">
            <w:pPr>
              <w:pStyle w:val="21"/>
              <w:ind w:left="110"/>
              <w:rPr>
                <w:rFonts w:hint="default"/>
                <w:sz w:val="24"/>
                <w:lang w:val="ru-RU"/>
              </w:rPr>
            </w:pPr>
            <w:r>
              <w:rPr>
                <w:rFonts w:hint="default"/>
                <w:sz w:val="24"/>
                <w:lang w:val="ru-RU"/>
              </w:rPr>
              <w:t>1</w:t>
            </w:r>
          </w:p>
        </w:tc>
        <w:tc>
          <w:tcPr>
            <w:tcW w:w="5599" w:type="dxa"/>
            <w:tcBorders>
              <w:top w:val="single" w:color="auto" w:sz="4" w:space="0"/>
              <w:bottom w:val="single" w:color="auto" w:sz="4" w:space="0"/>
              <w:right w:val="nil"/>
            </w:tcBorders>
          </w:tcPr>
          <w:p w14:paraId="0C112DA8">
            <w:pPr>
              <w:pStyle w:val="21"/>
              <w:ind w:left="0"/>
              <w:rPr>
                <w:rFonts w:hint="default"/>
                <w:sz w:val="24"/>
                <w:lang w:val="ru-RU"/>
              </w:rPr>
            </w:pPr>
            <w:r>
              <w:rPr>
                <w:sz w:val="24"/>
                <w:lang w:val="ru-RU"/>
              </w:rPr>
              <w:t>Гаврилова</w:t>
            </w:r>
            <w:r>
              <w:rPr>
                <w:rFonts w:hint="default"/>
                <w:sz w:val="24"/>
                <w:lang w:val="ru-RU"/>
              </w:rPr>
              <w:t xml:space="preserve"> Наталья Александровна</w:t>
            </w:r>
          </w:p>
        </w:tc>
        <w:tc>
          <w:tcPr>
            <w:tcW w:w="2145" w:type="dxa"/>
            <w:tcBorders>
              <w:top w:val="single" w:color="auto" w:sz="4" w:space="0"/>
              <w:bottom w:val="single" w:color="auto" w:sz="4" w:space="0"/>
            </w:tcBorders>
          </w:tcPr>
          <w:p w14:paraId="55996700">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08C05ED6">
            <w:pPr>
              <w:widowControl w:val="0"/>
              <w:autoSpaceDE w:val="0"/>
              <w:autoSpaceDN w:val="0"/>
              <w:spacing w:after="0" w:line="240" w:lineRule="auto"/>
              <w:jc w:val="center"/>
              <w:rPr>
                <w:rFonts w:hint="default" w:ascii="Times New Roman" w:hAnsi="Times New Roman" w:cs="Times New Roman" w:eastAsiaTheme="minorHAnsi"/>
                <w:lang w:val="ru-RU" w:eastAsia="en-US"/>
              </w:rPr>
            </w:pPr>
            <w:r>
              <w:rPr>
                <w:rFonts w:hint="default" w:ascii="Times New Roman" w:hAnsi="Times New Roman" w:cs="Times New Roman" w:eastAsiaTheme="minorHAnsi"/>
                <w:lang w:val="ru-RU" w:eastAsia="en-US"/>
              </w:rPr>
              <w:t>2023</w:t>
            </w:r>
          </w:p>
        </w:tc>
      </w:tr>
      <w:tr w14:paraId="3F43C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4" w:type="dxa"/>
            <w:tcBorders>
              <w:top w:val="single" w:color="auto" w:sz="4" w:space="0"/>
              <w:bottom w:val="single" w:color="auto" w:sz="4" w:space="0"/>
            </w:tcBorders>
          </w:tcPr>
          <w:p w14:paraId="4DB6B255">
            <w:pPr>
              <w:pStyle w:val="21"/>
              <w:ind w:left="110"/>
              <w:rPr>
                <w:rFonts w:hint="default"/>
                <w:sz w:val="24"/>
                <w:lang w:val="ru-RU"/>
              </w:rPr>
            </w:pPr>
            <w:r>
              <w:rPr>
                <w:rFonts w:hint="default"/>
                <w:sz w:val="24"/>
                <w:lang w:val="ru-RU"/>
              </w:rPr>
              <w:t>2</w:t>
            </w:r>
          </w:p>
        </w:tc>
        <w:tc>
          <w:tcPr>
            <w:tcW w:w="5599" w:type="dxa"/>
            <w:tcBorders>
              <w:top w:val="single" w:color="auto" w:sz="4" w:space="0"/>
              <w:bottom w:val="single" w:color="auto" w:sz="4" w:space="0"/>
              <w:right w:val="nil"/>
            </w:tcBorders>
          </w:tcPr>
          <w:p w14:paraId="217C8A55">
            <w:pPr>
              <w:pStyle w:val="21"/>
              <w:ind w:left="0"/>
              <w:rPr>
                <w:rFonts w:hint="default"/>
                <w:sz w:val="24"/>
                <w:lang w:val="ru-RU"/>
              </w:rPr>
            </w:pPr>
            <w:r>
              <w:rPr>
                <w:sz w:val="24"/>
                <w:lang w:val="ru-RU"/>
              </w:rPr>
              <w:t>Галимова</w:t>
            </w:r>
            <w:r>
              <w:rPr>
                <w:rFonts w:hint="default"/>
                <w:sz w:val="24"/>
                <w:lang w:val="ru-RU"/>
              </w:rPr>
              <w:t xml:space="preserve"> Алсу Авхадеевна</w:t>
            </w:r>
          </w:p>
        </w:tc>
        <w:tc>
          <w:tcPr>
            <w:tcW w:w="2145" w:type="dxa"/>
            <w:tcBorders>
              <w:top w:val="single" w:color="auto" w:sz="4" w:space="0"/>
              <w:bottom w:val="single" w:color="auto" w:sz="4" w:space="0"/>
            </w:tcBorders>
          </w:tcPr>
          <w:p w14:paraId="00426A35">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1DD7962D">
            <w:pPr>
              <w:widowControl w:val="0"/>
              <w:autoSpaceDE w:val="0"/>
              <w:autoSpaceDN w:val="0"/>
              <w:spacing w:after="0" w:line="240" w:lineRule="auto"/>
              <w:jc w:val="center"/>
              <w:rPr>
                <w:rFonts w:hint="default" w:ascii="Times New Roman" w:hAnsi="Times New Roman" w:cs="Times New Roman" w:eastAsiaTheme="minorHAnsi"/>
                <w:lang w:val="ru-RU" w:eastAsia="en-US"/>
              </w:rPr>
            </w:pPr>
            <w:r>
              <w:rPr>
                <w:rFonts w:hint="default" w:ascii="Times New Roman" w:hAnsi="Times New Roman" w:cs="Times New Roman" w:eastAsiaTheme="minorHAnsi"/>
                <w:lang w:val="ru-RU" w:eastAsia="en-US"/>
              </w:rPr>
              <w:t>2023</w:t>
            </w:r>
          </w:p>
        </w:tc>
      </w:tr>
      <w:tr w14:paraId="79072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674" w:type="dxa"/>
            <w:tcBorders>
              <w:top w:val="single" w:color="auto" w:sz="4" w:space="0"/>
              <w:bottom w:val="single" w:color="auto" w:sz="4" w:space="0"/>
            </w:tcBorders>
          </w:tcPr>
          <w:p w14:paraId="162A6B39">
            <w:pPr>
              <w:pStyle w:val="21"/>
              <w:ind w:left="110"/>
              <w:rPr>
                <w:rFonts w:hint="default"/>
                <w:sz w:val="24"/>
                <w:lang w:val="ru-RU"/>
              </w:rPr>
            </w:pPr>
            <w:r>
              <w:rPr>
                <w:rFonts w:hint="default"/>
                <w:sz w:val="24"/>
                <w:lang w:val="ru-RU"/>
              </w:rPr>
              <w:t>3</w:t>
            </w:r>
          </w:p>
        </w:tc>
        <w:tc>
          <w:tcPr>
            <w:tcW w:w="5599" w:type="dxa"/>
            <w:tcBorders>
              <w:top w:val="single" w:color="auto" w:sz="4" w:space="0"/>
              <w:bottom w:val="single" w:color="auto" w:sz="4" w:space="0"/>
              <w:right w:val="nil"/>
            </w:tcBorders>
          </w:tcPr>
          <w:p w14:paraId="035E41BC">
            <w:pPr>
              <w:pStyle w:val="21"/>
              <w:ind w:left="0"/>
              <w:rPr>
                <w:rFonts w:hint="default"/>
                <w:sz w:val="24"/>
                <w:lang w:val="ru-RU"/>
              </w:rPr>
            </w:pPr>
            <w:r>
              <w:rPr>
                <w:sz w:val="24"/>
                <w:lang w:val="ru-RU"/>
              </w:rPr>
              <w:t>Мавлютова</w:t>
            </w:r>
            <w:r>
              <w:rPr>
                <w:rFonts w:hint="default"/>
                <w:sz w:val="24"/>
                <w:lang w:val="ru-RU"/>
              </w:rPr>
              <w:t xml:space="preserve"> Разила Рафаиловна</w:t>
            </w:r>
          </w:p>
        </w:tc>
        <w:tc>
          <w:tcPr>
            <w:tcW w:w="2145" w:type="dxa"/>
            <w:tcBorders>
              <w:top w:val="single" w:color="auto" w:sz="4" w:space="0"/>
              <w:bottom w:val="single" w:color="auto" w:sz="4" w:space="0"/>
            </w:tcBorders>
          </w:tcPr>
          <w:p w14:paraId="6331F0A5">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1A68A259">
            <w:pPr>
              <w:widowControl w:val="0"/>
              <w:autoSpaceDE w:val="0"/>
              <w:autoSpaceDN w:val="0"/>
              <w:spacing w:after="0" w:line="240" w:lineRule="auto"/>
              <w:jc w:val="center"/>
              <w:rPr>
                <w:rFonts w:hint="default" w:ascii="Times New Roman" w:hAnsi="Times New Roman" w:cs="Times New Roman" w:eastAsiaTheme="minorHAnsi"/>
                <w:lang w:val="ru-RU" w:eastAsia="en-US"/>
              </w:rPr>
            </w:pPr>
            <w:r>
              <w:rPr>
                <w:rFonts w:hint="default" w:ascii="Times New Roman" w:hAnsi="Times New Roman" w:cs="Times New Roman" w:eastAsiaTheme="minorHAnsi"/>
                <w:lang w:val="ru-RU" w:eastAsia="en-US"/>
              </w:rPr>
              <w:t>2022</w:t>
            </w:r>
          </w:p>
        </w:tc>
      </w:tr>
      <w:tr w14:paraId="67C1F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74" w:type="dxa"/>
            <w:tcBorders>
              <w:top w:val="single" w:color="auto" w:sz="4" w:space="0"/>
              <w:bottom w:val="single" w:color="auto" w:sz="4" w:space="0"/>
            </w:tcBorders>
          </w:tcPr>
          <w:p w14:paraId="6141F069">
            <w:pPr>
              <w:pStyle w:val="21"/>
              <w:ind w:left="110"/>
              <w:rPr>
                <w:rFonts w:hint="default"/>
                <w:sz w:val="24"/>
                <w:lang w:val="ru-RU"/>
              </w:rPr>
            </w:pPr>
            <w:r>
              <w:rPr>
                <w:rFonts w:hint="default"/>
                <w:sz w:val="24"/>
                <w:lang w:val="ru-RU"/>
              </w:rPr>
              <w:t>4</w:t>
            </w:r>
          </w:p>
        </w:tc>
        <w:tc>
          <w:tcPr>
            <w:tcW w:w="5599" w:type="dxa"/>
            <w:tcBorders>
              <w:top w:val="single" w:color="auto" w:sz="4" w:space="0"/>
              <w:bottom w:val="single" w:color="auto" w:sz="4" w:space="0"/>
              <w:right w:val="nil"/>
            </w:tcBorders>
          </w:tcPr>
          <w:p w14:paraId="470ABC0B">
            <w:pPr>
              <w:pStyle w:val="21"/>
              <w:ind w:left="0"/>
              <w:rPr>
                <w:rFonts w:hint="default"/>
                <w:sz w:val="24"/>
                <w:lang w:val="ru-RU"/>
              </w:rPr>
            </w:pPr>
            <w:r>
              <w:rPr>
                <w:rFonts w:hint="default"/>
                <w:sz w:val="24"/>
                <w:lang w:val="ru-RU"/>
              </w:rPr>
              <w:t xml:space="preserve"> Каюмова Регина Решатовна</w:t>
            </w:r>
          </w:p>
        </w:tc>
        <w:tc>
          <w:tcPr>
            <w:tcW w:w="2145" w:type="dxa"/>
            <w:tcBorders>
              <w:top w:val="single" w:color="auto" w:sz="4" w:space="0"/>
              <w:bottom w:val="single" w:color="auto" w:sz="4" w:space="0"/>
            </w:tcBorders>
          </w:tcPr>
          <w:p w14:paraId="6E896258">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3F728175">
            <w:pPr>
              <w:widowControl w:val="0"/>
              <w:autoSpaceDE w:val="0"/>
              <w:autoSpaceDN w:val="0"/>
              <w:spacing w:after="0" w:line="240" w:lineRule="auto"/>
              <w:jc w:val="center"/>
              <w:rPr>
                <w:rFonts w:hint="default" w:ascii="Times New Roman" w:hAnsi="Times New Roman" w:cs="Times New Roman" w:eastAsiaTheme="minorHAnsi"/>
                <w:lang w:val="ru-RU" w:eastAsia="en-US"/>
              </w:rPr>
            </w:pPr>
            <w:r>
              <w:rPr>
                <w:rFonts w:hint="default" w:ascii="Times New Roman" w:hAnsi="Times New Roman" w:cs="Times New Roman" w:eastAsiaTheme="minorHAnsi"/>
                <w:lang w:val="ru-RU" w:eastAsia="en-US"/>
              </w:rPr>
              <w:t>-</w:t>
            </w:r>
          </w:p>
        </w:tc>
      </w:tr>
      <w:tr w14:paraId="64B79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674" w:type="dxa"/>
            <w:tcBorders>
              <w:top w:val="single" w:color="auto" w:sz="4" w:space="0"/>
              <w:bottom w:val="single" w:color="auto" w:sz="4" w:space="0"/>
            </w:tcBorders>
          </w:tcPr>
          <w:p w14:paraId="28104266">
            <w:pPr>
              <w:pStyle w:val="21"/>
              <w:ind w:left="110"/>
              <w:rPr>
                <w:rFonts w:hint="default"/>
                <w:sz w:val="24"/>
                <w:lang w:val="ru-RU"/>
              </w:rPr>
            </w:pPr>
            <w:r>
              <w:rPr>
                <w:rFonts w:hint="default"/>
                <w:sz w:val="24"/>
                <w:lang w:val="ru-RU"/>
              </w:rPr>
              <w:t>5</w:t>
            </w:r>
          </w:p>
        </w:tc>
        <w:tc>
          <w:tcPr>
            <w:tcW w:w="5599" w:type="dxa"/>
            <w:tcBorders>
              <w:top w:val="single" w:color="auto" w:sz="4" w:space="0"/>
              <w:bottom w:val="single" w:color="auto" w:sz="4" w:space="0"/>
              <w:right w:val="nil"/>
            </w:tcBorders>
          </w:tcPr>
          <w:p w14:paraId="7E2B7BDD">
            <w:pPr>
              <w:pStyle w:val="21"/>
              <w:ind w:left="0"/>
              <w:rPr>
                <w:rFonts w:hint="default"/>
                <w:sz w:val="24"/>
                <w:lang w:val="ru-RU"/>
              </w:rPr>
            </w:pPr>
            <w:r>
              <w:rPr>
                <w:sz w:val="24"/>
                <w:lang w:val="ru-RU"/>
              </w:rPr>
              <w:t>Чанышева</w:t>
            </w:r>
            <w:r>
              <w:rPr>
                <w:rFonts w:hint="default"/>
                <w:sz w:val="24"/>
                <w:lang w:val="ru-RU"/>
              </w:rPr>
              <w:t xml:space="preserve"> Эльвира Ильгизяровна</w:t>
            </w:r>
          </w:p>
        </w:tc>
        <w:tc>
          <w:tcPr>
            <w:tcW w:w="2145" w:type="dxa"/>
            <w:tcBorders>
              <w:top w:val="single" w:color="auto" w:sz="4" w:space="0"/>
              <w:bottom w:val="single" w:color="auto" w:sz="4" w:space="0"/>
            </w:tcBorders>
          </w:tcPr>
          <w:p w14:paraId="1439A44C">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1B23F7D7">
            <w:pPr>
              <w:widowControl w:val="0"/>
              <w:autoSpaceDE w:val="0"/>
              <w:autoSpaceDN w:val="0"/>
              <w:spacing w:after="0" w:line="240" w:lineRule="auto"/>
              <w:jc w:val="center"/>
              <w:rPr>
                <w:rFonts w:hint="default" w:ascii="Times New Roman" w:hAnsi="Times New Roman" w:cs="Times New Roman" w:eastAsiaTheme="minorHAnsi"/>
                <w:lang w:val="ru-RU" w:eastAsia="en-US"/>
              </w:rPr>
            </w:pPr>
            <w:r>
              <w:rPr>
                <w:rFonts w:ascii="Times New Roman" w:hAnsi="Times New Roman" w:cs="Times New Roman" w:eastAsiaTheme="minorHAnsi"/>
                <w:sz w:val="24"/>
                <w:lang w:val="en-US" w:eastAsia="en-US"/>
              </w:rPr>
              <w:t>20</w:t>
            </w:r>
            <w:r>
              <w:rPr>
                <w:rFonts w:ascii="Times New Roman" w:hAnsi="Times New Roman" w:cs="Times New Roman" w:eastAsiaTheme="minorHAnsi"/>
                <w:sz w:val="24"/>
                <w:lang w:val="ru-RU" w:eastAsia="en-US"/>
              </w:rPr>
              <w:t>2</w:t>
            </w:r>
            <w:r>
              <w:rPr>
                <w:rFonts w:hint="default" w:ascii="Times New Roman" w:hAnsi="Times New Roman" w:cs="Times New Roman" w:eastAsiaTheme="minorHAnsi"/>
                <w:sz w:val="24"/>
                <w:lang w:val="ru-RU" w:eastAsia="en-US"/>
              </w:rPr>
              <w:t>2</w:t>
            </w:r>
          </w:p>
        </w:tc>
      </w:tr>
      <w:tr w14:paraId="1FE87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 w:hRule="atLeast"/>
        </w:trPr>
        <w:tc>
          <w:tcPr>
            <w:tcW w:w="674" w:type="dxa"/>
            <w:tcBorders>
              <w:top w:val="single" w:color="auto" w:sz="4" w:space="0"/>
              <w:bottom w:val="single" w:color="auto" w:sz="4" w:space="0"/>
            </w:tcBorders>
          </w:tcPr>
          <w:p w14:paraId="00BCE166">
            <w:pPr>
              <w:pStyle w:val="21"/>
              <w:ind w:left="110"/>
              <w:rPr>
                <w:rFonts w:hint="default"/>
                <w:sz w:val="24"/>
                <w:lang w:val="ru-RU"/>
              </w:rPr>
            </w:pPr>
            <w:r>
              <w:rPr>
                <w:rFonts w:hint="default"/>
                <w:sz w:val="24"/>
                <w:lang w:val="ru-RU"/>
              </w:rPr>
              <w:t>6</w:t>
            </w:r>
          </w:p>
        </w:tc>
        <w:tc>
          <w:tcPr>
            <w:tcW w:w="5599" w:type="dxa"/>
            <w:tcBorders>
              <w:top w:val="single" w:color="auto" w:sz="4" w:space="0"/>
              <w:bottom w:val="single" w:color="auto" w:sz="4" w:space="0"/>
              <w:right w:val="nil"/>
            </w:tcBorders>
          </w:tcPr>
          <w:p w14:paraId="253D1BC0">
            <w:pPr>
              <w:pStyle w:val="21"/>
              <w:ind w:left="0"/>
              <w:rPr>
                <w:rFonts w:hint="default"/>
                <w:sz w:val="24"/>
                <w:lang w:val="ru-RU"/>
              </w:rPr>
            </w:pPr>
            <w:r>
              <w:rPr>
                <w:sz w:val="24"/>
                <w:lang w:val="ru-RU"/>
              </w:rPr>
              <w:t>Галимова</w:t>
            </w:r>
            <w:r>
              <w:rPr>
                <w:rFonts w:hint="default"/>
                <w:sz w:val="24"/>
                <w:lang w:val="ru-RU"/>
              </w:rPr>
              <w:t xml:space="preserve"> Лейсан Ильгизовна</w:t>
            </w:r>
          </w:p>
        </w:tc>
        <w:tc>
          <w:tcPr>
            <w:tcW w:w="2145" w:type="dxa"/>
            <w:tcBorders>
              <w:top w:val="single" w:color="auto" w:sz="4" w:space="0"/>
              <w:bottom w:val="single" w:color="auto" w:sz="4" w:space="0"/>
            </w:tcBorders>
          </w:tcPr>
          <w:p w14:paraId="1B8AE73C">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0B930515">
            <w:pPr>
              <w:widowControl w:val="0"/>
              <w:autoSpaceDE w:val="0"/>
              <w:autoSpaceDN w:val="0"/>
              <w:spacing w:after="0" w:line="240" w:lineRule="auto"/>
              <w:jc w:val="center"/>
              <w:rPr>
                <w:rFonts w:hint="default" w:ascii="Times New Roman" w:hAnsi="Times New Roman" w:cs="Times New Roman" w:eastAsiaTheme="minorHAnsi"/>
                <w:lang w:val="ru-RU" w:eastAsia="en-US"/>
              </w:rPr>
            </w:pPr>
            <w:r>
              <w:rPr>
                <w:rFonts w:hint="default" w:ascii="Times New Roman" w:hAnsi="Times New Roman" w:cs="Times New Roman" w:eastAsiaTheme="minorHAnsi"/>
                <w:lang w:val="ru-RU" w:eastAsia="en-US"/>
              </w:rPr>
              <w:t>2023</w:t>
            </w:r>
          </w:p>
        </w:tc>
      </w:tr>
      <w:tr w14:paraId="40E5F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674" w:type="dxa"/>
            <w:tcBorders>
              <w:top w:val="single" w:color="auto" w:sz="4" w:space="0"/>
              <w:bottom w:val="single" w:color="auto" w:sz="4" w:space="0"/>
            </w:tcBorders>
          </w:tcPr>
          <w:p w14:paraId="7686C2F8">
            <w:pPr>
              <w:pStyle w:val="21"/>
              <w:ind w:left="110"/>
              <w:rPr>
                <w:rFonts w:hint="default"/>
                <w:sz w:val="24"/>
                <w:lang w:val="ru-RU"/>
              </w:rPr>
            </w:pPr>
            <w:r>
              <w:rPr>
                <w:rFonts w:hint="default"/>
                <w:sz w:val="24"/>
                <w:lang w:val="ru-RU"/>
              </w:rPr>
              <w:t>7</w:t>
            </w:r>
          </w:p>
        </w:tc>
        <w:tc>
          <w:tcPr>
            <w:tcW w:w="5599" w:type="dxa"/>
            <w:tcBorders>
              <w:top w:val="single" w:color="auto" w:sz="4" w:space="0"/>
              <w:bottom w:val="single" w:color="auto" w:sz="4" w:space="0"/>
              <w:right w:val="nil"/>
            </w:tcBorders>
          </w:tcPr>
          <w:p w14:paraId="29DC0C26">
            <w:pPr>
              <w:pStyle w:val="21"/>
              <w:ind w:left="0"/>
              <w:rPr>
                <w:rFonts w:hint="default"/>
                <w:sz w:val="24"/>
                <w:lang w:val="ru-RU"/>
              </w:rPr>
            </w:pPr>
            <w:r>
              <w:rPr>
                <w:sz w:val="24"/>
                <w:lang w:val="ru-RU"/>
              </w:rPr>
              <w:t>Юзиева</w:t>
            </w:r>
            <w:r>
              <w:rPr>
                <w:rFonts w:hint="default"/>
                <w:sz w:val="24"/>
                <w:lang w:val="ru-RU"/>
              </w:rPr>
              <w:t xml:space="preserve"> Танзиля Расимовна</w:t>
            </w:r>
          </w:p>
        </w:tc>
        <w:tc>
          <w:tcPr>
            <w:tcW w:w="2145" w:type="dxa"/>
            <w:tcBorders>
              <w:top w:val="single" w:color="auto" w:sz="4" w:space="0"/>
              <w:bottom w:val="single" w:color="auto" w:sz="4" w:space="0"/>
            </w:tcBorders>
          </w:tcPr>
          <w:p w14:paraId="6646C20E">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64D60E2A">
            <w:pPr>
              <w:widowControl w:val="0"/>
              <w:autoSpaceDE w:val="0"/>
              <w:autoSpaceDN w:val="0"/>
              <w:spacing w:after="0" w:line="240" w:lineRule="auto"/>
              <w:jc w:val="center"/>
              <w:rPr>
                <w:rFonts w:hint="default" w:ascii="Times New Roman" w:hAnsi="Times New Roman" w:cs="Times New Roman" w:eastAsiaTheme="minorHAnsi"/>
                <w:lang w:val="ru-RU" w:eastAsia="en-US"/>
              </w:rPr>
            </w:pPr>
            <w:r>
              <w:rPr>
                <w:rFonts w:ascii="Times New Roman" w:hAnsi="Times New Roman" w:cs="Times New Roman" w:eastAsiaTheme="minorHAnsi"/>
                <w:sz w:val="24"/>
                <w:lang w:val="en-US" w:eastAsia="en-US"/>
              </w:rPr>
              <w:t>20</w:t>
            </w:r>
            <w:r>
              <w:rPr>
                <w:rFonts w:ascii="Times New Roman" w:hAnsi="Times New Roman" w:cs="Times New Roman" w:eastAsiaTheme="minorHAnsi"/>
                <w:sz w:val="24"/>
                <w:lang w:val="ru-RU" w:eastAsia="en-US"/>
              </w:rPr>
              <w:t>2</w:t>
            </w:r>
            <w:r>
              <w:rPr>
                <w:rFonts w:hint="default" w:ascii="Times New Roman" w:hAnsi="Times New Roman" w:cs="Times New Roman" w:eastAsiaTheme="minorHAnsi"/>
                <w:sz w:val="24"/>
                <w:lang w:val="ru-RU" w:eastAsia="en-US"/>
              </w:rPr>
              <w:t>3</w:t>
            </w:r>
          </w:p>
        </w:tc>
      </w:tr>
      <w:tr w14:paraId="5E2B5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 w:hRule="atLeast"/>
        </w:trPr>
        <w:tc>
          <w:tcPr>
            <w:tcW w:w="674" w:type="dxa"/>
            <w:tcBorders>
              <w:top w:val="single" w:color="auto" w:sz="4" w:space="0"/>
              <w:bottom w:val="single" w:color="auto" w:sz="4" w:space="0"/>
            </w:tcBorders>
          </w:tcPr>
          <w:p w14:paraId="56024F21">
            <w:pPr>
              <w:pStyle w:val="21"/>
              <w:ind w:left="110"/>
              <w:rPr>
                <w:rFonts w:hint="default"/>
                <w:sz w:val="24"/>
                <w:lang w:val="ru-RU"/>
              </w:rPr>
            </w:pPr>
            <w:r>
              <w:rPr>
                <w:rFonts w:hint="default"/>
                <w:sz w:val="24"/>
                <w:lang w:val="ru-RU"/>
              </w:rPr>
              <w:t>8</w:t>
            </w:r>
          </w:p>
        </w:tc>
        <w:tc>
          <w:tcPr>
            <w:tcW w:w="5599" w:type="dxa"/>
            <w:tcBorders>
              <w:top w:val="single" w:color="auto" w:sz="4" w:space="0"/>
              <w:bottom w:val="single" w:color="auto" w:sz="4" w:space="0"/>
              <w:right w:val="nil"/>
            </w:tcBorders>
          </w:tcPr>
          <w:p w14:paraId="5A4C48B4">
            <w:pPr>
              <w:pStyle w:val="21"/>
              <w:ind w:left="0"/>
              <w:rPr>
                <w:rFonts w:hint="default"/>
                <w:sz w:val="24"/>
                <w:lang w:val="ru-RU"/>
              </w:rPr>
            </w:pPr>
            <w:r>
              <w:rPr>
                <w:sz w:val="24"/>
                <w:lang w:val="ru-RU"/>
              </w:rPr>
              <w:t>Абзалова</w:t>
            </w:r>
            <w:r>
              <w:rPr>
                <w:rFonts w:hint="default"/>
                <w:sz w:val="24"/>
                <w:lang w:val="ru-RU"/>
              </w:rPr>
              <w:t xml:space="preserve"> Марина Николаевна</w:t>
            </w:r>
          </w:p>
        </w:tc>
        <w:tc>
          <w:tcPr>
            <w:tcW w:w="2145" w:type="dxa"/>
            <w:tcBorders>
              <w:top w:val="single" w:color="auto" w:sz="4" w:space="0"/>
              <w:bottom w:val="single" w:color="auto" w:sz="4" w:space="0"/>
            </w:tcBorders>
          </w:tcPr>
          <w:p w14:paraId="79BA6C6A">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52399BC5">
            <w:pPr>
              <w:widowControl w:val="0"/>
              <w:autoSpaceDE w:val="0"/>
              <w:autoSpaceDN w:val="0"/>
              <w:spacing w:after="0" w:line="240" w:lineRule="auto"/>
              <w:jc w:val="center"/>
              <w:rPr>
                <w:rFonts w:hint="default" w:ascii="Times New Roman" w:hAnsi="Times New Roman" w:cs="Times New Roman" w:eastAsiaTheme="minorHAnsi"/>
                <w:sz w:val="24"/>
                <w:lang w:val="ru-RU" w:eastAsia="en-US"/>
              </w:rPr>
            </w:pPr>
            <w:r>
              <w:rPr>
                <w:rFonts w:hint="default" w:ascii="Times New Roman" w:hAnsi="Times New Roman" w:cs="Times New Roman" w:eastAsiaTheme="minorHAnsi"/>
                <w:sz w:val="24"/>
                <w:lang w:val="ru-RU" w:eastAsia="en-US"/>
              </w:rPr>
              <w:t>2023</w:t>
            </w:r>
          </w:p>
        </w:tc>
      </w:tr>
      <w:tr w14:paraId="0AB37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674" w:type="dxa"/>
            <w:tcBorders>
              <w:top w:val="single" w:color="auto" w:sz="4" w:space="0"/>
              <w:bottom w:val="single" w:color="auto" w:sz="4" w:space="0"/>
            </w:tcBorders>
          </w:tcPr>
          <w:p w14:paraId="54FE98DB">
            <w:pPr>
              <w:pStyle w:val="21"/>
              <w:ind w:left="110"/>
              <w:rPr>
                <w:rFonts w:hint="default"/>
                <w:sz w:val="24"/>
                <w:lang w:val="ru-RU"/>
              </w:rPr>
            </w:pPr>
            <w:r>
              <w:rPr>
                <w:rFonts w:hint="default"/>
                <w:sz w:val="24"/>
                <w:lang w:val="ru-RU"/>
              </w:rPr>
              <w:t>9</w:t>
            </w:r>
          </w:p>
        </w:tc>
        <w:tc>
          <w:tcPr>
            <w:tcW w:w="5599" w:type="dxa"/>
            <w:tcBorders>
              <w:top w:val="single" w:color="auto" w:sz="4" w:space="0"/>
              <w:bottom w:val="single" w:color="auto" w:sz="4" w:space="0"/>
              <w:right w:val="nil"/>
            </w:tcBorders>
          </w:tcPr>
          <w:p w14:paraId="705696A0">
            <w:pPr>
              <w:pStyle w:val="21"/>
              <w:ind w:left="0"/>
              <w:rPr>
                <w:rFonts w:hint="default"/>
                <w:sz w:val="24"/>
                <w:lang w:val="ru-RU"/>
              </w:rPr>
            </w:pPr>
            <w:r>
              <w:rPr>
                <w:sz w:val="24"/>
                <w:lang w:val="ru-RU"/>
              </w:rPr>
              <w:t>Муллахметова</w:t>
            </w:r>
            <w:r>
              <w:rPr>
                <w:rFonts w:hint="default"/>
                <w:sz w:val="24"/>
                <w:lang w:val="ru-RU"/>
              </w:rPr>
              <w:t xml:space="preserve"> Эльвира Радиковна</w:t>
            </w:r>
          </w:p>
        </w:tc>
        <w:tc>
          <w:tcPr>
            <w:tcW w:w="2145" w:type="dxa"/>
            <w:tcBorders>
              <w:top w:val="single" w:color="auto" w:sz="4" w:space="0"/>
              <w:bottom w:val="single" w:color="auto" w:sz="4" w:space="0"/>
            </w:tcBorders>
          </w:tcPr>
          <w:p w14:paraId="2623A27A">
            <w:pPr>
              <w:pStyle w:val="21"/>
              <w:jc w:val="center"/>
              <w:rPr>
                <w:sz w:val="24"/>
                <w:lang w:val="ru-RU"/>
              </w:rPr>
            </w:pPr>
            <w:r>
              <w:rPr>
                <w:sz w:val="24"/>
                <w:lang w:val="ru-RU"/>
              </w:rPr>
              <w:t>воспитатель</w:t>
            </w:r>
          </w:p>
        </w:tc>
        <w:tc>
          <w:tcPr>
            <w:tcW w:w="1935" w:type="dxa"/>
            <w:tcBorders>
              <w:top w:val="single" w:color="auto" w:sz="4" w:space="0"/>
              <w:bottom w:val="single" w:color="auto" w:sz="4" w:space="0"/>
            </w:tcBorders>
          </w:tcPr>
          <w:p w14:paraId="48EDEB57">
            <w:pPr>
              <w:widowControl w:val="0"/>
              <w:autoSpaceDE w:val="0"/>
              <w:autoSpaceDN w:val="0"/>
              <w:spacing w:after="0" w:line="240" w:lineRule="auto"/>
              <w:jc w:val="center"/>
              <w:rPr>
                <w:rFonts w:hint="default" w:ascii="Times New Roman" w:hAnsi="Times New Roman" w:cs="Times New Roman" w:eastAsiaTheme="minorHAnsi"/>
                <w:sz w:val="24"/>
                <w:lang w:val="ru-RU" w:eastAsia="en-US"/>
              </w:rPr>
            </w:pPr>
            <w:r>
              <w:rPr>
                <w:rFonts w:hint="default" w:ascii="Times New Roman" w:hAnsi="Times New Roman" w:cs="Times New Roman" w:eastAsiaTheme="minorHAnsi"/>
                <w:sz w:val="24"/>
                <w:lang w:val="ru-RU" w:eastAsia="en-US"/>
              </w:rPr>
              <w:t>-</w:t>
            </w:r>
          </w:p>
        </w:tc>
      </w:tr>
    </w:tbl>
    <w:p w14:paraId="275FE9D5">
      <w:pPr>
        <w:tabs>
          <w:tab w:val="left" w:pos="1825"/>
        </w:tabs>
        <w:spacing w:after="0" w:line="240" w:lineRule="auto"/>
        <w:rPr>
          <w:rFonts w:ascii="Times New Roman" w:hAnsi="Times New Roman" w:eastAsia="Calibri" w:cs="Times New Roman"/>
          <w:b/>
          <w:sz w:val="24"/>
          <w:szCs w:val="24"/>
          <w:lang w:eastAsia="en-US"/>
        </w:rPr>
      </w:pPr>
    </w:p>
    <w:p w14:paraId="6FE036CA">
      <w:pPr>
        <w:tabs>
          <w:tab w:val="left" w:pos="1825"/>
        </w:tabs>
        <w:contextualSpacing/>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7.4. Совещания при заведующей</w:t>
      </w:r>
    </w:p>
    <w:p w14:paraId="78F14E78">
      <w:pPr>
        <w:tabs>
          <w:tab w:val="left" w:pos="1825"/>
        </w:tabs>
        <w:contextualSpacing/>
        <w:jc w:val="center"/>
        <w:rPr>
          <w:rFonts w:hint="default" w:ascii="Times New Roman" w:hAnsi="Times New Roman" w:cs="Times New Roman"/>
          <w:b/>
          <w:sz w:val="24"/>
          <w:szCs w:val="24"/>
          <w:lang w:val="ru-RU"/>
        </w:rPr>
      </w:pPr>
    </w:p>
    <w:tbl>
      <w:tblPr>
        <w:tblStyle w:val="38"/>
        <w:tblW w:w="10350" w:type="dxa"/>
        <w:tblInd w:w="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45"/>
        <w:gridCol w:w="8112"/>
        <w:gridCol w:w="1593"/>
      </w:tblGrid>
      <w:tr w14:paraId="724C1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341AD7F4">
            <w:pPr>
              <w:tabs>
                <w:tab w:val="left" w:pos="1825"/>
              </w:tabs>
              <w:spacing w:after="0" w:line="240" w:lineRule="auto"/>
              <w:jc w:val="center"/>
              <w:rPr>
                <w:rFonts w:hint="default" w:ascii="Times New Roman" w:hAnsi="Times New Roman" w:eastAsia="Calibri" w:cs="Times New Roman"/>
                <w:b/>
                <w:bCs w:val="0"/>
                <w:sz w:val="24"/>
                <w:szCs w:val="24"/>
                <w:lang w:val="ru-RU" w:eastAsia="en-US"/>
              </w:rPr>
            </w:pPr>
            <w:r>
              <w:rPr>
                <w:rFonts w:ascii="Times New Roman" w:hAnsi="Times New Roman" w:eastAsia="Calibri" w:cs="Times New Roman"/>
                <w:b/>
                <w:bCs w:val="0"/>
                <w:sz w:val="24"/>
                <w:szCs w:val="24"/>
                <w:lang w:val="ru-RU" w:eastAsia="en-US"/>
              </w:rPr>
              <w:t>№</w:t>
            </w:r>
            <w:r>
              <w:rPr>
                <w:rFonts w:hint="default" w:ascii="Times New Roman" w:hAnsi="Times New Roman" w:eastAsia="Calibri" w:cs="Times New Roman"/>
                <w:b/>
                <w:bCs w:val="0"/>
                <w:sz w:val="24"/>
                <w:szCs w:val="24"/>
                <w:lang w:val="ru-RU" w:eastAsia="en-US"/>
              </w:rPr>
              <w:t xml:space="preserve"> п/п</w:t>
            </w:r>
          </w:p>
        </w:tc>
        <w:tc>
          <w:tcPr>
            <w:tcW w:w="8112" w:type="dxa"/>
          </w:tcPr>
          <w:p w14:paraId="12C0F73A">
            <w:pPr>
              <w:numPr>
                <w:ilvl w:val="0"/>
                <w:numId w:val="0"/>
              </w:numPr>
              <w:tabs>
                <w:tab w:val="left" w:pos="1825"/>
              </w:tabs>
              <w:spacing w:after="0" w:line="240" w:lineRule="auto"/>
              <w:jc w:val="center"/>
              <w:rPr>
                <w:rFonts w:hint="default" w:ascii="Times New Roman" w:hAnsi="Times New Roman" w:eastAsia="Calibri" w:cs="Times New Roman"/>
                <w:b/>
                <w:bCs w:val="0"/>
                <w:sz w:val="24"/>
                <w:szCs w:val="24"/>
                <w:lang w:val="ru-RU" w:eastAsia="en-US"/>
              </w:rPr>
            </w:pPr>
            <w:r>
              <w:rPr>
                <w:rFonts w:hint="default" w:ascii="Times New Roman" w:hAnsi="Times New Roman" w:eastAsia="Calibri" w:cs="Times New Roman"/>
                <w:b/>
                <w:bCs w:val="0"/>
                <w:sz w:val="24"/>
                <w:szCs w:val="24"/>
                <w:lang w:val="ru-RU" w:eastAsia="en-US"/>
              </w:rPr>
              <w:t>Содержание деятельности</w:t>
            </w:r>
          </w:p>
        </w:tc>
        <w:tc>
          <w:tcPr>
            <w:tcW w:w="1593" w:type="dxa"/>
          </w:tcPr>
          <w:p w14:paraId="1E48DC38">
            <w:pPr>
              <w:tabs>
                <w:tab w:val="left" w:pos="1825"/>
              </w:tabs>
              <w:spacing w:after="0" w:line="240" w:lineRule="auto"/>
              <w:jc w:val="center"/>
              <w:rPr>
                <w:rFonts w:hint="default" w:ascii="Times New Roman" w:hAnsi="Times New Roman" w:eastAsia="Calibri" w:cs="Times New Roman"/>
                <w:b/>
                <w:bCs w:val="0"/>
                <w:sz w:val="24"/>
                <w:szCs w:val="24"/>
                <w:lang w:val="ru-RU" w:eastAsia="en-US"/>
              </w:rPr>
            </w:pPr>
            <w:r>
              <w:rPr>
                <w:rFonts w:ascii="Times New Roman" w:hAnsi="Times New Roman" w:eastAsia="Calibri" w:cs="Times New Roman"/>
                <w:b/>
                <w:bCs w:val="0"/>
                <w:sz w:val="24"/>
                <w:szCs w:val="24"/>
                <w:lang w:val="ru-RU" w:eastAsia="en-US"/>
              </w:rPr>
              <w:t>Срок</w:t>
            </w:r>
          </w:p>
        </w:tc>
      </w:tr>
      <w:tr w14:paraId="0BDDC4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050BC152">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1</w:t>
            </w:r>
          </w:p>
        </w:tc>
        <w:tc>
          <w:tcPr>
            <w:tcW w:w="8112" w:type="dxa"/>
          </w:tcPr>
          <w:p w14:paraId="05D61968">
            <w:pPr>
              <w:numPr>
                <w:ilvl w:val="0"/>
                <w:numId w:val="44"/>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Обсуждение и утверждение плана работы на сентябрь. </w:t>
            </w:r>
          </w:p>
          <w:p w14:paraId="02604B8C">
            <w:pPr>
              <w:numPr>
                <w:ilvl w:val="0"/>
                <w:numId w:val="44"/>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Об усилении мер по обеспечению безопасности </w:t>
            </w:r>
          </w:p>
          <w:p w14:paraId="1D385853">
            <w:pPr>
              <w:numPr>
                <w:ilvl w:val="0"/>
                <w:numId w:val="44"/>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Организация дополнительных платных услуг </w:t>
            </w:r>
          </w:p>
          <w:p w14:paraId="5B3D39B4">
            <w:pPr>
              <w:numPr>
                <w:ilvl w:val="0"/>
                <w:numId w:val="44"/>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Организация контроля за деятельностью ДОУ в течении учебного года </w:t>
            </w:r>
          </w:p>
          <w:p w14:paraId="6D057F79">
            <w:pPr>
              <w:numPr>
                <w:ilvl w:val="0"/>
                <w:numId w:val="44"/>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Организация и проведение родительского собрания (общее и групповые) </w:t>
            </w:r>
          </w:p>
          <w:p w14:paraId="2F234672">
            <w:pPr>
              <w:numPr>
                <w:ilvl w:val="0"/>
                <w:numId w:val="44"/>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Результаты диагностики педагога-психолога по подготовке детей к обучению в школе.</w:t>
            </w:r>
          </w:p>
        </w:tc>
        <w:tc>
          <w:tcPr>
            <w:tcW w:w="1593" w:type="dxa"/>
          </w:tcPr>
          <w:p w14:paraId="3435DC5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сентябрь</w:t>
            </w:r>
          </w:p>
        </w:tc>
      </w:tr>
      <w:tr w14:paraId="62576A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619A3BB8">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2</w:t>
            </w:r>
          </w:p>
        </w:tc>
        <w:tc>
          <w:tcPr>
            <w:tcW w:w="8112" w:type="dxa"/>
          </w:tcPr>
          <w:p w14:paraId="7718E8EB">
            <w:pPr>
              <w:numPr>
                <w:ilvl w:val="0"/>
                <w:numId w:val="45"/>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Обсуждение и утверждение плана работы на октябрь. </w:t>
            </w:r>
          </w:p>
          <w:p w14:paraId="2F64E484">
            <w:pPr>
              <w:numPr>
                <w:ilvl w:val="0"/>
                <w:numId w:val="45"/>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 выполнении плана работы за сентябрь. </w:t>
            </w:r>
          </w:p>
          <w:p w14:paraId="13532B60">
            <w:pPr>
              <w:numPr>
                <w:ilvl w:val="0"/>
                <w:numId w:val="45"/>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заболеваемости, посещаемости за месяц. </w:t>
            </w:r>
          </w:p>
          <w:p w14:paraId="7CEF8308">
            <w:pPr>
              <w:numPr>
                <w:ilvl w:val="0"/>
                <w:numId w:val="45"/>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Подготовка к осенним праздникам. </w:t>
            </w:r>
          </w:p>
          <w:p w14:paraId="2D8DBD76">
            <w:pPr>
              <w:numPr>
                <w:ilvl w:val="0"/>
                <w:numId w:val="45"/>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Организация месячника по благоустройству территории. </w:t>
            </w:r>
          </w:p>
          <w:p w14:paraId="0865444E">
            <w:pPr>
              <w:numPr>
                <w:ilvl w:val="0"/>
                <w:numId w:val="45"/>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Подготовка ДОУ к зиме (утепление помещений, уборка территории). </w:t>
            </w:r>
          </w:p>
          <w:p w14:paraId="2949152D">
            <w:pPr>
              <w:numPr>
                <w:ilvl w:val="0"/>
                <w:numId w:val="45"/>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Отчет по готовности детей к школе. Анализ обследования детей по МКР.</w:t>
            </w:r>
          </w:p>
        </w:tc>
        <w:tc>
          <w:tcPr>
            <w:tcW w:w="1593" w:type="dxa"/>
          </w:tcPr>
          <w:p w14:paraId="1F3DADD4">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октябрь</w:t>
            </w:r>
          </w:p>
        </w:tc>
      </w:tr>
      <w:tr w14:paraId="5BBAE8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18DC2851">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3</w:t>
            </w:r>
          </w:p>
        </w:tc>
        <w:tc>
          <w:tcPr>
            <w:tcW w:w="8112" w:type="dxa"/>
          </w:tcPr>
          <w:p w14:paraId="48E04473">
            <w:pPr>
              <w:numPr>
                <w:ilvl w:val="0"/>
                <w:numId w:val="46"/>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Обсуждение и утверждение плана работы на ноябрь. </w:t>
            </w:r>
          </w:p>
          <w:p w14:paraId="26005396">
            <w:pPr>
              <w:numPr>
                <w:ilvl w:val="0"/>
                <w:numId w:val="46"/>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 выполнении плана работы за октябрь. </w:t>
            </w:r>
          </w:p>
          <w:p w14:paraId="5E971F91">
            <w:pPr>
              <w:numPr>
                <w:ilvl w:val="0"/>
                <w:numId w:val="46"/>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Результаты контрольной деятельности. </w:t>
            </w:r>
          </w:p>
          <w:p w14:paraId="32DDD35E">
            <w:pPr>
              <w:numPr>
                <w:ilvl w:val="0"/>
                <w:numId w:val="46"/>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заболеваемости, посещаемости за месяц. </w:t>
            </w:r>
          </w:p>
          <w:p w14:paraId="1103676B">
            <w:pPr>
              <w:numPr>
                <w:ilvl w:val="0"/>
                <w:numId w:val="46"/>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результатов рейтинга ДОУ за октябрь. </w:t>
            </w:r>
          </w:p>
          <w:p w14:paraId="52CD5C8B">
            <w:pPr>
              <w:numPr>
                <w:ilvl w:val="0"/>
                <w:numId w:val="46"/>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Итоги адаптационного периода групп № </w:t>
            </w:r>
            <w:r>
              <w:rPr>
                <w:rFonts w:hint="default" w:ascii="Times New Roman" w:hAnsi="Times New Roman" w:eastAsia="Calibri" w:cs="Times New Roman"/>
                <w:sz w:val="24"/>
                <w:szCs w:val="24"/>
                <w:lang w:val="ru-RU" w:eastAsia="en-US"/>
              </w:rPr>
              <w:t>2,10</w:t>
            </w:r>
          </w:p>
        </w:tc>
        <w:tc>
          <w:tcPr>
            <w:tcW w:w="1593" w:type="dxa"/>
          </w:tcPr>
          <w:p w14:paraId="13F409C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ноябрь</w:t>
            </w:r>
          </w:p>
        </w:tc>
      </w:tr>
      <w:tr w14:paraId="1D6EE7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5B95F235">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4</w:t>
            </w:r>
          </w:p>
        </w:tc>
        <w:tc>
          <w:tcPr>
            <w:tcW w:w="8112" w:type="dxa"/>
          </w:tcPr>
          <w:p w14:paraId="3173F213">
            <w:pPr>
              <w:numPr>
                <w:ilvl w:val="0"/>
                <w:numId w:val="47"/>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Обсуждение и утверждение плана работы на декабрь. </w:t>
            </w:r>
          </w:p>
          <w:p w14:paraId="6100E1EB">
            <w:pPr>
              <w:numPr>
                <w:ilvl w:val="0"/>
                <w:numId w:val="47"/>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 выполнении плана работы за ноябрь. </w:t>
            </w:r>
          </w:p>
          <w:p w14:paraId="0CD97B17">
            <w:pPr>
              <w:numPr>
                <w:ilvl w:val="0"/>
                <w:numId w:val="47"/>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Результаты контрольной деятельности. </w:t>
            </w:r>
          </w:p>
          <w:p w14:paraId="6C465B84">
            <w:pPr>
              <w:numPr>
                <w:ilvl w:val="0"/>
                <w:numId w:val="47"/>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заболеваемости, посещаемости за 202</w:t>
            </w:r>
            <w:r>
              <w:rPr>
                <w:rFonts w:hint="default" w:ascii="Times New Roman" w:hAnsi="Times New Roman" w:eastAsia="Calibri" w:cs="Times New Roman"/>
                <w:sz w:val="24"/>
                <w:szCs w:val="24"/>
                <w:lang w:val="ru-RU" w:eastAsia="en-US"/>
              </w:rPr>
              <w:t>5</w:t>
            </w:r>
            <w:r>
              <w:rPr>
                <w:rFonts w:ascii="Times New Roman" w:hAnsi="Times New Roman" w:eastAsia="Calibri" w:cs="Times New Roman"/>
                <w:sz w:val="24"/>
                <w:szCs w:val="24"/>
                <w:lang w:eastAsia="en-US"/>
              </w:rPr>
              <w:t xml:space="preserve"> календарный год.</w:t>
            </w:r>
          </w:p>
          <w:p w14:paraId="3E6C75AD">
            <w:pPr>
              <w:numPr>
                <w:ilvl w:val="0"/>
                <w:numId w:val="47"/>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Подготовка к новогодним праздникам.</w:t>
            </w:r>
          </w:p>
          <w:p w14:paraId="66D54409">
            <w:pPr>
              <w:numPr>
                <w:ilvl w:val="0"/>
                <w:numId w:val="47"/>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Анализ результатов рейтинга ДОУ за ноябрь</w:t>
            </w:r>
          </w:p>
        </w:tc>
        <w:tc>
          <w:tcPr>
            <w:tcW w:w="1593" w:type="dxa"/>
          </w:tcPr>
          <w:p w14:paraId="373F3A1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декабрь</w:t>
            </w:r>
          </w:p>
        </w:tc>
      </w:tr>
      <w:tr w14:paraId="04584D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41F7409B">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5</w:t>
            </w:r>
          </w:p>
        </w:tc>
        <w:tc>
          <w:tcPr>
            <w:tcW w:w="8112" w:type="dxa"/>
          </w:tcPr>
          <w:p w14:paraId="2DDD38B9">
            <w:pPr>
              <w:numPr>
                <w:ilvl w:val="0"/>
                <w:numId w:val="48"/>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Утверждение плана работы на январь. </w:t>
            </w:r>
          </w:p>
          <w:p w14:paraId="10BCA9B4">
            <w:pPr>
              <w:numPr>
                <w:ilvl w:val="0"/>
                <w:numId w:val="48"/>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О выполнении плана работы за декабрь.</w:t>
            </w:r>
          </w:p>
          <w:p w14:paraId="3A3EF784">
            <w:pPr>
              <w:numPr>
                <w:ilvl w:val="0"/>
                <w:numId w:val="48"/>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Результаты контрольной деятельности. </w:t>
            </w:r>
          </w:p>
          <w:p w14:paraId="0377CDCD">
            <w:pPr>
              <w:numPr>
                <w:ilvl w:val="0"/>
                <w:numId w:val="48"/>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заболеваемости, посещаемости детей ДОУ за 1полугодие. </w:t>
            </w:r>
          </w:p>
          <w:p w14:paraId="5C032664">
            <w:pPr>
              <w:numPr>
                <w:ilvl w:val="0"/>
                <w:numId w:val="48"/>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Организация работы по обеспечению безопасности всех участников образ. процесса. </w:t>
            </w:r>
          </w:p>
          <w:p w14:paraId="7F6BEEE3">
            <w:pPr>
              <w:numPr>
                <w:ilvl w:val="0"/>
                <w:numId w:val="48"/>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результатов рейтинга ДОУ за декабрь.</w:t>
            </w:r>
          </w:p>
        </w:tc>
        <w:tc>
          <w:tcPr>
            <w:tcW w:w="1593" w:type="dxa"/>
          </w:tcPr>
          <w:p w14:paraId="38EC4D0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январь</w:t>
            </w:r>
          </w:p>
        </w:tc>
      </w:tr>
      <w:tr w14:paraId="65B84F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3B3FDB6C">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6</w:t>
            </w:r>
          </w:p>
        </w:tc>
        <w:tc>
          <w:tcPr>
            <w:tcW w:w="8112" w:type="dxa"/>
          </w:tcPr>
          <w:p w14:paraId="2272D3A1">
            <w:pPr>
              <w:numPr>
                <w:ilvl w:val="0"/>
                <w:numId w:val="49"/>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Утверждение плана работы на февраль. </w:t>
            </w:r>
          </w:p>
          <w:p w14:paraId="576F275E">
            <w:pPr>
              <w:numPr>
                <w:ilvl w:val="0"/>
                <w:numId w:val="49"/>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О выполнении плана работы за январь.</w:t>
            </w:r>
          </w:p>
          <w:p w14:paraId="681C791D">
            <w:pPr>
              <w:numPr>
                <w:ilvl w:val="0"/>
                <w:numId w:val="49"/>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Результаты контрольной деятельности. </w:t>
            </w:r>
          </w:p>
          <w:p w14:paraId="6EC34AF8">
            <w:pPr>
              <w:numPr>
                <w:ilvl w:val="0"/>
                <w:numId w:val="49"/>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Анализ заболеваемости, посещаемости за месяц. </w:t>
            </w:r>
          </w:p>
          <w:p w14:paraId="58C5D076">
            <w:pPr>
              <w:numPr>
                <w:ilvl w:val="0"/>
                <w:numId w:val="49"/>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Анализ результатов рейтинга ДОУ за январь. </w:t>
            </w:r>
          </w:p>
          <w:p w14:paraId="72344111">
            <w:pPr>
              <w:numPr>
                <w:ilvl w:val="0"/>
                <w:numId w:val="49"/>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Подготовка к утренникам, посвященным 8 Марта.</w:t>
            </w:r>
          </w:p>
        </w:tc>
        <w:tc>
          <w:tcPr>
            <w:tcW w:w="1593" w:type="dxa"/>
          </w:tcPr>
          <w:p w14:paraId="5826DCFB">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февраль</w:t>
            </w:r>
          </w:p>
        </w:tc>
      </w:tr>
      <w:tr w14:paraId="2AFFC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5A3AFBC3">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7</w:t>
            </w:r>
          </w:p>
        </w:tc>
        <w:tc>
          <w:tcPr>
            <w:tcW w:w="8112" w:type="dxa"/>
          </w:tcPr>
          <w:p w14:paraId="0D8BF572">
            <w:pPr>
              <w:numPr>
                <w:ilvl w:val="0"/>
                <w:numId w:val="50"/>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Утверждение плана работы на март. </w:t>
            </w:r>
          </w:p>
          <w:p w14:paraId="45870542">
            <w:pPr>
              <w:numPr>
                <w:ilvl w:val="0"/>
                <w:numId w:val="50"/>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О выполнении плана работы за февраль. </w:t>
            </w:r>
          </w:p>
          <w:p w14:paraId="4A5B059A">
            <w:pPr>
              <w:numPr>
                <w:ilvl w:val="0"/>
                <w:numId w:val="50"/>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Результаты контрольной деятельности. </w:t>
            </w:r>
          </w:p>
          <w:p w14:paraId="6BB32489">
            <w:pPr>
              <w:numPr>
                <w:ilvl w:val="0"/>
                <w:numId w:val="50"/>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заболеваемости, посещаемости за месяц. </w:t>
            </w:r>
          </w:p>
          <w:p w14:paraId="420A678B">
            <w:pPr>
              <w:numPr>
                <w:ilvl w:val="0"/>
                <w:numId w:val="50"/>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Анализ результатов рейтинга ДОУ за февраль.</w:t>
            </w:r>
          </w:p>
        </w:tc>
        <w:tc>
          <w:tcPr>
            <w:tcW w:w="1593" w:type="dxa"/>
          </w:tcPr>
          <w:p w14:paraId="682451FB">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март</w:t>
            </w:r>
          </w:p>
        </w:tc>
      </w:tr>
      <w:tr w14:paraId="51D1E9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475EA13D">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8</w:t>
            </w:r>
          </w:p>
        </w:tc>
        <w:tc>
          <w:tcPr>
            <w:tcW w:w="8112" w:type="dxa"/>
          </w:tcPr>
          <w:p w14:paraId="7B6A5807">
            <w:pPr>
              <w:numPr>
                <w:ilvl w:val="0"/>
                <w:numId w:val="51"/>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Утверждение плана работы на апрель. </w:t>
            </w:r>
          </w:p>
          <w:p w14:paraId="508EA5F8">
            <w:pPr>
              <w:numPr>
                <w:ilvl w:val="0"/>
                <w:numId w:val="51"/>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 выполнении плана работы за март. </w:t>
            </w:r>
          </w:p>
          <w:p w14:paraId="0144EF00">
            <w:pPr>
              <w:numPr>
                <w:ilvl w:val="0"/>
                <w:numId w:val="51"/>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Анализ заболеваемости, посещаемости за учебный год. </w:t>
            </w:r>
          </w:p>
          <w:p w14:paraId="02320FE1">
            <w:pPr>
              <w:numPr>
                <w:ilvl w:val="0"/>
                <w:numId w:val="51"/>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Анализ результатов рейтинга ДОУ за март. </w:t>
            </w:r>
          </w:p>
          <w:p w14:paraId="57FB29CF">
            <w:pPr>
              <w:numPr>
                <w:ilvl w:val="0"/>
                <w:numId w:val="51"/>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Организация субботника по благоустройству территории. </w:t>
            </w:r>
          </w:p>
          <w:p w14:paraId="12158E07">
            <w:pPr>
              <w:numPr>
                <w:ilvl w:val="0"/>
                <w:numId w:val="51"/>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Утверждение плана необходимых отделочных ремонтных работ в ДОУ. </w:t>
            </w:r>
          </w:p>
          <w:p w14:paraId="7A8316EF">
            <w:pPr>
              <w:numPr>
                <w:ilvl w:val="0"/>
                <w:numId w:val="51"/>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 проведении «Родительского всеобуча»</w:t>
            </w:r>
          </w:p>
        </w:tc>
        <w:tc>
          <w:tcPr>
            <w:tcW w:w="1593" w:type="dxa"/>
          </w:tcPr>
          <w:p w14:paraId="26020FD0">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апрель</w:t>
            </w:r>
          </w:p>
        </w:tc>
      </w:tr>
      <w:tr w14:paraId="7D2119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45" w:type="dxa"/>
          </w:tcPr>
          <w:p w14:paraId="391D90AE">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9</w:t>
            </w:r>
          </w:p>
        </w:tc>
        <w:tc>
          <w:tcPr>
            <w:tcW w:w="8112" w:type="dxa"/>
          </w:tcPr>
          <w:p w14:paraId="2681FD92">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Утверждение плана работы на май. </w:t>
            </w:r>
          </w:p>
          <w:p w14:paraId="07C957CB">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О выполнении плана работы за апрель. </w:t>
            </w:r>
          </w:p>
          <w:p w14:paraId="7E7E29A5">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Результаты контрольной деятельности. </w:t>
            </w:r>
          </w:p>
          <w:p w14:paraId="462DB9F7">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Подготовка выпуска детей в школу. </w:t>
            </w:r>
          </w:p>
          <w:p w14:paraId="219F1FDC">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 Анализ результатов рейтинга ДОУ за учебный год. </w:t>
            </w:r>
          </w:p>
          <w:p w14:paraId="4AFCA84F">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 xml:space="preserve">О подготовке к летней оздоровительной работе. </w:t>
            </w:r>
          </w:p>
          <w:p w14:paraId="6934817E">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Эффективность работы органов самоуправления в ДОУ.</w:t>
            </w:r>
          </w:p>
          <w:p w14:paraId="6F787420">
            <w:pPr>
              <w:numPr>
                <w:ilvl w:val="0"/>
                <w:numId w:val="52"/>
              </w:numPr>
              <w:tabs>
                <w:tab w:val="left" w:pos="1825"/>
              </w:tabs>
              <w:spacing w:after="0" w:line="240" w:lineRule="auto"/>
              <w:ind w:left="318"/>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Организация работы по безопасности всех участников образовательного процесса в ЛОП</w:t>
            </w:r>
          </w:p>
        </w:tc>
        <w:tc>
          <w:tcPr>
            <w:tcW w:w="1593" w:type="dxa"/>
          </w:tcPr>
          <w:p w14:paraId="4AE53297">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май</w:t>
            </w:r>
          </w:p>
        </w:tc>
      </w:tr>
    </w:tbl>
    <w:p w14:paraId="6365BA01">
      <w:pPr>
        <w:tabs>
          <w:tab w:val="left" w:pos="1825"/>
        </w:tabs>
        <w:spacing w:after="0" w:line="240" w:lineRule="auto"/>
        <w:ind w:left="2460"/>
        <w:rPr>
          <w:rFonts w:ascii="Times New Roman" w:hAnsi="Times New Roman" w:eastAsia="Calibri" w:cs="Times New Roman"/>
          <w:b/>
          <w:sz w:val="24"/>
          <w:szCs w:val="24"/>
          <w:lang w:eastAsia="en-US"/>
        </w:rPr>
      </w:pPr>
    </w:p>
    <w:p w14:paraId="3A4B8B85">
      <w:pPr>
        <w:tabs>
          <w:tab w:val="left" w:pos="1825"/>
        </w:tabs>
        <w:spacing w:after="0" w:line="240" w:lineRule="auto"/>
        <w:ind w:left="2460"/>
        <w:rPr>
          <w:rFonts w:hint="default" w:ascii="Times New Roman" w:hAnsi="Times New Roman" w:eastAsia="Calibri" w:cs="Times New Roman"/>
          <w:b/>
          <w:sz w:val="24"/>
          <w:szCs w:val="24"/>
          <w:lang w:val="ru-RU" w:eastAsia="en-US"/>
        </w:rPr>
      </w:pPr>
      <w:r>
        <w:rPr>
          <w:rFonts w:hint="default" w:ascii="Times New Roman" w:hAnsi="Times New Roman" w:eastAsia="Calibri" w:cs="Times New Roman"/>
          <w:b/>
          <w:sz w:val="24"/>
          <w:szCs w:val="24"/>
          <w:lang w:val="ru-RU" w:eastAsia="en-US"/>
        </w:rPr>
        <w:t xml:space="preserve">7.5. </w:t>
      </w:r>
      <w:r>
        <w:rPr>
          <w:rFonts w:ascii="Times New Roman" w:hAnsi="Times New Roman" w:eastAsia="Calibri" w:cs="Times New Roman"/>
          <w:b/>
          <w:sz w:val="24"/>
          <w:szCs w:val="24"/>
          <w:lang w:val="ru-RU" w:eastAsia="en-US"/>
        </w:rPr>
        <w:t>Производственные</w:t>
      </w:r>
      <w:r>
        <w:rPr>
          <w:rFonts w:hint="default" w:ascii="Times New Roman" w:hAnsi="Times New Roman" w:eastAsia="Calibri" w:cs="Times New Roman"/>
          <w:b/>
          <w:sz w:val="24"/>
          <w:szCs w:val="24"/>
          <w:lang w:val="ru-RU" w:eastAsia="en-US"/>
        </w:rPr>
        <w:t xml:space="preserve"> собрания</w:t>
      </w:r>
    </w:p>
    <w:p w14:paraId="3A7C303B">
      <w:pPr>
        <w:tabs>
          <w:tab w:val="left" w:pos="1825"/>
        </w:tabs>
        <w:spacing w:after="0" w:line="240" w:lineRule="auto"/>
        <w:ind w:left="2460"/>
        <w:rPr>
          <w:rFonts w:hint="default" w:ascii="Times New Roman" w:hAnsi="Times New Roman" w:eastAsia="Calibri" w:cs="Times New Roman"/>
          <w:b/>
          <w:sz w:val="24"/>
          <w:szCs w:val="24"/>
          <w:lang w:val="ru-RU" w:eastAsia="en-US"/>
        </w:rPr>
      </w:pPr>
    </w:p>
    <w:tbl>
      <w:tblPr>
        <w:tblStyle w:val="7"/>
        <w:tblW w:w="10350"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6315"/>
        <w:gridCol w:w="1395"/>
        <w:gridCol w:w="2010"/>
      </w:tblGrid>
      <w:tr w14:paraId="20BD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12CC253E">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w:t>
            </w:r>
          </w:p>
          <w:p w14:paraId="21BFA60F">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п/п</w:t>
            </w:r>
          </w:p>
        </w:tc>
        <w:tc>
          <w:tcPr>
            <w:tcW w:w="6315" w:type="dxa"/>
          </w:tcPr>
          <w:p w14:paraId="55F4DD6A">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Содержание основной деятельности</w:t>
            </w:r>
          </w:p>
          <w:p w14:paraId="27724727">
            <w:pPr>
              <w:spacing w:after="0" w:line="240" w:lineRule="auto"/>
              <w:contextualSpacing/>
              <w:jc w:val="both"/>
              <w:rPr>
                <w:rFonts w:ascii="Times New Roman" w:hAnsi="Times New Roman" w:cs="Times New Roman"/>
                <w:b/>
                <w:sz w:val="24"/>
                <w:szCs w:val="24"/>
              </w:rPr>
            </w:pPr>
          </w:p>
        </w:tc>
        <w:tc>
          <w:tcPr>
            <w:tcW w:w="1395" w:type="dxa"/>
          </w:tcPr>
          <w:p w14:paraId="75126F6E">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Срок</w:t>
            </w:r>
          </w:p>
        </w:tc>
        <w:tc>
          <w:tcPr>
            <w:tcW w:w="2010" w:type="dxa"/>
          </w:tcPr>
          <w:p w14:paraId="738D6123">
            <w:pPr>
              <w:spacing w:after="0" w:line="240" w:lineRule="auto"/>
              <w:contextualSpacing/>
              <w:jc w:val="both"/>
              <w:rPr>
                <w:rFonts w:hint="default" w:ascii="Times New Roman" w:hAnsi="Times New Roman" w:cs="Times New Roman"/>
                <w:b/>
                <w:sz w:val="24"/>
                <w:szCs w:val="24"/>
                <w:lang w:val="ru-RU"/>
              </w:rPr>
            </w:pPr>
            <w:r>
              <w:rPr>
                <w:rFonts w:ascii="Times New Roman" w:hAnsi="Times New Roman" w:cs="Times New Roman"/>
                <w:b/>
                <w:sz w:val="24"/>
                <w:szCs w:val="24"/>
              </w:rPr>
              <w:t>Ответственны</w:t>
            </w:r>
            <w:r>
              <w:rPr>
                <w:rFonts w:ascii="Times New Roman" w:hAnsi="Times New Roman" w:cs="Times New Roman"/>
                <w:b/>
                <w:sz w:val="24"/>
                <w:szCs w:val="24"/>
                <w:lang w:val="ru-RU"/>
              </w:rPr>
              <w:t>е</w:t>
            </w:r>
          </w:p>
        </w:tc>
      </w:tr>
      <w:tr w14:paraId="7A3B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3DB316C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6315" w:type="dxa"/>
          </w:tcPr>
          <w:p w14:paraId="4D911EC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Охрана жизни и здоровья детей в осенний период </w:t>
            </w:r>
          </w:p>
          <w:p w14:paraId="0D9394E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 Работа на территории ДОУ в осенний период.</w:t>
            </w:r>
          </w:p>
          <w:p w14:paraId="77F3917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Температурный режим в ДОУ.</w:t>
            </w:r>
          </w:p>
          <w:p w14:paraId="5784B83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 О подписке на периодические издания.</w:t>
            </w:r>
          </w:p>
        </w:tc>
        <w:tc>
          <w:tcPr>
            <w:tcW w:w="1395" w:type="dxa"/>
          </w:tcPr>
          <w:p w14:paraId="3A4D3A7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010" w:type="dxa"/>
          </w:tcPr>
          <w:p w14:paraId="474AFF2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Заведующий, Ст.медсестра</w:t>
            </w:r>
          </w:p>
          <w:p w14:paraId="18ACF4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Ст.воспитатель, Зам.зав по ХР</w:t>
            </w:r>
          </w:p>
        </w:tc>
      </w:tr>
      <w:tr w14:paraId="0098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52C3F50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6315" w:type="dxa"/>
          </w:tcPr>
          <w:p w14:paraId="225F7F2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1.Отчет по выполнению Соглашения по охране труда. </w:t>
            </w:r>
          </w:p>
          <w:p w14:paraId="0073766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2.Отчет комиссии по охране труда.</w:t>
            </w:r>
          </w:p>
          <w:p w14:paraId="53D9311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Работа на территории в зимний период.</w:t>
            </w:r>
          </w:p>
          <w:p w14:paraId="1CB4D5F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 Подготовка и сдача годовых отчетов «85 –К»</w:t>
            </w:r>
          </w:p>
        </w:tc>
        <w:tc>
          <w:tcPr>
            <w:tcW w:w="1395" w:type="dxa"/>
          </w:tcPr>
          <w:p w14:paraId="12736C7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Декабрь-</w:t>
            </w:r>
          </w:p>
          <w:p w14:paraId="3885B0B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010" w:type="dxa"/>
          </w:tcPr>
          <w:p w14:paraId="49BF96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Заведующий, Уполн. по ОТ</w:t>
            </w:r>
          </w:p>
          <w:p w14:paraId="3ABA6BD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Зам.зав по ХР </w:t>
            </w:r>
          </w:p>
          <w:p w14:paraId="5148B5E9">
            <w:pPr>
              <w:spacing w:after="0" w:line="240" w:lineRule="auto"/>
              <w:contextualSpacing/>
              <w:jc w:val="both"/>
              <w:rPr>
                <w:rFonts w:ascii="Times New Roman" w:hAnsi="Times New Roman" w:cs="Times New Roman"/>
                <w:sz w:val="24"/>
                <w:szCs w:val="24"/>
              </w:rPr>
            </w:pPr>
          </w:p>
        </w:tc>
      </w:tr>
      <w:tr w14:paraId="0560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428C354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6315" w:type="dxa"/>
          </w:tcPr>
          <w:p w14:paraId="2D9155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 Охрана жизни и здоровья детей в весенний период.</w:t>
            </w:r>
          </w:p>
          <w:p w14:paraId="216011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 Анализ заболеваемости сотрудников .</w:t>
            </w:r>
          </w:p>
          <w:p w14:paraId="5C93CB9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3.О подготовке к весенним паводкам. </w:t>
            </w:r>
          </w:p>
          <w:p w14:paraId="698DEA3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Работа на территории ДОУ в весенний период </w:t>
            </w:r>
          </w:p>
        </w:tc>
        <w:tc>
          <w:tcPr>
            <w:tcW w:w="1395" w:type="dxa"/>
          </w:tcPr>
          <w:p w14:paraId="447FE4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Февраль-</w:t>
            </w:r>
          </w:p>
          <w:p w14:paraId="388B7A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Март</w:t>
            </w:r>
          </w:p>
        </w:tc>
        <w:tc>
          <w:tcPr>
            <w:tcW w:w="2010" w:type="dxa"/>
          </w:tcPr>
          <w:p w14:paraId="690AD85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Заведующий, Делопр-тель</w:t>
            </w:r>
          </w:p>
          <w:p w14:paraId="0818804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Зам.зав по ХР </w:t>
            </w:r>
          </w:p>
          <w:p w14:paraId="4DD261D7">
            <w:pPr>
              <w:spacing w:after="0" w:line="240" w:lineRule="auto"/>
              <w:contextualSpacing/>
              <w:jc w:val="both"/>
              <w:rPr>
                <w:rFonts w:ascii="Times New Roman" w:hAnsi="Times New Roman" w:cs="Times New Roman"/>
                <w:sz w:val="24"/>
                <w:szCs w:val="24"/>
              </w:rPr>
            </w:pPr>
          </w:p>
        </w:tc>
      </w:tr>
      <w:tr w14:paraId="7A12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tcPr>
          <w:p w14:paraId="75AA4FF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6315" w:type="dxa"/>
          </w:tcPr>
          <w:p w14:paraId="752AD2B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 Подготовка к летнему оздоровительному периоду.</w:t>
            </w:r>
          </w:p>
          <w:p w14:paraId="3726D5D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Охрана жизни и здоровья детей в летний период </w:t>
            </w:r>
          </w:p>
          <w:p w14:paraId="775BBA5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Работа на территории ДОУ в летний  период.</w:t>
            </w:r>
          </w:p>
          <w:p w14:paraId="264DEA3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 Отчет комиссии по охране труда.</w:t>
            </w:r>
          </w:p>
        </w:tc>
        <w:tc>
          <w:tcPr>
            <w:tcW w:w="1395" w:type="dxa"/>
          </w:tcPr>
          <w:p w14:paraId="133761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Май</w:t>
            </w:r>
          </w:p>
        </w:tc>
        <w:tc>
          <w:tcPr>
            <w:tcW w:w="2010" w:type="dxa"/>
          </w:tcPr>
          <w:p w14:paraId="644490F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Заведующий</w:t>
            </w:r>
          </w:p>
          <w:p w14:paraId="2253F9D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Ст.медсестра</w:t>
            </w:r>
          </w:p>
          <w:p w14:paraId="5B6E0C4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Зам.зав по ХР </w:t>
            </w:r>
          </w:p>
          <w:p w14:paraId="761082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Зам.зав по ХР </w:t>
            </w:r>
          </w:p>
        </w:tc>
      </w:tr>
    </w:tbl>
    <w:p w14:paraId="2DCCF871">
      <w:pPr>
        <w:tabs>
          <w:tab w:val="left" w:pos="1825"/>
        </w:tabs>
        <w:spacing w:after="0" w:line="240" w:lineRule="auto"/>
        <w:ind w:left="2460"/>
        <w:rPr>
          <w:rFonts w:ascii="Times New Roman" w:hAnsi="Times New Roman" w:eastAsia="Calibri" w:cs="Times New Roman"/>
          <w:b/>
          <w:sz w:val="24"/>
          <w:szCs w:val="24"/>
          <w:lang w:eastAsia="en-US"/>
        </w:rPr>
      </w:pPr>
    </w:p>
    <w:p w14:paraId="23C18C54">
      <w:pPr>
        <w:spacing w:line="240" w:lineRule="auto"/>
        <w:jc w:val="center"/>
        <w:rPr>
          <w:b/>
          <w:sz w:val="24"/>
        </w:rPr>
      </w:pPr>
      <w:r>
        <w:rPr>
          <w:rFonts w:hint="default" w:ascii="Times New Roman" w:hAnsi="Times New Roman" w:cs="Times New Roman"/>
          <w:b/>
          <w:sz w:val="28"/>
          <w:szCs w:val="28"/>
          <w:lang w:val="ru-RU"/>
        </w:rPr>
        <w:t>7.6.</w:t>
      </w:r>
      <w:r>
        <w:rPr>
          <w:rFonts w:ascii="Times New Roman" w:hAnsi="Times New Roman" w:cs="Times New Roman"/>
          <w:b/>
          <w:sz w:val="28"/>
          <w:szCs w:val="28"/>
        </w:rPr>
        <w:t>Общ</w:t>
      </w:r>
      <w:r>
        <w:rPr>
          <w:rFonts w:ascii="Times New Roman" w:hAnsi="Times New Roman" w:cs="Times New Roman"/>
          <w:b/>
          <w:sz w:val="28"/>
          <w:szCs w:val="28"/>
          <w:lang w:val="ru-RU"/>
        </w:rPr>
        <w:t>е</w:t>
      </w:r>
      <w:r>
        <w:rPr>
          <w:rFonts w:ascii="Times New Roman" w:hAnsi="Times New Roman" w:cs="Times New Roman"/>
          <w:b/>
          <w:sz w:val="28"/>
          <w:szCs w:val="28"/>
        </w:rPr>
        <w:t>е собрание трудового коллектива ДОО</w:t>
      </w:r>
    </w:p>
    <w:tbl>
      <w:tblPr>
        <w:tblStyle w:val="12"/>
        <w:tblW w:w="1036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19"/>
        <w:gridCol w:w="6465"/>
        <w:gridCol w:w="1275"/>
        <w:gridCol w:w="2010"/>
      </w:tblGrid>
      <w:tr w14:paraId="6B114A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19" w:type="dxa"/>
          </w:tcPr>
          <w:p w14:paraId="2EE6B5BC">
            <w:pPr>
              <w:spacing w:after="0" w:line="240" w:lineRule="auto"/>
              <w:ind w:left="0"/>
              <w:jc w:val="both"/>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w:t>
            </w:r>
          </w:p>
          <w:p w14:paraId="392723AD">
            <w:pPr>
              <w:spacing w:after="0" w:line="240" w:lineRule="auto"/>
              <w:ind w:left="0"/>
              <w:jc w:val="both"/>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п/п</w:t>
            </w:r>
          </w:p>
        </w:tc>
        <w:tc>
          <w:tcPr>
            <w:tcW w:w="6465" w:type="dxa"/>
          </w:tcPr>
          <w:p w14:paraId="027BC038">
            <w:pPr>
              <w:spacing w:after="0" w:line="240" w:lineRule="auto"/>
              <w:ind w:left="0"/>
              <w:jc w:val="both"/>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xml:space="preserve">Содержание </w:t>
            </w:r>
          </w:p>
        </w:tc>
        <w:tc>
          <w:tcPr>
            <w:tcW w:w="1275" w:type="dxa"/>
          </w:tcPr>
          <w:p w14:paraId="5F47E72D">
            <w:pPr>
              <w:spacing w:after="0" w:line="240" w:lineRule="auto"/>
              <w:ind w:left="0"/>
              <w:jc w:val="both"/>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xml:space="preserve">Сроки </w:t>
            </w:r>
          </w:p>
        </w:tc>
        <w:tc>
          <w:tcPr>
            <w:tcW w:w="2010" w:type="dxa"/>
          </w:tcPr>
          <w:p w14:paraId="79AD3303">
            <w:pPr>
              <w:spacing w:after="0" w:line="240" w:lineRule="auto"/>
              <w:ind w:left="0"/>
              <w:jc w:val="both"/>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 xml:space="preserve">Ответственные </w:t>
            </w:r>
          </w:p>
        </w:tc>
      </w:tr>
      <w:tr w14:paraId="75FC2B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19" w:type="dxa"/>
          </w:tcPr>
          <w:p w14:paraId="3B69FDC5">
            <w:pPr>
              <w:spacing w:after="0" w:line="240" w:lineRule="auto"/>
              <w:ind w:left="0"/>
              <w:jc w:val="both"/>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1</w:t>
            </w:r>
          </w:p>
        </w:tc>
        <w:tc>
          <w:tcPr>
            <w:tcW w:w="6465" w:type="dxa"/>
          </w:tcPr>
          <w:p w14:paraId="43B1DC3C">
            <w:pPr>
              <w:pStyle w:val="21"/>
              <w:ind w:left="0" w:right="183"/>
              <w:jc w:val="both"/>
              <w:rPr>
                <w:b/>
                <w:sz w:val="24"/>
                <w:szCs w:val="24"/>
              </w:rPr>
            </w:pPr>
            <w:r>
              <w:rPr>
                <w:b/>
                <w:sz w:val="24"/>
                <w:szCs w:val="24"/>
              </w:rPr>
              <w:t xml:space="preserve">Общее собрание трудового коллектива №1 </w:t>
            </w:r>
          </w:p>
          <w:p w14:paraId="42745E8D">
            <w:pPr>
              <w:pStyle w:val="21"/>
              <w:ind w:left="0" w:right="183"/>
              <w:jc w:val="both"/>
              <w:rPr>
                <w:sz w:val="24"/>
                <w:szCs w:val="24"/>
              </w:rPr>
            </w:pPr>
            <w:r>
              <w:rPr>
                <w:b/>
                <w:sz w:val="24"/>
                <w:szCs w:val="24"/>
              </w:rPr>
              <w:t>Тема «</w:t>
            </w:r>
            <w:r>
              <w:rPr>
                <w:sz w:val="24"/>
                <w:szCs w:val="24"/>
              </w:rPr>
              <w:t>Основные</w:t>
            </w:r>
            <w:r>
              <w:rPr>
                <w:spacing w:val="-4"/>
                <w:sz w:val="24"/>
                <w:szCs w:val="24"/>
              </w:rPr>
              <w:t xml:space="preserve"> </w:t>
            </w:r>
            <w:r>
              <w:rPr>
                <w:sz w:val="24"/>
                <w:szCs w:val="24"/>
              </w:rPr>
              <w:t xml:space="preserve">направления </w:t>
            </w:r>
            <w:r>
              <w:rPr>
                <w:spacing w:val="-57"/>
                <w:sz w:val="24"/>
                <w:szCs w:val="24"/>
              </w:rPr>
              <w:t xml:space="preserve">     </w:t>
            </w:r>
            <w:r>
              <w:rPr>
                <w:sz w:val="24"/>
                <w:szCs w:val="24"/>
              </w:rPr>
              <w:t>деятельности</w:t>
            </w:r>
            <w:r>
              <w:rPr>
                <w:spacing w:val="1"/>
                <w:sz w:val="24"/>
                <w:szCs w:val="24"/>
              </w:rPr>
              <w:t xml:space="preserve"> </w:t>
            </w:r>
            <w:r>
              <w:rPr>
                <w:sz w:val="24"/>
                <w:szCs w:val="24"/>
              </w:rPr>
              <w:t>ДОО на новый учебный</w:t>
            </w:r>
            <w:r>
              <w:rPr>
                <w:spacing w:val="1"/>
                <w:sz w:val="24"/>
                <w:szCs w:val="24"/>
              </w:rPr>
              <w:t xml:space="preserve"> </w:t>
            </w:r>
            <w:r>
              <w:rPr>
                <w:sz w:val="24"/>
                <w:szCs w:val="24"/>
              </w:rPr>
              <w:t>год.»</w:t>
            </w:r>
          </w:p>
          <w:p w14:paraId="3E3812C2">
            <w:pPr>
              <w:pStyle w:val="21"/>
              <w:ind w:left="0" w:right="276"/>
              <w:jc w:val="both"/>
              <w:rPr>
                <w:sz w:val="24"/>
                <w:szCs w:val="24"/>
              </w:rPr>
            </w:pPr>
            <w:r>
              <w:rPr>
                <w:sz w:val="24"/>
                <w:szCs w:val="24"/>
              </w:rPr>
              <w:t>Цель: координация действий по</w:t>
            </w:r>
            <w:r>
              <w:rPr>
                <w:spacing w:val="1"/>
                <w:sz w:val="24"/>
                <w:szCs w:val="24"/>
              </w:rPr>
              <w:t xml:space="preserve"> </w:t>
            </w:r>
            <w:r>
              <w:rPr>
                <w:sz w:val="24"/>
                <w:szCs w:val="24"/>
              </w:rPr>
              <w:t>улучшению</w:t>
            </w:r>
            <w:r>
              <w:rPr>
                <w:spacing w:val="-5"/>
                <w:sz w:val="24"/>
                <w:szCs w:val="24"/>
              </w:rPr>
              <w:t xml:space="preserve"> </w:t>
            </w:r>
            <w:r>
              <w:rPr>
                <w:sz w:val="24"/>
                <w:szCs w:val="24"/>
              </w:rPr>
              <w:t>условий</w:t>
            </w:r>
            <w:r>
              <w:rPr>
                <w:spacing w:val="-6"/>
                <w:sz w:val="24"/>
                <w:szCs w:val="24"/>
              </w:rPr>
              <w:t xml:space="preserve"> </w:t>
            </w:r>
            <w:r>
              <w:rPr>
                <w:sz w:val="24"/>
                <w:szCs w:val="24"/>
              </w:rPr>
              <w:t>образовательного</w:t>
            </w:r>
            <w:r>
              <w:rPr>
                <w:spacing w:val="-57"/>
                <w:sz w:val="24"/>
                <w:szCs w:val="24"/>
              </w:rPr>
              <w:t xml:space="preserve"> </w:t>
            </w:r>
            <w:r>
              <w:rPr>
                <w:sz w:val="24"/>
                <w:szCs w:val="24"/>
              </w:rPr>
              <w:t>процесса.</w:t>
            </w:r>
          </w:p>
          <w:p w14:paraId="776A3707">
            <w:pPr>
              <w:pStyle w:val="21"/>
              <w:tabs>
                <w:tab w:val="left" w:pos="351"/>
              </w:tabs>
              <w:ind w:left="-130" w:right="34"/>
              <w:jc w:val="both"/>
              <w:rPr>
                <w:sz w:val="24"/>
                <w:szCs w:val="24"/>
              </w:rPr>
            </w:pPr>
            <w:r>
              <w:rPr>
                <w:sz w:val="24"/>
                <w:szCs w:val="24"/>
              </w:rPr>
              <w:t xml:space="preserve">1.Итоги работы за летний </w:t>
            </w:r>
            <w:r>
              <w:rPr>
                <w:spacing w:val="-58"/>
                <w:sz w:val="24"/>
                <w:szCs w:val="24"/>
              </w:rPr>
              <w:t xml:space="preserve">    </w:t>
            </w:r>
            <w:r>
              <w:rPr>
                <w:sz w:val="24"/>
                <w:szCs w:val="24"/>
              </w:rPr>
              <w:t>оздоровительный</w:t>
            </w:r>
            <w:r>
              <w:rPr>
                <w:spacing w:val="-5"/>
                <w:sz w:val="24"/>
                <w:szCs w:val="24"/>
              </w:rPr>
              <w:t xml:space="preserve"> </w:t>
            </w:r>
            <w:r>
              <w:rPr>
                <w:sz w:val="24"/>
                <w:szCs w:val="24"/>
              </w:rPr>
              <w:t>период.</w:t>
            </w:r>
          </w:p>
          <w:p w14:paraId="69CCABDC">
            <w:pPr>
              <w:pStyle w:val="21"/>
              <w:tabs>
                <w:tab w:val="left" w:pos="350"/>
              </w:tabs>
              <w:ind w:left="-130" w:right="34"/>
              <w:jc w:val="both"/>
              <w:rPr>
                <w:sz w:val="24"/>
                <w:szCs w:val="24"/>
              </w:rPr>
            </w:pPr>
            <w:r>
              <w:rPr>
                <w:sz w:val="24"/>
                <w:szCs w:val="24"/>
              </w:rPr>
              <w:t>2.Основные направления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работы ДОО на новый</w:t>
            </w:r>
            <w:r>
              <w:rPr>
                <w:spacing w:val="-58"/>
                <w:sz w:val="24"/>
                <w:szCs w:val="24"/>
              </w:rPr>
              <w:t xml:space="preserve"> </w:t>
            </w:r>
            <w:r>
              <w:rPr>
                <w:sz w:val="24"/>
                <w:szCs w:val="24"/>
              </w:rPr>
              <w:t>учебный</w:t>
            </w:r>
            <w:r>
              <w:rPr>
                <w:spacing w:val="-1"/>
                <w:sz w:val="24"/>
                <w:szCs w:val="24"/>
              </w:rPr>
              <w:t xml:space="preserve"> </w:t>
            </w:r>
            <w:r>
              <w:rPr>
                <w:sz w:val="24"/>
                <w:szCs w:val="24"/>
              </w:rPr>
              <w:t>год.</w:t>
            </w:r>
          </w:p>
          <w:p w14:paraId="6A4B8E54">
            <w:pPr>
              <w:pStyle w:val="21"/>
              <w:tabs>
                <w:tab w:val="left" w:pos="350"/>
              </w:tabs>
              <w:ind w:left="-130" w:right="34"/>
              <w:jc w:val="both"/>
              <w:rPr>
                <w:sz w:val="24"/>
                <w:szCs w:val="24"/>
              </w:rPr>
            </w:pPr>
            <w:r>
              <w:rPr>
                <w:sz w:val="24"/>
                <w:szCs w:val="24"/>
              </w:rPr>
              <w:t>3.Обеспечение</w:t>
            </w:r>
            <w:r>
              <w:rPr>
                <w:spacing w:val="-4"/>
                <w:sz w:val="24"/>
                <w:szCs w:val="24"/>
              </w:rPr>
              <w:t xml:space="preserve"> </w:t>
            </w:r>
            <w:r>
              <w:rPr>
                <w:sz w:val="24"/>
                <w:szCs w:val="24"/>
              </w:rPr>
              <w:t>охраны</w:t>
            </w:r>
            <w:r>
              <w:rPr>
                <w:spacing w:val="-2"/>
                <w:sz w:val="24"/>
                <w:szCs w:val="24"/>
              </w:rPr>
              <w:t xml:space="preserve"> </w:t>
            </w:r>
            <w:r>
              <w:rPr>
                <w:sz w:val="24"/>
                <w:szCs w:val="24"/>
              </w:rPr>
              <w:t>труда</w:t>
            </w:r>
            <w:r>
              <w:rPr>
                <w:spacing w:val="-3"/>
                <w:sz w:val="24"/>
                <w:szCs w:val="24"/>
              </w:rPr>
              <w:t xml:space="preserve"> </w:t>
            </w:r>
            <w:r>
              <w:rPr>
                <w:sz w:val="24"/>
                <w:szCs w:val="24"/>
              </w:rPr>
              <w:t>и безопасности жизнедеятельности детей</w:t>
            </w:r>
            <w:r>
              <w:rPr>
                <w:spacing w:val="-57"/>
                <w:sz w:val="24"/>
                <w:szCs w:val="24"/>
              </w:rPr>
              <w:t xml:space="preserve">  </w:t>
            </w:r>
            <w:r>
              <w:rPr>
                <w:sz w:val="24"/>
                <w:szCs w:val="24"/>
              </w:rPr>
              <w:t>и</w:t>
            </w:r>
            <w:r>
              <w:rPr>
                <w:spacing w:val="-1"/>
                <w:sz w:val="24"/>
                <w:szCs w:val="24"/>
              </w:rPr>
              <w:t xml:space="preserve"> </w:t>
            </w:r>
            <w:r>
              <w:rPr>
                <w:sz w:val="24"/>
                <w:szCs w:val="24"/>
              </w:rPr>
              <w:t>сотрудников ДОО</w:t>
            </w:r>
          </w:p>
        </w:tc>
        <w:tc>
          <w:tcPr>
            <w:tcW w:w="1275" w:type="dxa"/>
          </w:tcPr>
          <w:p w14:paraId="7CA54EDB">
            <w:pPr>
              <w:pStyle w:val="21"/>
              <w:ind w:left="0" w:right="93"/>
              <w:rPr>
                <w:sz w:val="24"/>
                <w:szCs w:val="24"/>
              </w:rPr>
            </w:pPr>
            <w:r>
              <w:rPr>
                <w:sz w:val="24"/>
                <w:szCs w:val="24"/>
              </w:rPr>
              <w:t>Сентябрь</w:t>
            </w:r>
          </w:p>
        </w:tc>
        <w:tc>
          <w:tcPr>
            <w:tcW w:w="2010" w:type="dxa"/>
          </w:tcPr>
          <w:p w14:paraId="44BD9AE4">
            <w:pPr>
              <w:pStyle w:val="21"/>
              <w:ind w:left="0" w:leftChars="0" w:firstLine="0" w:firstLineChars="0"/>
              <w:jc w:val="both"/>
              <w:rPr>
                <w:rFonts w:hint="default"/>
                <w:sz w:val="24"/>
                <w:szCs w:val="24"/>
                <w:lang w:val="ru-RU"/>
              </w:rPr>
            </w:pPr>
            <w:r>
              <w:rPr>
                <w:sz w:val="24"/>
                <w:szCs w:val="24"/>
                <w:lang w:val="ru-RU"/>
              </w:rPr>
              <w:t>Минеханова</w:t>
            </w:r>
            <w:r>
              <w:rPr>
                <w:rFonts w:hint="default"/>
                <w:sz w:val="24"/>
                <w:szCs w:val="24"/>
                <w:lang w:val="ru-RU"/>
              </w:rPr>
              <w:t xml:space="preserve"> Г.Р.</w:t>
            </w:r>
          </w:p>
          <w:p w14:paraId="29B3EE0F">
            <w:pPr>
              <w:pStyle w:val="21"/>
              <w:ind w:left="144"/>
              <w:jc w:val="both"/>
              <w:rPr>
                <w:sz w:val="24"/>
                <w:szCs w:val="24"/>
              </w:rPr>
            </w:pPr>
            <w:r>
              <w:rPr>
                <w:sz w:val="24"/>
                <w:szCs w:val="24"/>
              </w:rPr>
              <w:t>Заведующий</w:t>
            </w:r>
          </w:p>
        </w:tc>
      </w:tr>
      <w:tr w14:paraId="100C65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19" w:type="dxa"/>
          </w:tcPr>
          <w:p w14:paraId="0725E9D7">
            <w:pPr>
              <w:spacing w:after="0" w:line="240" w:lineRule="auto"/>
              <w:ind w:left="0"/>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2</w:t>
            </w:r>
          </w:p>
        </w:tc>
        <w:tc>
          <w:tcPr>
            <w:tcW w:w="6465" w:type="dxa"/>
          </w:tcPr>
          <w:p w14:paraId="6524088F">
            <w:pPr>
              <w:pStyle w:val="21"/>
              <w:ind w:left="0"/>
              <w:jc w:val="both"/>
              <w:rPr>
                <w:b/>
                <w:sz w:val="24"/>
                <w:szCs w:val="24"/>
              </w:rPr>
            </w:pPr>
            <w:r>
              <w:rPr>
                <w:b/>
                <w:sz w:val="24"/>
                <w:szCs w:val="24"/>
              </w:rPr>
              <w:t xml:space="preserve">Общее собрание трудового коллектива №2 </w:t>
            </w:r>
          </w:p>
          <w:p w14:paraId="416BA002">
            <w:pPr>
              <w:pStyle w:val="21"/>
              <w:ind w:left="0"/>
              <w:jc w:val="both"/>
              <w:rPr>
                <w:b/>
                <w:sz w:val="24"/>
                <w:szCs w:val="24"/>
              </w:rPr>
            </w:pPr>
            <w:r>
              <w:rPr>
                <w:b/>
                <w:sz w:val="24"/>
                <w:szCs w:val="24"/>
              </w:rPr>
              <w:t>Тема «</w:t>
            </w:r>
            <w:r>
              <w:rPr>
                <w:sz w:val="24"/>
                <w:szCs w:val="24"/>
              </w:rPr>
              <w:t xml:space="preserve">Итоги хода выполнения </w:t>
            </w:r>
            <w:r>
              <w:rPr>
                <w:spacing w:val="-57"/>
                <w:sz w:val="24"/>
                <w:szCs w:val="24"/>
              </w:rPr>
              <w:t xml:space="preserve"> </w:t>
            </w:r>
            <w:r>
              <w:rPr>
                <w:sz w:val="24"/>
                <w:szCs w:val="24"/>
              </w:rPr>
              <w:t>коллективного</w:t>
            </w:r>
            <w:r>
              <w:rPr>
                <w:spacing w:val="59"/>
                <w:sz w:val="24"/>
                <w:szCs w:val="24"/>
              </w:rPr>
              <w:t xml:space="preserve"> </w:t>
            </w:r>
            <w:r>
              <w:rPr>
                <w:sz w:val="24"/>
                <w:szCs w:val="24"/>
              </w:rPr>
              <w:t>договора</w:t>
            </w:r>
            <w:r>
              <w:rPr>
                <w:spacing w:val="59"/>
                <w:sz w:val="24"/>
                <w:szCs w:val="24"/>
              </w:rPr>
              <w:t xml:space="preserve"> </w:t>
            </w:r>
            <w:r>
              <w:rPr>
                <w:sz w:val="24"/>
                <w:szCs w:val="24"/>
              </w:rPr>
              <w:t>между</w:t>
            </w:r>
            <w:r>
              <w:rPr>
                <w:b/>
                <w:sz w:val="24"/>
                <w:szCs w:val="24"/>
              </w:rPr>
              <w:t xml:space="preserve"> </w:t>
            </w:r>
            <w:r>
              <w:rPr>
                <w:sz w:val="24"/>
                <w:szCs w:val="24"/>
              </w:rPr>
              <w:t>администрацией</w:t>
            </w:r>
            <w:r>
              <w:rPr>
                <w:spacing w:val="-6"/>
                <w:sz w:val="24"/>
                <w:szCs w:val="24"/>
              </w:rPr>
              <w:t xml:space="preserve"> </w:t>
            </w:r>
            <w:r>
              <w:rPr>
                <w:sz w:val="24"/>
                <w:szCs w:val="24"/>
              </w:rPr>
              <w:t>и</w:t>
            </w:r>
            <w:r>
              <w:rPr>
                <w:spacing w:val="-4"/>
                <w:sz w:val="24"/>
                <w:szCs w:val="24"/>
              </w:rPr>
              <w:t xml:space="preserve"> </w:t>
            </w:r>
            <w:r>
              <w:rPr>
                <w:sz w:val="24"/>
                <w:szCs w:val="24"/>
              </w:rPr>
              <w:t>трудовым</w:t>
            </w:r>
            <w:r>
              <w:rPr>
                <w:rFonts w:hint="default"/>
                <w:sz w:val="24"/>
                <w:szCs w:val="24"/>
                <w:lang w:val="ru-RU"/>
              </w:rPr>
              <w:t xml:space="preserve"> </w:t>
            </w:r>
            <w:r>
              <w:rPr>
                <w:spacing w:val="-57"/>
                <w:sz w:val="24"/>
                <w:szCs w:val="24"/>
              </w:rPr>
              <w:t xml:space="preserve"> </w:t>
            </w:r>
            <w:r>
              <w:rPr>
                <w:sz w:val="24"/>
                <w:szCs w:val="24"/>
              </w:rPr>
              <w:t>коллективом»</w:t>
            </w:r>
          </w:p>
          <w:p w14:paraId="327D8AF4">
            <w:pPr>
              <w:pStyle w:val="21"/>
              <w:tabs>
                <w:tab w:val="left" w:pos="351"/>
              </w:tabs>
              <w:ind w:left="0"/>
              <w:jc w:val="both"/>
              <w:rPr>
                <w:sz w:val="24"/>
                <w:szCs w:val="24"/>
              </w:rPr>
            </w:pPr>
            <w:r>
              <w:rPr>
                <w:sz w:val="24"/>
                <w:szCs w:val="24"/>
              </w:rPr>
              <w:t>1.О</w:t>
            </w:r>
            <w:r>
              <w:rPr>
                <w:spacing w:val="-3"/>
                <w:sz w:val="24"/>
                <w:szCs w:val="24"/>
              </w:rPr>
              <w:t xml:space="preserve"> </w:t>
            </w:r>
            <w:r>
              <w:rPr>
                <w:sz w:val="24"/>
                <w:szCs w:val="24"/>
              </w:rPr>
              <w:t>выполнении</w:t>
            </w:r>
            <w:r>
              <w:rPr>
                <w:spacing w:val="-3"/>
                <w:sz w:val="24"/>
                <w:szCs w:val="24"/>
              </w:rPr>
              <w:t xml:space="preserve"> </w:t>
            </w:r>
            <w:r>
              <w:rPr>
                <w:sz w:val="24"/>
                <w:szCs w:val="24"/>
              </w:rPr>
              <w:t>Коллективного договора между администрацией</w:t>
            </w:r>
            <w:r>
              <w:rPr>
                <w:spacing w:val="1"/>
                <w:sz w:val="24"/>
                <w:szCs w:val="24"/>
              </w:rPr>
              <w:t xml:space="preserve"> </w:t>
            </w:r>
            <w:r>
              <w:rPr>
                <w:sz w:val="24"/>
                <w:szCs w:val="24"/>
              </w:rPr>
              <w:t xml:space="preserve">и </w:t>
            </w:r>
            <w:r>
              <w:rPr>
                <w:spacing w:val="-57"/>
                <w:sz w:val="24"/>
                <w:szCs w:val="24"/>
              </w:rPr>
              <w:t xml:space="preserve"> </w:t>
            </w:r>
            <w:r>
              <w:rPr>
                <w:sz w:val="24"/>
                <w:szCs w:val="24"/>
              </w:rPr>
              <w:t>трудовым</w:t>
            </w:r>
            <w:r>
              <w:rPr>
                <w:spacing w:val="-2"/>
                <w:sz w:val="24"/>
                <w:szCs w:val="24"/>
              </w:rPr>
              <w:t xml:space="preserve"> </w:t>
            </w:r>
            <w:r>
              <w:rPr>
                <w:sz w:val="24"/>
                <w:szCs w:val="24"/>
              </w:rPr>
              <w:t>коллективом</w:t>
            </w:r>
            <w:r>
              <w:rPr>
                <w:spacing w:val="-3"/>
                <w:sz w:val="24"/>
                <w:szCs w:val="24"/>
              </w:rPr>
              <w:t xml:space="preserve"> </w:t>
            </w:r>
            <w:r>
              <w:rPr>
                <w:sz w:val="24"/>
                <w:szCs w:val="24"/>
              </w:rPr>
              <w:t>ДОО</w:t>
            </w:r>
          </w:p>
          <w:p w14:paraId="712BD9DD">
            <w:pPr>
              <w:pStyle w:val="21"/>
              <w:tabs>
                <w:tab w:val="left" w:pos="372"/>
              </w:tabs>
              <w:spacing w:before="36"/>
              <w:ind w:left="0"/>
              <w:jc w:val="both"/>
              <w:rPr>
                <w:sz w:val="24"/>
                <w:szCs w:val="24"/>
              </w:rPr>
            </w:pPr>
            <w:r>
              <w:rPr>
                <w:sz w:val="24"/>
                <w:szCs w:val="24"/>
              </w:rPr>
              <w:t>2.Утверждение графиков отпусков на 202</w:t>
            </w:r>
            <w:r>
              <w:rPr>
                <w:rFonts w:hint="default"/>
                <w:sz w:val="24"/>
                <w:szCs w:val="24"/>
                <w:lang w:val="ru-RU"/>
              </w:rPr>
              <w:t xml:space="preserve">6 </w:t>
            </w:r>
            <w:r>
              <w:rPr>
                <w:sz w:val="24"/>
                <w:szCs w:val="24"/>
              </w:rPr>
              <w:t>год.</w:t>
            </w:r>
          </w:p>
          <w:p w14:paraId="039436FC">
            <w:pPr>
              <w:pStyle w:val="21"/>
              <w:ind w:left="0"/>
              <w:jc w:val="both"/>
              <w:rPr>
                <w:sz w:val="24"/>
                <w:szCs w:val="24"/>
              </w:rPr>
            </w:pPr>
            <w:r>
              <w:rPr>
                <w:sz w:val="24"/>
                <w:szCs w:val="24"/>
              </w:rPr>
              <w:t>3.Соблюдение требований пожарной безопасности.</w:t>
            </w:r>
          </w:p>
          <w:p w14:paraId="091D6C19">
            <w:pPr>
              <w:pStyle w:val="21"/>
              <w:tabs>
                <w:tab w:val="left" w:pos="775"/>
                <w:tab w:val="left" w:pos="776"/>
                <w:tab w:val="left" w:pos="2478"/>
                <w:tab w:val="left" w:pos="4121"/>
              </w:tabs>
              <w:spacing w:before="43"/>
              <w:ind w:left="0"/>
              <w:jc w:val="both"/>
              <w:rPr>
                <w:sz w:val="24"/>
                <w:szCs w:val="24"/>
              </w:rPr>
            </w:pPr>
            <w:r>
              <w:rPr>
                <w:sz w:val="24"/>
                <w:szCs w:val="24"/>
              </w:rPr>
              <w:t xml:space="preserve">4.Соблюдение </w:t>
            </w:r>
            <w:r>
              <w:rPr>
                <w:spacing w:val="-1"/>
                <w:sz w:val="24"/>
                <w:szCs w:val="24"/>
              </w:rPr>
              <w:t xml:space="preserve">антитеррористической </w:t>
            </w:r>
            <w:r>
              <w:rPr>
                <w:sz w:val="24"/>
                <w:szCs w:val="24"/>
              </w:rPr>
              <w:t>безопасности.</w:t>
            </w:r>
          </w:p>
        </w:tc>
        <w:tc>
          <w:tcPr>
            <w:tcW w:w="1275" w:type="dxa"/>
          </w:tcPr>
          <w:p w14:paraId="76C9CD14">
            <w:pPr>
              <w:pStyle w:val="21"/>
              <w:ind w:left="0" w:right="92"/>
              <w:rPr>
                <w:sz w:val="24"/>
                <w:szCs w:val="24"/>
              </w:rPr>
            </w:pPr>
            <w:r>
              <w:rPr>
                <w:sz w:val="24"/>
                <w:szCs w:val="24"/>
              </w:rPr>
              <w:t>Декабрь</w:t>
            </w:r>
          </w:p>
        </w:tc>
        <w:tc>
          <w:tcPr>
            <w:tcW w:w="2010" w:type="dxa"/>
          </w:tcPr>
          <w:p w14:paraId="4EB5AF50">
            <w:pPr>
              <w:pStyle w:val="21"/>
              <w:ind w:left="0" w:leftChars="0" w:firstLine="0" w:firstLineChars="0"/>
              <w:jc w:val="both"/>
              <w:rPr>
                <w:rFonts w:hint="default"/>
                <w:sz w:val="24"/>
                <w:szCs w:val="24"/>
                <w:lang w:val="ru-RU"/>
              </w:rPr>
            </w:pPr>
            <w:r>
              <w:rPr>
                <w:sz w:val="24"/>
                <w:szCs w:val="24"/>
                <w:lang w:val="ru-RU"/>
              </w:rPr>
              <w:t>Минеханова</w:t>
            </w:r>
            <w:r>
              <w:rPr>
                <w:rFonts w:hint="default"/>
                <w:sz w:val="24"/>
                <w:szCs w:val="24"/>
                <w:lang w:val="ru-RU"/>
              </w:rPr>
              <w:t xml:space="preserve"> Г.Р.</w:t>
            </w:r>
          </w:p>
          <w:p w14:paraId="0F2BF298">
            <w:pPr>
              <w:pStyle w:val="21"/>
              <w:ind w:left="144"/>
              <w:rPr>
                <w:sz w:val="24"/>
                <w:szCs w:val="24"/>
              </w:rPr>
            </w:pPr>
            <w:r>
              <w:rPr>
                <w:sz w:val="24"/>
                <w:szCs w:val="24"/>
              </w:rPr>
              <w:t>Заведующий</w:t>
            </w:r>
          </w:p>
        </w:tc>
      </w:tr>
      <w:tr w14:paraId="55E3BE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19" w:type="dxa"/>
          </w:tcPr>
          <w:p w14:paraId="02BCF57F">
            <w:pPr>
              <w:spacing w:after="0" w:line="240" w:lineRule="auto"/>
              <w:ind w:left="0"/>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3</w:t>
            </w:r>
          </w:p>
        </w:tc>
        <w:tc>
          <w:tcPr>
            <w:tcW w:w="6465" w:type="dxa"/>
          </w:tcPr>
          <w:p w14:paraId="23750388">
            <w:pPr>
              <w:pStyle w:val="21"/>
              <w:ind w:left="0" w:right="101"/>
              <w:jc w:val="both"/>
              <w:rPr>
                <w:b/>
                <w:sz w:val="24"/>
                <w:szCs w:val="24"/>
              </w:rPr>
            </w:pPr>
            <w:r>
              <w:rPr>
                <w:b/>
                <w:sz w:val="24"/>
                <w:szCs w:val="24"/>
              </w:rPr>
              <w:t xml:space="preserve">Общее собрание трудового коллектива №3. </w:t>
            </w:r>
          </w:p>
          <w:p w14:paraId="27060B15">
            <w:pPr>
              <w:pStyle w:val="21"/>
              <w:ind w:left="0" w:right="101"/>
              <w:jc w:val="both"/>
              <w:rPr>
                <w:sz w:val="24"/>
                <w:szCs w:val="24"/>
              </w:rPr>
            </w:pPr>
            <w:r>
              <w:rPr>
                <w:b/>
                <w:sz w:val="24"/>
                <w:szCs w:val="24"/>
              </w:rPr>
              <w:t xml:space="preserve">Тема: </w:t>
            </w:r>
            <w:r>
              <w:rPr>
                <w:sz w:val="24"/>
                <w:szCs w:val="24"/>
              </w:rPr>
              <w:t>«Предварительные итоги учебного года».</w:t>
            </w:r>
          </w:p>
          <w:p w14:paraId="4556AACE">
            <w:pPr>
              <w:pStyle w:val="21"/>
              <w:tabs>
                <w:tab w:val="left" w:pos="348"/>
              </w:tabs>
              <w:ind w:left="0"/>
              <w:jc w:val="both"/>
              <w:rPr>
                <w:sz w:val="24"/>
                <w:szCs w:val="24"/>
              </w:rPr>
            </w:pPr>
            <w:r>
              <w:rPr>
                <w:sz w:val="24"/>
                <w:szCs w:val="24"/>
              </w:rPr>
              <w:t>1.Результаты работы за учебный год.</w:t>
            </w:r>
          </w:p>
          <w:p w14:paraId="59918420">
            <w:pPr>
              <w:pStyle w:val="21"/>
              <w:tabs>
                <w:tab w:val="left" w:pos="420"/>
              </w:tabs>
              <w:spacing w:before="35"/>
              <w:ind w:left="0" w:right="100"/>
              <w:jc w:val="both"/>
              <w:rPr>
                <w:sz w:val="24"/>
                <w:szCs w:val="24"/>
              </w:rPr>
            </w:pPr>
            <w:r>
              <w:rPr>
                <w:sz w:val="24"/>
                <w:szCs w:val="24"/>
              </w:rPr>
              <w:t>2.Выполнение правил внутреннего трудового распорядка.</w:t>
            </w:r>
          </w:p>
          <w:p w14:paraId="2D0D7FA7">
            <w:pPr>
              <w:pStyle w:val="21"/>
              <w:tabs>
                <w:tab w:val="left" w:pos="348"/>
              </w:tabs>
              <w:ind w:left="0"/>
              <w:jc w:val="both"/>
              <w:rPr>
                <w:sz w:val="24"/>
                <w:szCs w:val="24"/>
              </w:rPr>
            </w:pPr>
            <w:r>
              <w:rPr>
                <w:sz w:val="24"/>
                <w:szCs w:val="24"/>
              </w:rPr>
              <w:t>3.Сохранность имущества.</w:t>
            </w:r>
          </w:p>
          <w:p w14:paraId="1CEE5C1C">
            <w:pPr>
              <w:pStyle w:val="21"/>
              <w:tabs>
                <w:tab w:val="left" w:pos="444"/>
              </w:tabs>
              <w:spacing w:before="41"/>
              <w:ind w:left="0" w:right="99"/>
              <w:jc w:val="both"/>
              <w:rPr>
                <w:sz w:val="24"/>
                <w:szCs w:val="24"/>
              </w:rPr>
            </w:pPr>
            <w:r>
              <w:rPr>
                <w:sz w:val="24"/>
                <w:szCs w:val="24"/>
              </w:rPr>
              <w:t>4.Основные задачи работы ДОО на летний</w:t>
            </w:r>
            <w:r>
              <w:rPr>
                <w:rFonts w:hint="default"/>
                <w:sz w:val="24"/>
                <w:szCs w:val="24"/>
                <w:lang w:val="ru-RU"/>
              </w:rPr>
              <w:t xml:space="preserve"> </w:t>
            </w:r>
            <w:r>
              <w:rPr>
                <w:sz w:val="24"/>
                <w:szCs w:val="24"/>
              </w:rPr>
              <w:t>оздоровительный период.</w:t>
            </w:r>
          </w:p>
          <w:p w14:paraId="1AACDD95">
            <w:pPr>
              <w:pStyle w:val="21"/>
              <w:tabs>
                <w:tab w:val="left" w:pos="444"/>
              </w:tabs>
              <w:spacing w:before="41"/>
              <w:ind w:left="0" w:right="99"/>
              <w:jc w:val="both"/>
              <w:rPr>
                <w:sz w:val="24"/>
                <w:szCs w:val="24"/>
              </w:rPr>
            </w:pPr>
            <w:r>
              <w:rPr>
                <w:sz w:val="24"/>
                <w:szCs w:val="24"/>
              </w:rPr>
              <w:t>5.Текущие организационные вопросы.</w:t>
            </w:r>
          </w:p>
        </w:tc>
        <w:tc>
          <w:tcPr>
            <w:tcW w:w="1275" w:type="dxa"/>
          </w:tcPr>
          <w:p w14:paraId="47328D24">
            <w:pPr>
              <w:pStyle w:val="21"/>
              <w:ind w:left="138" w:right="94"/>
              <w:jc w:val="center"/>
              <w:rPr>
                <w:sz w:val="24"/>
                <w:szCs w:val="24"/>
              </w:rPr>
            </w:pPr>
            <w:r>
              <w:rPr>
                <w:sz w:val="24"/>
                <w:szCs w:val="24"/>
              </w:rPr>
              <w:t>Май</w:t>
            </w:r>
          </w:p>
        </w:tc>
        <w:tc>
          <w:tcPr>
            <w:tcW w:w="2010" w:type="dxa"/>
          </w:tcPr>
          <w:p w14:paraId="20D92936">
            <w:pPr>
              <w:pStyle w:val="21"/>
              <w:ind w:left="0" w:leftChars="0" w:firstLine="0" w:firstLineChars="0"/>
              <w:jc w:val="both"/>
              <w:rPr>
                <w:rFonts w:hint="default"/>
                <w:sz w:val="24"/>
                <w:szCs w:val="24"/>
                <w:lang w:val="ru-RU"/>
              </w:rPr>
            </w:pPr>
            <w:r>
              <w:rPr>
                <w:sz w:val="24"/>
                <w:szCs w:val="24"/>
                <w:lang w:val="ru-RU"/>
              </w:rPr>
              <w:t>Минеханова</w:t>
            </w:r>
            <w:r>
              <w:rPr>
                <w:rFonts w:hint="default"/>
                <w:sz w:val="24"/>
                <w:szCs w:val="24"/>
                <w:lang w:val="ru-RU"/>
              </w:rPr>
              <w:t xml:space="preserve"> Г.Р.</w:t>
            </w:r>
          </w:p>
          <w:p w14:paraId="75422580">
            <w:pPr>
              <w:pStyle w:val="21"/>
              <w:ind w:left="111"/>
              <w:rPr>
                <w:sz w:val="24"/>
                <w:szCs w:val="24"/>
              </w:rPr>
            </w:pPr>
            <w:r>
              <w:rPr>
                <w:sz w:val="24"/>
                <w:szCs w:val="24"/>
              </w:rPr>
              <w:t>Заведующий</w:t>
            </w:r>
          </w:p>
        </w:tc>
      </w:tr>
    </w:tbl>
    <w:p w14:paraId="3CE11968">
      <w:pPr>
        <w:tabs>
          <w:tab w:val="left" w:pos="1825"/>
        </w:tabs>
        <w:spacing w:after="0" w:line="240" w:lineRule="auto"/>
        <w:ind w:left="2460"/>
        <w:rPr>
          <w:rFonts w:ascii="Times New Roman" w:hAnsi="Times New Roman" w:eastAsia="Calibri" w:cs="Times New Roman"/>
          <w:b/>
          <w:sz w:val="28"/>
          <w:szCs w:val="28"/>
          <w:lang w:eastAsia="en-US"/>
        </w:rPr>
      </w:pPr>
    </w:p>
    <w:p w14:paraId="6F5E4E54">
      <w:pPr>
        <w:tabs>
          <w:tab w:val="left" w:pos="1825"/>
        </w:tabs>
        <w:spacing w:after="0" w:line="240" w:lineRule="auto"/>
        <w:ind w:left="2460"/>
        <w:rPr>
          <w:rFonts w:hint="default" w:ascii="Times New Roman" w:hAnsi="Times New Roman" w:eastAsia="Calibri" w:cs="Times New Roman"/>
          <w:b/>
          <w:sz w:val="28"/>
          <w:szCs w:val="28"/>
          <w:lang w:val="ru-RU" w:eastAsia="en-US"/>
        </w:rPr>
      </w:pPr>
      <w:r>
        <w:rPr>
          <w:rFonts w:hint="default" w:ascii="Times New Roman" w:hAnsi="Times New Roman" w:eastAsia="Calibri" w:cs="Times New Roman"/>
          <w:b/>
          <w:sz w:val="28"/>
          <w:szCs w:val="28"/>
          <w:lang w:val="ru-RU" w:eastAsia="en-US"/>
        </w:rPr>
        <w:t>7.7.Работа с обслуживающим персоналом</w:t>
      </w:r>
    </w:p>
    <w:p w14:paraId="61AFB8FF">
      <w:pPr>
        <w:tabs>
          <w:tab w:val="left" w:pos="1825"/>
        </w:tabs>
        <w:spacing w:after="0" w:line="240" w:lineRule="auto"/>
        <w:ind w:left="2460"/>
        <w:rPr>
          <w:rFonts w:hint="default" w:ascii="Times New Roman" w:hAnsi="Times New Roman" w:eastAsia="Calibri" w:cs="Times New Roman"/>
          <w:b/>
          <w:sz w:val="28"/>
          <w:szCs w:val="28"/>
          <w:lang w:val="ru-RU" w:eastAsia="en-US"/>
        </w:rPr>
      </w:pPr>
    </w:p>
    <w:tbl>
      <w:tblPr>
        <w:tblStyle w:val="7"/>
        <w:tblW w:w="10485" w:type="dxa"/>
        <w:tblInd w:w="-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5610"/>
        <w:gridCol w:w="2010"/>
        <w:gridCol w:w="2295"/>
      </w:tblGrid>
      <w:tr w14:paraId="2105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640F5451">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w:t>
            </w:r>
          </w:p>
          <w:p w14:paraId="03179AE5">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п/п</w:t>
            </w:r>
          </w:p>
        </w:tc>
        <w:tc>
          <w:tcPr>
            <w:tcW w:w="5610" w:type="dxa"/>
          </w:tcPr>
          <w:p w14:paraId="1B01527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Содержание основной деятельности</w:t>
            </w:r>
          </w:p>
          <w:p w14:paraId="1F58D5FC">
            <w:pPr>
              <w:spacing w:after="0" w:line="240" w:lineRule="auto"/>
              <w:contextualSpacing/>
              <w:jc w:val="both"/>
              <w:rPr>
                <w:rFonts w:ascii="Times New Roman" w:hAnsi="Times New Roman" w:cs="Times New Roman"/>
                <w:b/>
                <w:sz w:val="24"/>
                <w:szCs w:val="24"/>
              </w:rPr>
            </w:pPr>
          </w:p>
        </w:tc>
        <w:tc>
          <w:tcPr>
            <w:tcW w:w="2010" w:type="dxa"/>
          </w:tcPr>
          <w:p w14:paraId="4B67EF4E">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Срок</w:t>
            </w:r>
          </w:p>
        </w:tc>
        <w:tc>
          <w:tcPr>
            <w:tcW w:w="2295" w:type="dxa"/>
          </w:tcPr>
          <w:p w14:paraId="46963D9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Ответственный</w:t>
            </w:r>
          </w:p>
        </w:tc>
      </w:tr>
      <w:tr w14:paraId="6322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850F6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5610" w:type="dxa"/>
          </w:tcPr>
          <w:p w14:paraId="4EE387D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Инструктажи:</w:t>
            </w:r>
          </w:p>
          <w:p w14:paraId="6DB7558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 охране жизни и здоровья детей;</w:t>
            </w:r>
          </w:p>
          <w:p w14:paraId="7341A03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 охране труда;</w:t>
            </w:r>
          </w:p>
          <w:p w14:paraId="67EC3F0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 технике безопасности;</w:t>
            </w:r>
          </w:p>
          <w:p w14:paraId="4DFCA15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 пожарной безопасности;</w:t>
            </w:r>
          </w:p>
          <w:p w14:paraId="0E0CBE0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-внеплановые</w:t>
            </w:r>
          </w:p>
        </w:tc>
        <w:tc>
          <w:tcPr>
            <w:tcW w:w="2010" w:type="dxa"/>
          </w:tcPr>
          <w:p w14:paraId="0126376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Ежеквартально</w:t>
            </w:r>
          </w:p>
          <w:p w14:paraId="5FD8E0D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2295" w:type="dxa"/>
          </w:tcPr>
          <w:p w14:paraId="405259F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Заведующий</w:t>
            </w:r>
          </w:p>
          <w:p w14:paraId="2447102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Минеханова Г.Р.</w:t>
            </w:r>
          </w:p>
        </w:tc>
      </w:tr>
      <w:tr w14:paraId="2EFD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11C14C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5610" w:type="dxa"/>
          </w:tcPr>
          <w:p w14:paraId="7FF284F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Производственные собрания</w:t>
            </w:r>
          </w:p>
        </w:tc>
        <w:tc>
          <w:tcPr>
            <w:tcW w:w="2010" w:type="dxa"/>
          </w:tcPr>
          <w:p w14:paraId="541016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Ежеквартально</w:t>
            </w:r>
          </w:p>
        </w:tc>
        <w:tc>
          <w:tcPr>
            <w:tcW w:w="2295" w:type="dxa"/>
          </w:tcPr>
          <w:p w14:paraId="4A7DE05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Заведующий</w:t>
            </w:r>
          </w:p>
          <w:p w14:paraId="546977A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Минеханова Г.Р.</w:t>
            </w:r>
          </w:p>
        </w:tc>
      </w:tr>
      <w:tr w14:paraId="6BC2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70" w:type="dxa"/>
          </w:tcPr>
          <w:p w14:paraId="5852C94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5610" w:type="dxa"/>
          </w:tcPr>
          <w:p w14:paraId="0DD5AA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Совещания при заведующей</w:t>
            </w:r>
          </w:p>
        </w:tc>
        <w:tc>
          <w:tcPr>
            <w:tcW w:w="2010" w:type="dxa"/>
          </w:tcPr>
          <w:p w14:paraId="717D02B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Еженедельно</w:t>
            </w:r>
          </w:p>
        </w:tc>
        <w:tc>
          <w:tcPr>
            <w:tcW w:w="2295" w:type="dxa"/>
          </w:tcPr>
          <w:p w14:paraId="390067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Заведующий</w:t>
            </w:r>
          </w:p>
          <w:p w14:paraId="0BEDB8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Минеханова Г.Р.</w:t>
            </w:r>
          </w:p>
        </w:tc>
      </w:tr>
      <w:tr w14:paraId="7202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70" w:type="dxa"/>
          </w:tcPr>
          <w:p w14:paraId="2A3A0F5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610" w:type="dxa"/>
          </w:tcPr>
          <w:p w14:paraId="59B53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Медицинский осмотр</w:t>
            </w:r>
          </w:p>
          <w:p w14:paraId="3ED2362C">
            <w:pPr>
              <w:spacing w:after="0" w:line="240" w:lineRule="auto"/>
              <w:contextualSpacing/>
              <w:jc w:val="both"/>
              <w:rPr>
                <w:rFonts w:ascii="Times New Roman" w:hAnsi="Times New Roman" w:cs="Times New Roman"/>
                <w:sz w:val="24"/>
                <w:szCs w:val="24"/>
              </w:rPr>
            </w:pPr>
          </w:p>
        </w:tc>
        <w:tc>
          <w:tcPr>
            <w:tcW w:w="2010" w:type="dxa"/>
          </w:tcPr>
          <w:p w14:paraId="2A8654D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 раз в год</w:t>
            </w:r>
          </w:p>
        </w:tc>
        <w:tc>
          <w:tcPr>
            <w:tcW w:w="2295" w:type="dxa"/>
          </w:tcPr>
          <w:p w14:paraId="2A1B5E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Ст.медсестра</w:t>
            </w:r>
          </w:p>
          <w:p w14:paraId="6A1D225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Калимуллина М.И.</w:t>
            </w:r>
          </w:p>
        </w:tc>
      </w:tr>
      <w:tr w14:paraId="6527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05D68F7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5610" w:type="dxa"/>
          </w:tcPr>
          <w:p w14:paraId="691AC7C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Праздничные мероприятия, организация досуга сотрудников</w:t>
            </w:r>
          </w:p>
          <w:p w14:paraId="4F5103E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-День дошкольного работника</w:t>
            </w:r>
          </w:p>
          <w:p w14:paraId="0101AA6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-Новый год</w:t>
            </w:r>
          </w:p>
          <w:p w14:paraId="6D95AE7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-Международный женский день  8 марта</w:t>
            </w:r>
          </w:p>
        </w:tc>
        <w:tc>
          <w:tcPr>
            <w:tcW w:w="2010" w:type="dxa"/>
          </w:tcPr>
          <w:p w14:paraId="3648FE8E">
            <w:pPr>
              <w:spacing w:after="0" w:line="240" w:lineRule="auto"/>
              <w:contextualSpacing/>
              <w:jc w:val="both"/>
              <w:rPr>
                <w:rFonts w:ascii="Times New Roman" w:hAnsi="Times New Roman" w:cs="Times New Roman"/>
                <w:sz w:val="24"/>
                <w:szCs w:val="24"/>
              </w:rPr>
            </w:pPr>
          </w:p>
          <w:p w14:paraId="6BF84701">
            <w:pPr>
              <w:spacing w:after="0" w:line="240" w:lineRule="auto"/>
              <w:contextualSpacing/>
              <w:jc w:val="both"/>
              <w:rPr>
                <w:rFonts w:ascii="Times New Roman" w:hAnsi="Times New Roman" w:cs="Times New Roman"/>
                <w:sz w:val="24"/>
                <w:szCs w:val="24"/>
              </w:rPr>
            </w:pPr>
          </w:p>
          <w:p w14:paraId="14056D3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Сентябрь</w:t>
            </w:r>
          </w:p>
          <w:p w14:paraId="0C5FAC5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Декабрь</w:t>
            </w:r>
          </w:p>
          <w:p w14:paraId="36CD801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Март</w:t>
            </w:r>
          </w:p>
        </w:tc>
        <w:tc>
          <w:tcPr>
            <w:tcW w:w="2295" w:type="dxa"/>
          </w:tcPr>
          <w:p w14:paraId="5C2720C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Профсоюзная организация ДОУ</w:t>
            </w:r>
          </w:p>
        </w:tc>
      </w:tr>
      <w:tr w14:paraId="4FF0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 w:type="dxa"/>
          </w:tcPr>
          <w:p w14:paraId="392A8E1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610" w:type="dxa"/>
          </w:tcPr>
          <w:p w14:paraId="0DABC5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Лекции, беседы, консультации - по плану старшей м\с,  администрации ДОУ</w:t>
            </w:r>
          </w:p>
        </w:tc>
        <w:tc>
          <w:tcPr>
            <w:tcW w:w="2010" w:type="dxa"/>
          </w:tcPr>
          <w:p w14:paraId="463979E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 теч.года</w:t>
            </w:r>
          </w:p>
        </w:tc>
        <w:tc>
          <w:tcPr>
            <w:tcW w:w="2295" w:type="dxa"/>
          </w:tcPr>
          <w:p w14:paraId="670215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Ст.медсестра Калимуллина М.И.</w:t>
            </w:r>
          </w:p>
        </w:tc>
      </w:tr>
    </w:tbl>
    <w:p w14:paraId="6939B285">
      <w:pPr>
        <w:spacing w:after="0" w:line="240" w:lineRule="auto"/>
        <w:contextualSpacing/>
        <w:jc w:val="both"/>
        <w:rPr>
          <w:rFonts w:ascii="Times New Roman" w:hAnsi="Times New Roman" w:cs="Times New Roman"/>
          <w:sz w:val="24"/>
          <w:szCs w:val="24"/>
        </w:rPr>
      </w:pPr>
    </w:p>
    <w:p w14:paraId="799CA197">
      <w:pPr>
        <w:tabs>
          <w:tab w:val="left" w:pos="1825"/>
        </w:tabs>
        <w:ind w:left="360"/>
        <w:contextualSpacing/>
        <w:jc w:val="center"/>
        <w:rPr>
          <w:rFonts w:ascii="Times New Roman" w:hAnsi="Times New Roman" w:cs="Times New Roman"/>
          <w:b/>
          <w:sz w:val="28"/>
          <w:szCs w:val="28"/>
        </w:rPr>
      </w:pPr>
      <w:r>
        <w:rPr>
          <w:rFonts w:hint="default" w:ascii="Times New Roman" w:hAnsi="Times New Roman" w:eastAsia="Calibri" w:cs="Times New Roman"/>
          <w:b/>
          <w:sz w:val="28"/>
          <w:szCs w:val="28"/>
          <w:lang w:val="ru-RU" w:eastAsia="en-US"/>
        </w:rPr>
        <w:t xml:space="preserve">7.8. </w:t>
      </w:r>
      <w:r>
        <w:rPr>
          <w:rFonts w:ascii="Times New Roman" w:hAnsi="Times New Roman" w:cs="Times New Roman"/>
          <w:b/>
          <w:sz w:val="28"/>
          <w:szCs w:val="28"/>
        </w:rPr>
        <w:t>Административно-хозяйственная работа</w:t>
      </w:r>
    </w:p>
    <w:tbl>
      <w:tblPr>
        <w:tblStyle w:val="33"/>
        <w:tblpPr w:leftFromText="180" w:rightFromText="180" w:vertAnchor="text" w:horzAnchor="margin" w:tblpY="2233"/>
        <w:tblW w:w="103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97"/>
        <w:gridCol w:w="1503"/>
        <w:gridCol w:w="1843"/>
      </w:tblGrid>
      <w:tr w14:paraId="395C9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6997" w:type="dxa"/>
          </w:tcPr>
          <w:p w14:paraId="012886D1">
            <w:pPr>
              <w:pStyle w:val="21"/>
              <w:tabs>
                <w:tab w:val="left" w:pos="675"/>
              </w:tabs>
              <w:spacing w:line="274" w:lineRule="exact"/>
              <w:ind w:left="251"/>
              <w:rPr>
                <w:b/>
                <w:bCs/>
                <w:sz w:val="24"/>
                <w:szCs w:val="24"/>
                <w:lang w:val="en-US"/>
              </w:rPr>
            </w:pPr>
            <w:r>
              <w:rPr>
                <w:b/>
                <w:bCs/>
                <w:sz w:val="24"/>
                <w:szCs w:val="24"/>
                <w:lang w:val="en-US"/>
              </w:rPr>
              <w:t>Мероприятия</w:t>
            </w:r>
          </w:p>
        </w:tc>
        <w:tc>
          <w:tcPr>
            <w:tcW w:w="1503" w:type="dxa"/>
          </w:tcPr>
          <w:p w14:paraId="7B06B277">
            <w:pPr>
              <w:pStyle w:val="21"/>
              <w:jc w:val="center"/>
              <w:rPr>
                <w:b/>
                <w:bCs/>
                <w:sz w:val="24"/>
                <w:szCs w:val="24"/>
                <w:lang w:val="en-US"/>
              </w:rPr>
            </w:pPr>
            <w:r>
              <w:rPr>
                <w:b/>
                <w:bCs/>
                <w:sz w:val="24"/>
                <w:szCs w:val="24"/>
                <w:lang w:val="en-US"/>
              </w:rPr>
              <w:t>Сроки исполнения</w:t>
            </w:r>
          </w:p>
        </w:tc>
        <w:tc>
          <w:tcPr>
            <w:tcW w:w="1843" w:type="dxa"/>
          </w:tcPr>
          <w:p w14:paraId="00F49271">
            <w:pPr>
              <w:pStyle w:val="21"/>
              <w:ind w:left="290" w:right="141" w:hanging="1"/>
              <w:jc w:val="center"/>
              <w:rPr>
                <w:b/>
                <w:bCs/>
                <w:sz w:val="24"/>
                <w:szCs w:val="24"/>
                <w:lang w:val="en-US"/>
              </w:rPr>
            </w:pPr>
            <w:r>
              <w:rPr>
                <w:b/>
                <w:bCs/>
                <w:sz w:val="24"/>
                <w:szCs w:val="24"/>
                <w:lang w:val="en-US"/>
              </w:rPr>
              <w:t>Ответственные</w:t>
            </w:r>
          </w:p>
        </w:tc>
      </w:tr>
      <w:tr w14:paraId="0AEC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6997" w:type="dxa"/>
          </w:tcPr>
          <w:p w14:paraId="3E4AB724">
            <w:pPr>
              <w:pStyle w:val="21"/>
              <w:tabs>
                <w:tab w:val="left" w:pos="675"/>
              </w:tabs>
              <w:spacing w:line="274" w:lineRule="exact"/>
              <w:ind w:left="251"/>
              <w:rPr>
                <w:sz w:val="24"/>
                <w:szCs w:val="24"/>
                <w:lang w:val="ru-RU"/>
              </w:rPr>
            </w:pPr>
            <w:r>
              <w:rPr>
                <w:sz w:val="24"/>
                <w:szCs w:val="24"/>
                <w:lang w:val="ru-RU"/>
              </w:rPr>
              <w:t>1.</w:t>
            </w:r>
            <w:r>
              <w:rPr>
                <w:sz w:val="24"/>
                <w:szCs w:val="24"/>
                <w:lang w:val="ru-RU"/>
              </w:rPr>
              <w:tab/>
            </w:r>
            <w:r>
              <w:rPr>
                <w:sz w:val="24"/>
                <w:szCs w:val="24"/>
                <w:lang w:val="ru-RU"/>
              </w:rPr>
              <w:t>Подготовка</w:t>
            </w:r>
            <w:r>
              <w:rPr>
                <w:spacing w:val="-1"/>
                <w:sz w:val="24"/>
                <w:szCs w:val="24"/>
                <w:lang w:val="ru-RU"/>
              </w:rPr>
              <w:t xml:space="preserve"> </w:t>
            </w:r>
            <w:r>
              <w:rPr>
                <w:sz w:val="24"/>
                <w:szCs w:val="24"/>
                <w:lang w:val="ru-RU"/>
              </w:rPr>
              <w:t>зданий</w:t>
            </w:r>
            <w:r>
              <w:rPr>
                <w:spacing w:val="-1"/>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территории</w:t>
            </w:r>
            <w:r>
              <w:rPr>
                <w:spacing w:val="-1"/>
                <w:sz w:val="24"/>
                <w:szCs w:val="24"/>
                <w:lang w:val="ru-RU"/>
              </w:rPr>
              <w:t xml:space="preserve"> </w:t>
            </w:r>
            <w:r>
              <w:rPr>
                <w:sz w:val="24"/>
                <w:szCs w:val="24"/>
                <w:lang w:val="ru-RU"/>
              </w:rPr>
              <w:t>к новому</w:t>
            </w:r>
            <w:r>
              <w:rPr>
                <w:spacing w:val="-6"/>
                <w:sz w:val="24"/>
                <w:szCs w:val="24"/>
                <w:lang w:val="ru-RU"/>
              </w:rPr>
              <w:t xml:space="preserve"> </w:t>
            </w:r>
            <w:r>
              <w:rPr>
                <w:sz w:val="24"/>
                <w:szCs w:val="24"/>
                <w:lang w:val="ru-RU"/>
              </w:rPr>
              <w:t>учебному</w:t>
            </w:r>
            <w:r>
              <w:rPr>
                <w:spacing w:val="-8"/>
                <w:sz w:val="24"/>
                <w:szCs w:val="24"/>
                <w:lang w:val="ru-RU"/>
              </w:rPr>
              <w:t xml:space="preserve"> </w:t>
            </w:r>
            <w:r>
              <w:rPr>
                <w:sz w:val="24"/>
                <w:szCs w:val="24"/>
                <w:lang w:val="ru-RU"/>
              </w:rPr>
              <w:t>году, к</w:t>
            </w:r>
            <w:r>
              <w:rPr>
                <w:spacing w:val="-1"/>
                <w:sz w:val="24"/>
                <w:szCs w:val="24"/>
                <w:lang w:val="ru-RU"/>
              </w:rPr>
              <w:t xml:space="preserve"> </w:t>
            </w:r>
            <w:r>
              <w:rPr>
                <w:sz w:val="24"/>
                <w:szCs w:val="24"/>
                <w:lang w:val="ru-RU"/>
              </w:rPr>
              <w:t>осенне-зимнему</w:t>
            </w:r>
            <w:r>
              <w:rPr>
                <w:spacing w:val="-8"/>
                <w:sz w:val="24"/>
                <w:szCs w:val="24"/>
                <w:lang w:val="ru-RU"/>
              </w:rPr>
              <w:t xml:space="preserve"> </w:t>
            </w:r>
            <w:r>
              <w:rPr>
                <w:sz w:val="24"/>
                <w:szCs w:val="24"/>
                <w:lang w:val="ru-RU"/>
              </w:rPr>
              <w:t>сезону:</w:t>
            </w:r>
          </w:p>
          <w:p w14:paraId="16107B17">
            <w:pPr>
              <w:pStyle w:val="21"/>
              <w:numPr>
                <w:ilvl w:val="0"/>
                <w:numId w:val="53"/>
              </w:numPr>
              <w:tabs>
                <w:tab w:val="left" w:pos="424"/>
                <w:tab w:val="clear" w:pos="420"/>
              </w:tabs>
              <w:spacing w:line="293" w:lineRule="exact"/>
              <w:ind w:left="420" w:leftChars="0" w:hanging="420" w:firstLineChars="0"/>
              <w:rPr>
                <w:sz w:val="24"/>
                <w:szCs w:val="24"/>
                <w:lang w:val="ru-RU"/>
              </w:rPr>
            </w:pPr>
            <w:r>
              <w:rPr>
                <w:sz w:val="24"/>
                <w:szCs w:val="24"/>
                <w:lang w:val="ru-RU"/>
              </w:rPr>
              <w:t>Соблюдение</w:t>
            </w:r>
            <w:r>
              <w:rPr>
                <w:spacing w:val="-4"/>
                <w:sz w:val="24"/>
                <w:szCs w:val="24"/>
                <w:lang w:val="ru-RU"/>
              </w:rPr>
              <w:t xml:space="preserve"> </w:t>
            </w:r>
            <w:r>
              <w:rPr>
                <w:sz w:val="24"/>
                <w:szCs w:val="24"/>
                <w:lang w:val="ru-RU"/>
              </w:rPr>
              <w:t>санитарно-гигиенических</w:t>
            </w:r>
            <w:r>
              <w:rPr>
                <w:spacing w:val="-4"/>
                <w:sz w:val="24"/>
                <w:szCs w:val="24"/>
                <w:lang w:val="ru-RU"/>
              </w:rPr>
              <w:t xml:space="preserve"> </w:t>
            </w:r>
            <w:r>
              <w:rPr>
                <w:sz w:val="24"/>
                <w:szCs w:val="24"/>
                <w:lang w:val="ru-RU"/>
              </w:rPr>
              <w:t>требований</w:t>
            </w:r>
            <w:r>
              <w:rPr>
                <w:spacing w:val="-6"/>
                <w:sz w:val="24"/>
                <w:szCs w:val="24"/>
                <w:lang w:val="ru-RU"/>
              </w:rPr>
              <w:t xml:space="preserve"> </w:t>
            </w:r>
            <w:r>
              <w:rPr>
                <w:sz w:val="24"/>
                <w:szCs w:val="24"/>
                <w:lang w:val="ru-RU"/>
              </w:rPr>
              <w:t>к</w:t>
            </w:r>
            <w:r>
              <w:rPr>
                <w:spacing w:val="-2"/>
                <w:sz w:val="24"/>
                <w:szCs w:val="24"/>
                <w:lang w:val="ru-RU"/>
              </w:rPr>
              <w:t xml:space="preserve"> </w:t>
            </w:r>
            <w:r>
              <w:rPr>
                <w:sz w:val="24"/>
                <w:szCs w:val="24"/>
                <w:lang w:val="ru-RU"/>
              </w:rPr>
              <w:t>условиям</w:t>
            </w:r>
            <w:r>
              <w:rPr>
                <w:spacing w:val="-5"/>
                <w:sz w:val="24"/>
                <w:szCs w:val="24"/>
                <w:lang w:val="ru-RU"/>
              </w:rPr>
              <w:t xml:space="preserve"> </w:t>
            </w:r>
            <w:r>
              <w:rPr>
                <w:sz w:val="24"/>
                <w:szCs w:val="24"/>
                <w:lang w:val="ru-RU"/>
              </w:rPr>
              <w:t>обучения;</w:t>
            </w:r>
          </w:p>
          <w:p w14:paraId="468F7F8A">
            <w:pPr>
              <w:pStyle w:val="21"/>
              <w:numPr>
                <w:ilvl w:val="0"/>
                <w:numId w:val="53"/>
              </w:numPr>
              <w:tabs>
                <w:tab w:val="left" w:pos="424"/>
                <w:tab w:val="clear" w:pos="420"/>
              </w:tabs>
              <w:spacing w:line="292" w:lineRule="exact"/>
              <w:ind w:left="420" w:leftChars="0" w:hanging="420" w:firstLineChars="0"/>
              <w:rPr>
                <w:sz w:val="24"/>
                <w:szCs w:val="24"/>
                <w:lang w:val="ru-RU"/>
              </w:rPr>
            </w:pPr>
            <w:r>
              <w:rPr>
                <w:sz w:val="24"/>
                <w:szCs w:val="24"/>
                <w:lang w:val="ru-RU"/>
              </w:rPr>
              <w:t>Санитарно-инфекционный</w:t>
            </w:r>
            <w:r>
              <w:rPr>
                <w:spacing w:val="-5"/>
                <w:sz w:val="24"/>
                <w:szCs w:val="24"/>
                <w:lang w:val="ru-RU"/>
              </w:rPr>
              <w:t xml:space="preserve"> </w:t>
            </w:r>
            <w:r>
              <w:rPr>
                <w:sz w:val="24"/>
                <w:szCs w:val="24"/>
                <w:lang w:val="ru-RU"/>
              </w:rPr>
              <w:t>режим</w:t>
            </w:r>
            <w:r>
              <w:rPr>
                <w:spacing w:val="-4"/>
                <w:sz w:val="24"/>
                <w:szCs w:val="24"/>
                <w:lang w:val="ru-RU"/>
              </w:rPr>
              <w:t xml:space="preserve"> </w:t>
            </w:r>
            <w:r>
              <w:rPr>
                <w:sz w:val="24"/>
                <w:szCs w:val="24"/>
                <w:lang w:val="ru-RU"/>
              </w:rPr>
              <w:t>в</w:t>
            </w:r>
            <w:r>
              <w:rPr>
                <w:spacing w:val="-5"/>
                <w:sz w:val="24"/>
                <w:szCs w:val="24"/>
                <w:lang w:val="ru-RU"/>
              </w:rPr>
              <w:t xml:space="preserve"> </w:t>
            </w:r>
            <w:r>
              <w:rPr>
                <w:sz w:val="24"/>
                <w:szCs w:val="24"/>
                <w:lang w:val="ru-RU"/>
              </w:rPr>
              <w:t>периоды</w:t>
            </w:r>
            <w:r>
              <w:rPr>
                <w:spacing w:val="-2"/>
                <w:sz w:val="24"/>
                <w:szCs w:val="24"/>
                <w:lang w:val="ru-RU"/>
              </w:rPr>
              <w:t xml:space="preserve"> </w:t>
            </w:r>
            <w:r>
              <w:rPr>
                <w:sz w:val="24"/>
                <w:szCs w:val="24"/>
                <w:lang w:val="ru-RU"/>
              </w:rPr>
              <w:t>карантинов;</w:t>
            </w:r>
          </w:p>
          <w:p w14:paraId="46856606">
            <w:pPr>
              <w:pStyle w:val="21"/>
              <w:numPr>
                <w:ilvl w:val="0"/>
                <w:numId w:val="53"/>
              </w:numPr>
              <w:tabs>
                <w:tab w:val="left" w:pos="424"/>
                <w:tab w:val="clear" w:pos="420"/>
              </w:tabs>
              <w:spacing w:line="279" w:lineRule="exact"/>
              <w:ind w:left="420" w:leftChars="0" w:hanging="420" w:firstLineChars="0"/>
              <w:rPr>
                <w:sz w:val="24"/>
                <w:szCs w:val="24"/>
                <w:lang w:val="en-US"/>
              </w:rPr>
            </w:pPr>
            <w:r>
              <w:rPr>
                <w:sz w:val="24"/>
                <w:szCs w:val="24"/>
                <w:lang w:val="en-US"/>
              </w:rPr>
              <w:t>Маркировка</w:t>
            </w:r>
            <w:r>
              <w:rPr>
                <w:spacing w:val="-4"/>
                <w:sz w:val="24"/>
                <w:szCs w:val="24"/>
                <w:lang w:val="en-US"/>
              </w:rPr>
              <w:t xml:space="preserve"> </w:t>
            </w:r>
            <w:r>
              <w:rPr>
                <w:sz w:val="24"/>
                <w:szCs w:val="24"/>
                <w:lang w:val="en-US"/>
              </w:rPr>
              <w:t>хозяйственного</w:t>
            </w:r>
            <w:r>
              <w:rPr>
                <w:spacing w:val="-3"/>
                <w:sz w:val="24"/>
                <w:szCs w:val="24"/>
                <w:lang w:val="en-US"/>
              </w:rPr>
              <w:t xml:space="preserve"> </w:t>
            </w:r>
            <w:r>
              <w:rPr>
                <w:sz w:val="24"/>
                <w:szCs w:val="24"/>
                <w:lang w:val="en-US"/>
              </w:rPr>
              <w:t>инвентаря.</w:t>
            </w:r>
          </w:p>
        </w:tc>
        <w:tc>
          <w:tcPr>
            <w:tcW w:w="1503" w:type="dxa"/>
          </w:tcPr>
          <w:p w14:paraId="350E1F32">
            <w:pPr>
              <w:pStyle w:val="21"/>
              <w:jc w:val="center"/>
              <w:rPr>
                <w:sz w:val="24"/>
                <w:szCs w:val="24"/>
                <w:lang w:val="en-US"/>
              </w:rPr>
            </w:pPr>
          </w:p>
          <w:p w14:paraId="39520681">
            <w:pPr>
              <w:pStyle w:val="21"/>
              <w:spacing w:before="10"/>
              <w:jc w:val="center"/>
              <w:rPr>
                <w:sz w:val="24"/>
                <w:szCs w:val="24"/>
                <w:lang w:val="en-US"/>
              </w:rPr>
            </w:pPr>
          </w:p>
          <w:p w14:paraId="07ABF612">
            <w:pPr>
              <w:pStyle w:val="21"/>
              <w:spacing w:before="1"/>
              <w:ind w:left="-3"/>
              <w:jc w:val="center"/>
              <w:rPr>
                <w:sz w:val="24"/>
                <w:szCs w:val="24"/>
                <w:lang w:val="en-US"/>
              </w:rPr>
            </w:pPr>
            <w:r>
              <w:rPr>
                <w:sz w:val="24"/>
                <w:szCs w:val="24"/>
                <w:lang w:val="en-US"/>
              </w:rPr>
              <w:t>Август</w:t>
            </w:r>
          </w:p>
        </w:tc>
        <w:tc>
          <w:tcPr>
            <w:tcW w:w="1843" w:type="dxa"/>
          </w:tcPr>
          <w:p w14:paraId="1ACB1DFA">
            <w:pPr>
              <w:pStyle w:val="21"/>
              <w:ind w:left="-144" w:hanging="1"/>
              <w:jc w:val="center"/>
              <w:rPr>
                <w:sz w:val="24"/>
                <w:szCs w:val="24"/>
                <w:lang w:val="ru-RU"/>
              </w:rPr>
            </w:pPr>
            <w:r>
              <w:rPr>
                <w:sz w:val="24"/>
                <w:szCs w:val="24"/>
                <w:lang w:val="ru-RU"/>
              </w:rPr>
              <w:t>Заместитель</w:t>
            </w:r>
            <w:r>
              <w:rPr>
                <w:spacing w:val="1"/>
                <w:sz w:val="24"/>
                <w:szCs w:val="24"/>
                <w:lang w:val="ru-RU"/>
              </w:rPr>
              <w:t xml:space="preserve"> </w:t>
            </w:r>
            <w:r>
              <w:rPr>
                <w:sz w:val="24"/>
                <w:szCs w:val="24"/>
                <w:lang w:val="ru-RU"/>
              </w:rPr>
              <w:t>заведующего по</w:t>
            </w:r>
            <w:r>
              <w:rPr>
                <w:spacing w:val="1"/>
                <w:sz w:val="24"/>
                <w:szCs w:val="24"/>
                <w:lang w:val="ru-RU"/>
              </w:rPr>
              <w:t xml:space="preserve"> АХЧ</w:t>
            </w:r>
          </w:p>
        </w:tc>
      </w:tr>
      <w:tr w14:paraId="54353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4" w:hRule="atLeast"/>
        </w:trPr>
        <w:tc>
          <w:tcPr>
            <w:tcW w:w="6997" w:type="dxa"/>
          </w:tcPr>
          <w:p w14:paraId="2E991A39">
            <w:pPr>
              <w:pStyle w:val="21"/>
              <w:tabs>
                <w:tab w:val="left" w:pos="675"/>
              </w:tabs>
              <w:spacing w:line="270" w:lineRule="exact"/>
              <w:ind w:left="251"/>
              <w:rPr>
                <w:sz w:val="24"/>
                <w:szCs w:val="24"/>
                <w:lang w:val="ru-RU"/>
              </w:rPr>
            </w:pPr>
            <w:r>
              <w:rPr>
                <w:sz w:val="24"/>
                <w:szCs w:val="24"/>
                <w:lang w:val="ru-RU"/>
              </w:rPr>
              <w:t>2.</w:t>
            </w:r>
            <w:r>
              <w:rPr>
                <w:sz w:val="24"/>
                <w:szCs w:val="24"/>
                <w:lang w:val="ru-RU"/>
              </w:rPr>
              <w:tab/>
            </w:r>
            <w:r>
              <w:rPr>
                <w:sz w:val="24"/>
                <w:szCs w:val="24"/>
                <w:lang w:val="ru-RU"/>
              </w:rPr>
              <w:t>Проведение</w:t>
            </w:r>
            <w:r>
              <w:rPr>
                <w:spacing w:val="-3"/>
                <w:sz w:val="24"/>
                <w:szCs w:val="24"/>
                <w:lang w:val="ru-RU"/>
              </w:rPr>
              <w:t xml:space="preserve"> </w:t>
            </w:r>
            <w:r>
              <w:rPr>
                <w:sz w:val="24"/>
                <w:szCs w:val="24"/>
                <w:lang w:val="ru-RU"/>
              </w:rPr>
              <w:t>инструктажей</w:t>
            </w:r>
            <w:r>
              <w:rPr>
                <w:spacing w:val="-4"/>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сотрудниками</w:t>
            </w:r>
            <w:r>
              <w:rPr>
                <w:spacing w:val="-3"/>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соблюдению</w:t>
            </w:r>
            <w:r>
              <w:rPr>
                <w:spacing w:val="-3"/>
                <w:sz w:val="24"/>
                <w:szCs w:val="24"/>
                <w:lang w:val="ru-RU"/>
              </w:rPr>
              <w:t xml:space="preserve"> </w:t>
            </w:r>
            <w:r>
              <w:rPr>
                <w:sz w:val="24"/>
                <w:szCs w:val="24"/>
                <w:lang w:val="ru-RU"/>
              </w:rPr>
              <w:t>правил:</w:t>
            </w:r>
          </w:p>
          <w:p w14:paraId="0497E912">
            <w:pPr>
              <w:pStyle w:val="21"/>
              <w:numPr>
                <w:ilvl w:val="0"/>
                <w:numId w:val="53"/>
              </w:numPr>
              <w:tabs>
                <w:tab w:val="left" w:pos="424"/>
                <w:tab w:val="clear" w:pos="420"/>
              </w:tabs>
              <w:spacing w:line="292" w:lineRule="exact"/>
              <w:ind w:left="420" w:leftChars="0" w:hanging="420" w:firstLineChars="0"/>
              <w:rPr>
                <w:sz w:val="24"/>
                <w:szCs w:val="24"/>
                <w:lang w:val="en-US"/>
              </w:rPr>
            </w:pPr>
            <w:r>
              <w:rPr>
                <w:sz w:val="24"/>
                <w:szCs w:val="24"/>
                <w:lang w:val="en-US"/>
              </w:rPr>
              <w:t>Внутреннего</w:t>
            </w:r>
            <w:r>
              <w:rPr>
                <w:spacing w:val="-5"/>
                <w:sz w:val="24"/>
                <w:szCs w:val="24"/>
                <w:lang w:val="en-US"/>
              </w:rPr>
              <w:t xml:space="preserve"> </w:t>
            </w:r>
            <w:r>
              <w:rPr>
                <w:sz w:val="24"/>
                <w:szCs w:val="24"/>
                <w:lang w:val="en-US"/>
              </w:rPr>
              <w:t>трудового</w:t>
            </w:r>
            <w:r>
              <w:rPr>
                <w:spacing w:val="-4"/>
                <w:sz w:val="24"/>
                <w:szCs w:val="24"/>
                <w:lang w:val="en-US"/>
              </w:rPr>
              <w:t xml:space="preserve"> </w:t>
            </w:r>
            <w:r>
              <w:rPr>
                <w:sz w:val="24"/>
                <w:szCs w:val="24"/>
                <w:lang w:val="en-US"/>
              </w:rPr>
              <w:t>распорядка;</w:t>
            </w:r>
          </w:p>
          <w:p w14:paraId="2458149F">
            <w:pPr>
              <w:pStyle w:val="21"/>
              <w:numPr>
                <w:ilvl w:val="0"/>
                <w:numId w:val="53"/>
              </w:numPr>
              <w:tabs>
                <w:tab w:val="left" w:pos="424"/>
                <w:tab w:val="clear" w:pos="420"/>
              </w:tabs>
              <w:spacing w:line="293" w:lineRule="exact"/>
              <w:ind w:left="420" w:leftChars="0" w:hanging="420" w:firstLineChars="0"/>
              <w:rPr>
                <w:sz w:val="24"/>
                <w:szCs w:val="24"/>
                <w:lang w:val="en-US"/>
              </w:rPr>
            </w:pPr>
            <w:r>
              <w:rPr>
                <w:sz w:val="24"/>
                <w:szCs w:val="24"/>
                <w:lang w:val="en-US"/>
              </w:rPr>
              <w:t>Пожарной</w:t>
            </w:r>
            <w:r>
              <w:rPr>
                <w:spacing w:val="-4"/>
                <w:sz w:val="24"/>
                <w:szCs w:val="24"/>
                <w:lang w:val="en-US"/>
              </w:rPr>
              <w:t xml:space="preserve"> </w:t>
            </w:r>
            <w:r>
              <w:rPr>
                <w:sz w:val="24"/>
                <w:szCs w:val="24"/>
                <w:lang w:val="en-US"/>
              </w:rPr>
              <w:t>безопасности;</w:t>
            </w:r>
          </w:p>
          <w:p w14:paraId="3C1A556A">
            <w:pPr>
              <w:pStyle w:val="21"/>
              <w:numPr>
                <w:ilvl w:val="0"/>
                <w:numId w:val="53"/>
              </w:numPr>
              <w:tabs>
                <w:tab w:val="left" w:pos="424"/>
                <w:tab w:val="clear" w:pos="420"/>
              </w:tabs>
              <w:spacing w:before="2" w:line="293" w:lineRule="exact"/>
              <w:ind w:left="420" w:leftChars="0" w:hanging="420" w:firstLineChars="0"/>
              <w:rPr>
                <w:sz w:val="24"/>
                <w:szCs w:val="24"/>
                <w:lang w:val="ru-RU"/>
              </w:rPr>
            </w:pPr>
            <w:r>
              <w:rPr>
                <w:sz w:val="24"/>
                <w:szCs w:val="24"/>
                <w:lang w:val="ru-RU"/>
              </w:rPr>
              <w:t>Техники</w:t>
            </w:r>
            <w:r>
              <w:rPr>
                <w:spacing w:val="-3"/>
                <w:sz w:val="24"/>
                <w:szCs w:val="24"/>
                <w:lang w:val="ru-RU"/>
              </w:rPr>
              <w:t xml:space="preserve"> </w:t>
            </w:r>
            <w:r>
              <w:rPr>
                <w:sz w:val="24"/>
                <w:szCs w:val="24"/>
                <w:lang w:val="ru-RU"/>
              </w:rPr>
              <w:t>безопасности</w:t>
            </w:r>
            <w:r>
              <w:rPr>
                <w:spacing w:val="55"/>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охраны</w:t>
            </w:r>
            <w:r>
              <w:rPr>
                <w:spacing w:val="-2"/>
                <w:sz w:val="24"/>
                <w:szCs w:val="24"/>
                <w:lang w:val="ru-RU"/>
              </w:rPr>
              <w:t xml:space="preserve"> </w:t>
            </w:r>
            <w:r>
              <w:rPr>
                <w:sz w:val="24"/>
                <w:szCs w:val="24"/>
                <w:lang w:val="ru-RU"/>
              </w:rPr>
              <w:t>труда</w:t>
            </w:r>
            <w:r>
              <w:rPr>
                <w:spacing w:val="3"/>
                <w:sz w:val="24"/>
                <w:szCs w:val="24"/>
                <w:lang w:val="ru-RU"/>
              </w:rPr>
              <w:t xml:space="preserve"> </w:t>
            </w:r>
            <w:r>
              <w:rPr>
                <w:sz w:val="24"/>
                <w:szCs w:val="24"/>
                <w:lang w:val="ru-RU"/>
              </w:rPr>
              <w:t>на</w:t>
            </w:r>
            <w:r>
              <w:rPr>
                <w:spacing w:val="-2"/>
                <w:sz w:val="24"/>
                <w:szCs w:val="24"/>
                <w:lang w:val="ru-RU"/>
              </w:rPr>
              <w:t xml:space="preserve"> </w:t>
            </w:r>
            <w:r>
              <w:rPr>
                <w:sz w:val="24"/>
                <w:szCs w:val="24"/>
                <w:lang w:val="ru-RU"/>
              </w:rPr>
              <w:t>рабочем</w:t>
            </w:r>
            <w:r>
              <w:rPr>
                <w:spacing w:val="-1"/>
                <w:sz w:val="24"/>
                <w:szCs w:val="24"/>
                <w:lang w:val="ru-RU"/>
              </w:rPr>
              <w:t xml:space="preserve"> </w:t>
            </w:r>
            <w:r>
              <w:rPr>
                <w:sz w:val="24"/>
                <w:szCs w:val="24"/>
                <w:lang w:val="ru-RU"/>
              </w:rPr>
              <w:t>месте;</w:t>
            </w:r>
          </w:p>
          <w:p w14:paraId="13EC31D5">
            <w:pPr>
              <w:pStyle w:val="21"/>
              <w:numPr>
                <w:ilvl w:val="0"/>
                <w:numId w:val="53"/>
              </w:numPr>
              <w:tabs>
                <w:tab w:val="left" w:pos="424"/>
                <w:tab w:val="clear" w:pos="420"/>
              </w:tabs>
              <w:spacing w:line="292" w:lineRule="exact"/>
              <w:ind w:left="420" w:leftChars="0" w:hanging="420" w:firstLineChars="0"/>
              <w:rPr>
                <w:rFonts w:hint="default" w:ascii="Times New Roman" w:hAnsi="Times New Roman" w:cs="Times New Roman"/>
                <w:sz w:val="24"/>
                <w:szCs w:val="24"/>
                <w:lang w:val="en-US"/>
              </w:rPr>
            </w:pPr>
            <w:r>
              <w:rPr>
                <w:rFonts w:hint="default" w:ascii="Times New Roman" w:hAnsi="Times New Roman" w:eastAsia="SimSun" w:cs="Times New Roman"/>
                <w:sz w:val="24"/>
                <w:szCs w:val="24"/>
              </w:rPr>
              <w:t>СанПиН для детских садов с изменениями 2023 года</w:t>
            </w:r>
          </w:p>
          <w:p w14:paraId="4F7304B8">
            <w:pPr>
              <w:pStyle w:val="21"/>
              <w:numPr>
                <w:ilvl w:val="0"/>
                <w:numId w:val="53"/>
              </w:numPr>
              <w:tabs>
                <w:tab w:val="left" w:pos="424"/>
                <w:tab w:val="clear" w:pos="420"/>
              </w:tabs>
              <w:spacing w:line="293" w:lineRule="exact"/>
              <w:ind w:left="420" w:leftChars="0" w:hanging="420" w:firstLineChars="0"/>
              <w:rPr>
                <w:sz w:val="24"/>
                <w:szCs w:val="24"/>
                <w:lang w:val="ru-RU"/>
              </w:rPr>
            </w:pPr>
            <w:r>
              <w:rPr>
                <w:sz w:val="24"/>
                <w:szCs w:val="24"/>
                <w:lang w:val="ru-RU"/>
              </w:rPr>
              <w:t>Охраны</w:t>
            </w:r>
            <w:r>
              <w:rPr>
                <w:spacing w:val="-4"/>
                <w:sz w:val="24"/>
                <w:szCs w:val="24"/>
                <w:lang w:val="ru-RU"/>
              </w:rPr>
              <w:t xml:space="preserve"> </w:t>
            </w:r>
            <w:r>
              <w:rPr>
                <w:sz w:val="24"/>
                <w:szCs w:val="24"/>
                <w:lang w:val="ru-RU"/>
              </w:rPr>
              <w:t>жизни</w:t>
            </w:r>
            <w:r>
              <w:rPr>
                <w:spacing w:val="-3"/>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здоровья</w:t>
            </w:r>
            <w:r>
              <w:rPr>
                <w:spacing w:val="-1"/>
                <w:sz w:val="24"/>
                <w:szCs w:val="24"/>
                <w:lang w:val="ru-RU"/>
              </w:rPr>
              <w:t xml:space="preserve"> </w:t>
            </w:r>
            <w:r>
              <w:rPr>
                <w:sz w:val="24"/>
                <w:szCs w:val="24"/>
                <w:lang w:val="ru-RU"/>
              </w:rPr>
              <w:t>детей;</w:t>
            </w:r>
          </w:p>
          <w:p w14:paraId="2765F994">
            <w:pPr>
              <w:pStyle w:val="21"/>
              <w:numPr>
                <w:ilvl w:val="0"/>
                <w:numId w:val="53"/>
              </w:numPr>
              <w:tabs>
                <w:tab w:val="left" w:pos="424"/>
                <w:tab w:val="clear" w:pos="420"/>
              </w:tabs>
              <w:spacing w:before="2" w:line="276" w:lineRule="exact"/>
              <w:ind w:left="420" w:leftChars="0" w:hanging="420" w:firstLineChars="0"/>
              <w:rPr>
                <w:sz w:val="24"/>
                <w:szCs w:val="24"/>
                <w:lang w:val="en-US"/>
              </w:rPr>
            </w:pPr>
            <w:r>
              <w:rPr>
                <w:sz w:val="24"/>
                <w:szCs w:val="24"/>
                <w:lang w:val="en-US"/>
              </w:rPr>
              <w:t>Электротехнической</w:t>
            </w:r>
            <w:r>
              <w:rPr>
                <w:spacing w:val="-5"/>
                <w:sz w:val="24"/>
                <w:szCs w:val="24"/>
                <w:lang w:val="en-US"/>
              </w:rPr>
              <w:t xml:space="preserve"> </w:t>
            </w:r>
            <w:r>
              <w:rPr>
                <w:sz w:val="24"/>
                <w:szCs w:val="24"/>
                <w:lang w:val="en-US"/>
              </w:rPr>
              <w:t>безопасности.</w:t>
            </w:r>
          </w:p>
        </w:tc>
        <w:tc>
          <w:tcPr>
            <w:tcW w:w="1503" w:type="dxa"/>
          </w:tcPr>
          <w:p w14:paraId="057EE193">
            <w:pPr>
              <w:pStyle w:val="21"/>
              <w:spacing w:line="271" w:lineRule="exact"/>
              <w:ind w:left="0"/>
              <w:jc w:val="center"/>
              <w:rPr>
                <w:sz w:val="24"/>
                <w:szCs w:val="24"/>
                <w:lang w:val="en-US"/>
              </w:rPr>
            </w:pPr>
            <w:r>
              <w:rPr>
                <w:sz w:val="24"/>
                <w:szCs w:val="24"/>
                <w:lang w:val="en-US"/>
              </w:rPr>
              <w:t>2</w:t>
            </w:r>
            <w:r>
              <w:rPr>
                <w:spacing w:val="-1"/>
                <w:sz w:val="24"/>
                <w:szCs w:val="24"/>
                <w:lang w:val="en-US"/>
              </w:rPr>
              <w:t xml:space="preserve"> </w:t>
            </w:r>
            <w:r>
              <w:rPr>
                <w:sz w:val="24"/>
                <w:szCs w:val="24"/>
                <w:lang w:val="en-US"/>
              </w:rPr>
              <w:t>раза в</w:t>
            </w:r>
            <w:r>
              <w:rPr>
                <w:spacing w:val="-3"/>
                <w:sz w:val="24"/>
                <w:szCs w:val="24"/>
                <w:lang w:val="en-US"/>
              </w:rPr>
              <w:t xml:space="preserve"> </w:t>
            </w:r>
            <w:r>
              <w:rPr>
                <w:sz w:val="24"/>
                <w:szCs w:val="24"/>
                <w:lang w:val="en-US"/>
              </w:rPr>
              <w:t>год</w:t>
            </w:r>
          </w:p>
        </w:tc>
        <w:tc>
          <w:tcPr>
            <w:tcW w:w="1843" w:type="dxa"/>
          </w:tcPr>
          <w:p w14:paraId="781FCE8A">
            <w:pPr>
              <w:pStyle w:val="21"/>
              <w:ind w:left="145" w:right="136"/>
              <w:jc w:val="both"/>
              <w:rPr>
                <w:sz w:val="24"/>
                <w:szCs w:val="24"/>
                <w:lang w:val="en-US"/>
              </w:rPr>
            </w:pPr>
            <w:r>
              <w:rPr>
                <w:sz w:val="24"/>
                <w:szCs w:val="24"/>
                <w:lang w:val="ru-RU"/>
              </w:rPr>
              <w:t>Заместитель</w:t>
            </w:r>
            <w:r>
              <w:rPr>
                <w:spacing w:val="1"/>
                <w:sz w:val="24"/>
                <w:szCs w:val="24"/>
                <w:lang w:val="ru-RU"/>
              </w:rPr>
              <w:t xml:space="preserve"> </w:t>
            </w:r>
            <w:r>
              <w:rPr>
                <w:sz w:val="24"/>
                <w:szCs w:val="24"/>
                <w:lang w:val="ru-RU"/>
              </w:rPr>
              <w:t>заведующего по</w:t>
            </w:r>
            <w:r>
              <w:rPr>
                <w:spacing w:val="1"/>
                <w:sz w:val="24"/>
                <w:szCs w:val="24"/>
                <w:lang w:val="ru-RU"/>
              </w:rPr>
              <w:t xml:space="preserve"> АХЧ</w:t>
            </w:r>
          </w:p>
        </w:tc>
      </w:tr>
      <w:tr w14:paraId="338CA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0" w:hRule="atLeast"/>
        </w:trPr>
        <w:tc>
          <w:tcPr>
            <w:tcW w:w="6997" w:type="dxa"/>
          </w:tcPr>
          <w:p w14:paraId="0CBFD1AF">
            <w:pPr>
              <w:pStyle w:val="21"/>
              <w:tabs>
                <w:tab w:val="left" w:pos="675"/>
              </w:tabs>
              <w:spacing w:line="270" w:lineRule="exact"/>
              <w:ind w:left="251"/>
              <w:rPr>
                <w:sz w:val="24"/>
                <w:szCs w:val="24"/>
                <w:lang w:val="en-US"/>
              </w:rPr>
            </w:pPr>
            <w:r>
              <w:rPr>
                <w:sz w:val="24"/>
                <w:szCs w:val="24"/>
                <w:lang w:val="en-US"/>
              </w:rPr>
              <w:t>3.</w:t>
            </w:r>
            <w:r>
              <w:rPr>
                <w:sz w:val="24"/>
                <w:szCs w:val="24"/>
                <w:lang w:val="en-US"/>
              </w:rPr>
              <w:tab/>
            </w:r>
            <w:r>
              <w:rPr>
                <w:sz w:val="24"/>
                <w:szCs w:val="24"/>
                <w:lang w:val="en-US"/>
              </w:rPr>
              <w:t>Ознакомление</w:t>
            </w:r>
            <w:r>
              <w:rPr>
                <w:spacing w:val="-6"/>
                <w:sz w:val="24"/>
                <w:szCs w:val="24"/>
                <w:lang w:val="en-US"/>
              </w:rPr>
              <w:t xml:space="preserve"> </w:t>
            </w:r>
            <w:r>
              <w:rPr>
                <w:sz w:val="24"/>
                <w:szCs w:val="24"/>
                <w:lang w:val="en-US"/>
              </w:rPr>
              <w:t>сотрудников</w:t>
            </w:r>
            <w:r>
              <w:rPr>
                <w:spacing w:val="-5"/>
                <w:sz w:val="24"/>
                <w:szCs w:val="24"/>
                <w:lang w:val="en-US"/>
              </w:rPr>
              <w:t xml:space="preserve"> </w:t>
            </w:r>
            <w:r>
              <w:rPr>
                <w:sz w:val="24"/>
                <w:szCs w:val="24"/>
                <w:lang w:val="en-US"/>
              </w:rPr>
              <w:t>:</w:t>
            </w:r>
          </w:p>
          <w:p w14:paraId="13AFC1FE">
            <w:pPr>
              <w:pStyle w:val="21"/>
              <w:numPr>
                <w:ilvl w:val="0"/>
                <w:numId w:val="53"/>
              </w:numPr>
              <w:tabs>
                <w:tab w:val="left" w:pos="484"/>
                <w:tab w:val="clear" w:pos="420"/>
              </w:tabs>
              <w:spacing w:line="293" w:lineRule="exact"/>
              <w:ind w:left="420" w:leftChars="0" w:hanging="420" w:firstLineChars="0"/>
              <w:rPr>
                <w:sz w:val="24"/>
                <w:szCs w:val="24"/>
                <w:lang w:val="en-US"/>
              </w:rPr>
            </w:pPr>
            <w:r>
              <w:rPr>
                <w:spacing w:val="-1"/>
                <w:sz w:val="24"/>
                <w:szCs w:val="24"/>
                <w:lang w:val="en-US"/>
              </w:rPr>
              <w:t xml:space="preserve"> </w:t>
            </w:r>
            <w:r>
              <w:rPr>
                <w:sz w:val="24"/>
                <w:szCs w:val="24"/>
                <w:lang w:val="en-US"/>
              </w:rPr>
              <w:t>Уставом</w:t>
            </w:r>
            <w:r>
              <w:rPr>
                <w:spacing w:val="-1"/>
                <w:sz w:val="24"/>
                <w:szCs w:val="24"/>
                <w:lang w:val="en-US"/>
              </w:rPr>
              <w:t xml:space="preserve"> </w:t>
            </w:r>
            <w:r>
              <w:rPr>
                <w:sz w:val="24"/>
                <w:szCs w:val="24"/>
                <w:lang w:val="en-US"/>
              </w:rPr>
              <w:t>Детского</w:t>
            </w:r>
            <w:r>
              <w:rPr>
                <w:spacing w:val="-1"/>
                <w:sz w:val="24"/>
                <w:szCs w:val="24"/>
                <w:lang w:val="en-US"/>
              </w:rPr>
              <w:t xml:space="preserve"> </w:t>
            </w:r>
            <w:r>
              <w:rPr>
                <w:sz w:val="24"/>
                <w:szCs w:val="24"/>
                <w:lang w:val="en-US"/>
              </w:rPr>
              <w:t>сада;</w:t>
            </w:r>
          </w:p>
          <w:p w14:paraId="3B2E4029">
            <w:pPr>
              <w:pStyle w:val="21"/>
              <w:numPr>
                <w:ilvl w:val="0"/>
                <w:numId w:val="53"/>
              </w:numPr>
              <w:tabs>
                <w:tab w:val="left" w:pos="484"/>
                <w:tab w:val="clear" w:pos="420"/>
              </w:tabs>
              <w:spacing w:before="2" w:line="293" w:lineRule="exact"/>
              <w:ind w:left="420" w:leftChars="0" w:hanging="420" w:firstLineChars="0"/>
              <w:rPr>
                <w:sz w:val="24"/>
                <w:szCs w:val="24"/>
                <w:lang w:val="ru-RU"/>
              </w:rPr>
            </w:pPr>
            <w:r>
              <w:rPr>
                <w:sz w:val="24"/>
                <w:szCs w:val="24"/>
                <w:lang w:val="ru-RU"/>
              </w:rPr>
              <w:t>Нормативно-правовыми</w:t>
            </w:r>
            <w:r>
              <w:rPr>
                <w:spacing w:val="-5"/>
                <w:sz w:val="24"/>
                <w:szCs w:val="24"/>
                <w:lang w:val="ru-RU"/>
              </w:rPr>
              <w:t xml:space="preserve"> </w:t>
            </w:r>
            <w:r>
              <w:rPr>
                <w:sz w:val="24"/>
                <w:szCs w:val="24"/>
                <w:lang w:val="ru-RU"/>
              </w:rPr>
              <w:t>документами</w:t>
            </w:r>
            <w:r>
              <w:rPr>
                <w:spacing w:val="-3"/>
                <w:sz w:val="24"/>
                <w:szCs w:val="24"/>
                <w:lang w:val="ru-RU"/>
              </w:rPr>
              <w:t xml:space="preserve"> </w:t>
            </w:r>
            <w:r>
              <w:rPr>
                <w:sz w:val="24"/>
                <w:szCs w:val="24"/>
                <w:lang w:val="ru-RU"/>
              </w:rPr>
              <w:t>в</w:t>
            </w:r>
            <w:r>
              <w:rPr>
                <w:spacing w:val="-6"/>
                <w:sz w:val="24"/>
                <w:szCs w:val="24"/>
                <w:lang w:val="ru-RU"/>
              </w:rPr>
              <w:t xml:space="preserve"> </w:t>
            </w:r>
            <w:r>
              <w:rPr>
                <w:sz w:val="24"/>
                <w:szCs w:val="24"/>
                <w:lang w:val="ru-RU"/>
              </w:rPr>
              <w:t>области</w:t>
            </w:r>
            <w:r>
              <w:rPr>
                <w:spacing w:val="-6"/>
                <w:sz w:val="24"/>
                <w:szCs w:val="24"/>
                <w:lang w:val="ru-RU"/>
              </w:rPr>
              <w:t xml:space="preserve"> </w:t>
            </w:r>
            <w:r>
              <w:rPr>
                <w:sz w:val="24"/>
                <w:szCs w:val="24"/>
                <w:lang w:val="ru-RU"/>
              </w:rPr>
              <w:t>финансово-хозяйственной</w:t>
            </w:r>
            <w:r>
              <w:rPr>
                <w:spacing w:val="-5"/>
                <w:sz w:val="24"/>
                <w:szCs w:val="24"/>
                <w:lang w:val="ru-RU"/>
              </w:rPr>
              <w:t xml:space="preserve"> </w:t>
            </w:r>
            <w:r>
              <w:rPr>
                <w:sz w:val="24"/>
                <w:szCs w:val="24"/>
                <w:lang w:val="ru-RU"/>
              </w:rPr>
              <w:t>деятельности;</w:t>
            </w:r>
          </w:p>
          <w:p w14:paraId="51A61DE9">
            <w:pPr>
              <w:pStyle w:val="21"/>
              <w:numPr>
                <w:ilvl w:val="0"/>
                <w:numId w:val="53"/>
              </w:numPr>
              <w:tabs>
                <w:tab w:val="left" w:pos="424"/>
                <w:tab w:val="clear" w:pos="420"/>
              </w:tabs>
              <w:spacing w:line="292" w:lineRule="exact"/>
              <w:ind w:left="420" w:leftChars="0" w:hanging="420" w:firstLineChars="0"/>
              <w:rPr>
                <w:sz w:val="24"/>
                <w:szCs w:val="24"/>
                <w:lang w:val="en-US"/>
              </w:rPr>
            </w:pPr>
            <w:r>
              <w:rPr>
                <w:sz w:val="24"/>
                <w:szCs w:val="24"/>
                <w:lang w:val="en-US"/>
              </w:rPr>
              <w:t>С</w:t>
            </w:r>
            <w:r>
              <w:rPr>
                <w:spacing w:val="-3"/>
                <w:sz w:val="24"/>
                <w:szCs w:val="24"/>
                <w:lang w:val="en-US"/>
              </w:rPr>
              <w:t xml:space="preserve"> </w:t>
            </w:r>
            <w:r>
              <w:rPr>
                <w:sz w:val="24"/>
                <w:szCs w:val="24"/>
                <w:lang w:val="en-US"/>
              </w:rPr>
              <w:t>локальными</w:t>
            </w:r>
            <w:r>
              <w:rPr>
                <w:spacing w:val="-2"/>
                <w:sz w:val="24"/>
                <w:szCs w:val="24"/>
                <w:lang w:val="en-US"/>
              </w:rPr>
              <w:t xml:space="preserve"> </w:t>
            </w:r>
            <w:r>
              <w:rPr>
                <w:sz w:val="24"/>
                <w:szCs w:val="24"/>
                <w:lang w:val="en-US"/>
              </w:rPr>
              <w:t>актами</w:t>
            </w:r>
            <w:r>
              <w:rPr>
                <w:spacing w:val="-2"/>
                <w:sz w:val="24"/>
                <w:szCs w:val="24"/>
                <w:lang w:val="en-US"/>
              </w:rPr>
              <w:t xml:space="preserve"> </w:t>
            </w:r>
            <w:r>
              <w:rPr>
                <w:sz w:val="24"/>
                <w:szCs w:val="24"/>
                <w:lang w:val="en-US"/>
              </w:rPr>
              <w:t>Учреждения</w:t>
            </w:r>
          </w:p>
          <w:p w14:paraId="502A1599">
            <w:pPr>
              <w:pStyle w:val="21"/>
              <w:numPr>
                <w:ilvl w:val="0"/>
                <w:numId w:val="53"/>
              </w:numPr>
              <w:tabs>
                <w:tab w:val="left" w:pos="424"/>
                <w:tab w:val="clear" w:pos="420"/>
              </w:tabs>
              <w:spacing w:line="279" w:lineRule="exact"/>
              <w:ind w:left="420" w:leftChars="0" w:hanging="420" w:firstLineChars="0"/>
              <w:rPr>
                <w:sz w:val="24"/>
                <w:szCs w:val="24"/>
                <w:lang w:val="en-US"/>
              </w:rPr>
            </w:pPr>
            <w:r>
              <w:rPr>
                <w:sz w:val="24"/>
                <w:szCs w:val="24"/>
                <w:lang w:val="en-US"/>
              </w:rPr>
              <w:t>Должностными</w:t>
            </w:r>
            <w:r>
              <w:rPr>
                <w:spacing w:val="-8"/>
                <w:sz w:val="24"/>
                <w:szCs w:val="24"/>
                <w:lang w:val="en-US"/>
              </w:rPr>
              <w:t xml:space="preserve"> </w:t>
            </w:r>
            <w:r>
              <w:rPr>
                <w:sz w:val="24"/>
                <w:szCs w:val="24"/>
                <w:lang w:val="en-US"/>
              </w:rPr>
              <w:t>инструкциями</w:t>
            </w:r>
          </w:p>
        </w:tc>
        <w:tc>
          <w:tcPr>
            <w:tcW w:w="1503" w:type="dxa"/>
          </w:tcPr>
          <w:p w14:paraId="30417F91">
            <w:pPr>
              <w:pStyle w:val="21"/>
              <w:ind w:left="-3" w:right="177" w:firstLine="372"/>
              <w:jc w:val="center"/>
              <w:rPr>
                <w:sz w:val="24"/>
                <w:szCs w:val="24"/>
                <w:lang w:val="en-US"/>
              </w:rPr>
            </w:pPr>
            <w:r>
              <w:rPr>
                <w:sz w:val="24"/>
                <w:szCs w:val="24"/>
                <w:lang w:val="en-US"/>
              </w:rPr>
              <w:t>По мере</w:t>
            </w:r>
            <w:r>
              <w:rPr>
                <w:spacing w:val="1"/>
                <w:sz w:val="24"/>
                <w:szCs w:val="24"/>
                <w:lang w:val="en-US"/>
              </w:rPr>
              <w:t xml:space="preserve"> </w:t>
            </w:r>
            <w:r>
              <w:rPr>
                <w:sz w:val="24"/>
                <w:szCs w:val="24"/>
                <w:lang w:val="en-US"/>
              </w:rPr>
              <w:t>необходимости</w:t>
            </w:r>
          </w:p>
        </w:tc>
        <w:tc>
          <w:tcPr>
            <w:tcW w:w="1843" w:type="dxa"/>
          </w:tcPr>
          <w:p w14:paraId="465E5E05">
            <w:pPr>
              <w:pStyle w:val="21"/>
              <w:spacing w:line="271" w:lineRule="exact"/>
              <w:ind w:left="145"/>
              <w:rPr>
                <w:sz w:val="24"/>
                <w:szCs w:val="24"/>
                <w:lang w:val="en-US"/>
              </w:rPr>
            </w:pPr>
            <w:r>
              <w:rPr>
                <w:sz w:val="24"/>
                <w:szCs w:val="24"/>
                <w:lang w:val="en-US"/>
              </w:rPr>
              <w:t>Заведующий</w:t>
            </w:r>
          </w:p>
        </w:tc>
      </w:tr>
      <w:tr w14:paraId="5484E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6997" w:type="dxa"/>
          </w:tcPr>
          <w:p w14:paraId="41035D6B">
            <w:pPr>
              <w:pStyle w:val="21"/>
              <w:tabs>
                <w:tab w:val="left" w:pos="675"/>
              </w:tabs>
              <w:spacing w:line="270" w:lineRule="exact"/>
              <w:ind w:left="251"/>
              <w:rPr>
                <w:sz w:val="24"/>
                <w:szCs w:val="24"/>
                <w:lang w:val="en-US"/>
              </w:rPr>
            </w:pPr>
            <w:r>
              <w:rPr>
                <w:sz w:val="24"/>
                <w:szCs w:val="24"/>
                <w:lang w:val="en-US"/>
              </w:rPr>
              <w:t>4.</w:t>
            </w:r>
            <w:r>
              <w:rPr>
                <w:sz w:val="24"/>
                <w:szCs w:val="24"/>
                <w:lang w:val="en-US"/>
              </w:rPr>
              <w:tab/>
            </w:r>
            <w:r>
              <w:rPr>
                <w:sz w:val="24"/>
                <w:szCs w:val="24"/>
                <w:lang w:val="en-US"/>
              </w:rPr>
              <w:t>Уточнение</w:t>
            </w:r>
            <w:r>
              <w:rPr>
                <w:spacing w:val="-2"/>
                <w:sz w:val="24"/>
                <w:szCs w:val="24"/>
                <w:lang w:val="en-US"/>
              </w:rPr>
              <w:t xml:space="preserve"> </w:t>
            </w:r>
            <w:r>
              <w:rPr>
                <w:sz w:val="24"/>
                <w:szCs w:val="24"/>
                <w:lang w:val="en-US"/>
              </w:rPr>
              <w:t>и</w:t>
            </w:r>
            <w:r>
              <w:rPr>
                <w:spacing w:val="-4"/>
                <w:sz w:val="24"/>
                <w:szCs w:val="24"/>
                <w:lang w:val="en-US"/>
              </w:rPr>
              <w:t xml:space="preserve"> </w:t>
            </w:r>
            <w:r>
              <w:rPr>
                <w:sz w:val="24"/>
                <w:szCs w:val="24"/>
                <w:lang w:val="en-US"/>
              </w:rPr>
              <w:t>дополнение</w:t>
            </w:r>
            <w:r>
              <w:rPr>
                <w:spacing w:val="-1"/>
                <w:sz w:val="24"/>
                <w:szCs w:val="24"/>
                <w:lang w:val="en-US"/>
              </w:rPr>
              <w:t xml:space="preserve"> </w:t>
            </w:r>
            <w:r>
              <w:rPr>
                <w:sz w:val="24"/>
                <w:szCs w:val="24"/>
                <w:lang w:val="en-US"/>
              </w:rPr>
              <w:t>(ежегодное):</w:t>
            </w:r>
          </w:p>
          <w:p w14:paraId="7576AE8B">
            <w:pPr>
              <w:pStyle w:val="21"/>
              <w:numPr>
                <w:ilvl w:val="0"/>
                <w:numId w:val="53"/>
              </w:numPr>
              <w:tabs>
                <w:tab w:val="left" w:pos="424"/>
                <w:tab w:val="clear" w:pos="420"/>
              </w:tabs>
              <w:spacing w:line="293" w:lineRule="exact"/>
              <w:ind w:left="420" w:leftChars="0" w:hanging="420" w:firstLineChars="0"/>
              <w:rPr>
                <w:sz w:val="24"/>
                <w:szCs w:val="24"/>
                <w:lang w:val="en-US"/>
              </w:rPr>
            </w:pPr>
            <w:r>
              <w:rPr>
                <w:sz w:val="24"/>
                <w:szCs w:val="24"/>
                <w:lang w:val="en-US"/>
              </w:rPr>
              <w:t>Должностных</w:t>
            </w:r>
            <w:r>
              <w:rPr>
                <w:spacing w:val="52"/>
                <w:sz w:val="24"/>
                <w:szCs w:val="24"/>
                <w:lang w:val="en-US"/>
              </w:rPr>
              <w:t xml:space="preserve"> </w:t>
            </w:r>
            <w:r>
              <w:rPr>
                <w:sz w:val="24"/>
                <w:szCs w:val="24"/>
                <w:lang w:val="en-US"/>
              </w:rPr>
              <w:t>инструкций</w:t>
            </w:r>
            <w:r>
              <w:rPr>
                <w:spacing w:val="-5"/>
                <w:sz w:val="24"/>
                <w:szCs w:val="24"/>
                <w:lang w:val="en-US"/>
              </w:rPr>
              <w:t xml:space="preserve"> </w:t>
            </w:r>
            <w:r>
              <w:rPr>
                <w:sz w:val="24"/>
                <w:szCs w:val="24"/>
                <w:lang w:val="en-US"/>
              </w:rPr>
              <w:t>сотрудников</w:t>
            </w:r>
          </w:p>
          <w:p w14:paraId="4F386809">
            <w:pPr>
              <w:pStyle w:val="21"/>
              <w:numPr>
                <w:ilvl w:val="0"/>
                <w:numId w:val="53"/>
              </w:numPr>
              <w:tabs>
                <w:tab w:val="left" w:pos="424"/>
                <w:tab w:val="clear" w:pos="420"/>
              </w:tabs>
              <w:spacing w:line="293" w:lineRule="exact"/>
              <w:ind w:left="420" w:leftChars="0" w:hanging="420" w:firstLineChars="0"/>
              <w:rPr>
                <w:sz w:val="24"/>
                <w:szCs w:val="24"/>
                <w:lang w:val="ru-RU"/>
              </w:rPr>
            </w:pPr>
            <w:r>
              <w:rPr>
                <w:sz w:val="24"/>
                <w:szCs w:val="24"/>
                <w:lang w:val="ru-RU"/>
              </w:rPr>
              <w:t>Инструкций</w:t>
            </w:r>
            <w:r>
              <w:rPr>
                <w:spacing w:val="-4"/>
                <w:sz w:val="24"/>
                <w:szCs w:val="24"/>
                <w:lang w:val="ru-RU"/>
              </w:rPr>
              <w:t xml:space="preserve"> </w:t>
            </w:r>
            <w:r>
              <w:rPr>
                <w:sz w:val="24"/>
                <w:szCs w:val="24"/>
                <w:lang w:val="ru-RU"/>
              </w:rPr>
              <w:t>по</w:t>
            </w:r>
            <w:r>
              <w:rPr>
                <w:spacing w:val="-2"/>
                <w:sz w:val="24"/>
                <w:szCs w:val="24"/>
                <w:lang w:val="ru-RU"/>
              </w:rPr>
              <w:t xml:space="preserve"> </w:t>
            </w:r>
            <w:r>
              <w:rPr>
                <w:sz w:val="24"/>
                <w:szCs w:val="24"/>
                <w:lang w:val="ru-RU"/>
              </w:rPr>
              <w:t>технике</w:t>
            </w:r>
            <w:r>
              <w:rPr>
                <w:spacing w:val="-2"/>
                <w:sz w:val="24"/>
                <w:szCs w:val="24"/>
                <w:lang w:val="ru-RU"/>
              </w:rPr>
              <w:t xml:space="preserve"> </w:t>
            </w:r>
            <w:r>
              <w:rPr>
                <w:sz w:val="24"/>
                <w:szCs w:val="24"/>
                <w:lang w:val="ru-RU"/>
              </w:rPr>
              <w:t>безопасности</w:t>
            </w:r>
            <w:r>
              <w:rPr>
                <w:spacing w:val="-3"/>
                <w:sz w:val="24"/>
                <w:szCs w:val="24"/>
                <w:lang w:val="ru-RU"/>
              </w:rPr>
              <w:t xml:space="preserve"> </w:t>
            </w:r>
            <w:r>
              <w:rPr>
                <w:sz w:val="24"/>
                <w:szCs w:val="24"/>
                <w:lang w:val="ru-RU"/>
              </w:rPr>
              <w:t>и</w:t>
            </w:r>
            <w:r>
              <w:rPr>
                <w:spacing w:val="-7"/>
                <w:sz w:val="24"/>
                <w:szCs w:val="24"/>
                <w:lang w:val="ru-RU"/>
              </w:rPr>
              <w:t xml:space="preserve"> </w:t>
            </w:r>
            <w:r>
              <w:rPr>
                <w:sz w:val="24"/>
                <w:szCs w:val="24"/>
                <w:lang w:val="ru-RU"/>
              </w:rPr>
              <w:t>охране</w:t>
            </w:r>
            <w:r>
              <w:rPr>
                <w:spacing w:val="-3"/>
                <w:sz w:val="24"/>
                <w:szCs w:val="24"/>
                <w:lang w:val="ru-RU"/>
              </w:rPr>
              <w:t xml:space="preserve"> </w:t>
            </w:r>
            <w:r>
              <w:rPr>
                <w:sz w:val="24"/>
                <w:szCs w:val="24"/>
                <w:lang w:val="ru-RU"/>
              </w:rPr>
              <w:t>труда</w:t>
            </w:r>
          </w:p>
          <w:p w14:paraId="376EE1BF">
            <w:pPr>
              <w:pStyle w:val="21"/>
              <w:numPr>
                <w:ilvl w:val="0"/>
                <w:numId w:val="53"/>
              </w:numPr>
              <w:tabs>
                <w:tab w:val="left" w:pos="424"/>
                <w:tab w:val="clear" w:pos="420"/>
              </w:tabs>
              <w:spacing w:before="2" w:line="276" w:lineRule="exact"/>
              <w:ind w:left="420" w:leftChars="0" w:right="113" w:hanging="420" w:firstLineChars="0"/>
              <w:rPr>
                <w:sz w:val="24"/>
                <w:szCs w:val="24"/>
                <w:lang w:val="ru-RU"/>
              </w:rPr>
            </w:pPr>
            <w:r>
              <w:rPr>
                <w:sz w:val="24"/>
                <w:szCs w:val="24"/>
                <w:lang w:val="ru-RU"/>
              </w:rPr>
              <w:t>Инструкции</w:t>
            </w:r>
            <w:r>
              <w:rPr>
                <w:spacing w:val="29"/>
                <w:sz w:val="24"/>
                <w:szCs w:val="24"/>
                <w:lang w:val="ru-RU"/>
              </w:rPr>
              <w:t xml:space="preserve"> </w:t>
            </w:r>
            <w:r>
              <w:rPr>
                <w:sz w:val="24"/>
                <w:szCs w:val="24"/>
                <w:lang w:val="ru-RU"/>
              </w:rPr>
              <w:t>о</w:t>
            </w:r>
            <w:r>
              <w:rPr>
                <w:spacing w:val="30"/>
                <w:sz w:val="24"/>
                <w:szCs w:val="24"/>
                <w:lang w:val="ru-RU"/>
              </w:rPr>
              <w:t xml:space="preserve"> </w:t>
            </w:r>
            <w:r>
              <w:rPr>
                <w:sz w:val="24"/>
                <w:szCs w:val="24"/>
                <w:lang w:val="ru-RU"/>
              </w:rPr>
              <w:t>мерах</w:t>
            </w:r>
            <w:r>
              <w:rPr>
                <w:spacing w:val="30"/>
                <w:sz w:val="24"/>
                <w:szCs w:val="24"/>
                <w:lang w:val="ru-RU"/>
              </w:rPr>
              <w:t xml:space="preserve"> </w:t>
            </w:r>
            <w:r>
              <w:rPr>
                <w:sz w:val="24"/>
                <w:szCs w:val="24"/>
                <w:lang w:val="ru-RU"/>
              </w:rPr>
              <w:t>пожарной</w:t>
            </w:r>
            <w:r>
              <w:rPr>
                <w:spacing w:val="29"/>
                <w:sz w:val="24"/>
                <w:szCs w:val="24"/>
                <w:lang w:val="ru-RU"/>
              </w:rPr>
              <w:t xml:space="preserve"> </w:t>
            </w:r>
            <w:r>
              <w:rPr>
                <w:sz w:val="24"/>
                <w:szCs w:val="24"/>
                <w:lang w:val="ru-RU"/>
              </w:rPr>
              <w:t>безопасности</w:t>
            </w:r>
            <w:r>
              <w:rPr>
                <w:spacing w:val="29"/>
                <w:sz w:val="24"/>
                <w:szCs w:val="24"/>
                <w:lang w:val="ru-RU"/>
              </w:rPr>
              <w:t xml:space="preserve"> </w:t>
            </w:r>
            <w:r>
              <w:rPr>
                <w:sz w:val="24"/>
                <w:szCs w:val="24"/>
                <w:lang w:val="ru-RU"/>
              </w:rPr>
              <w:t>и</w:t>
            </w:r>
            <w:r>
              <w:rPr>
                <w:spacing w:val="30"/>
                <w:sz w:val="24"/>
                <w:szCs w:val="24"/>
                <w:lang w:val="ru-RU"/>
              </w:rPr>
              <w:t xml:space="preserve"> </w:t>
            </w:r>
            <w:r>
              <w:rPr>
                <w:sz w:val="24"/>
                <w:szCs w:val="24"/>
                <w:lang w:val="ru-RU"/>
              </w:rPr>
              <w:t>противодействии</w:t>
            </w:r>
            <w:r>
              <w:rPr>
                <w:spacing w:val="29"/>
                <w:sz w:val="24"/>
                <w:szCs w:val="24"/>
                <w:lang w:val="ru-RU"/>
              </w:rPr>
              <w:t xml:space="preserve"> </w:t>
            </w:r>
            <w:r>
              <w:rPr>
                <w:sz w:val="24"/>
                <w:szCs w:val="24"/>
                <w:lang w:val="ru-RU"/>
              </w:rPr>
              <w:t>терроризму</w:t>
            </w:r>
            <w:r>
              <w:rPr>
                <w:spacing w:val="30"/>
                <w:sz w:val="24"/>
                <w:szCs w:val="24"/>
                <w:lang w:val="ru-RU"/>
              </w:rPr>
              <w:t xml:space="preserve"> </w:t>
            </w:r>
            <w:r>
              <w:rPr>
                <w:sz w:val="24"/>
                <w:szCs w:val="24"/>
                <w:lang w:val="ru-RU"/>
              </w:rPr>
              <w:t>в</w:t>
            </w:r>
            <w:r>
              <w:rPr>
                <w:spacing w:val="28"/>
                <w:sz w:val="24"/>
                <w:szCs w:val="24"/>
                <w:lang w:val="ru-RU"/>
              </w:rPr>
              <w:t xml:space="preserve"> </w:t>
            </w:r>
            <w:r>
              <w:rPr>
                <w:sz w:val="24"/>
                <w:szCs w:val="24"/>
                <w:lang w:val="ru-RU"/>
              </w:rPr>
              <w:t>здании</w:t>
            </w:r>
            <w:r>
              <w:rPr>
                <w:spacing w:val="30"/>
                <w:sz w:val="24"/>
                <w:szCs w:val="24"/>
                <w:lang w:val="ru-RU"/>
              </w:rPr>
              <w:t xml:space="preserve"> </w:t>
            </w:r>
            <w:r>
              <w:rPr>
                <w:sz w:val="24"/>
                <w:szCs w:val="24"/>
                <w:lang w:val="ru-RU"/>
              </w:rPr>
              <w:t>и</w:t>
            </w:r>
            <w:r>
              <w:rPr>
                <w:spacing w:val="30"/>
                <w:sz w:val="24"/>
                <w:szCs w:val="24"/>
                <w:lang w:val="ru-RU"/>
              </w:rPr>
              <w:t xml:space="preserve"> </w:t>
            </w:r>
            <w:r>
              <w:rPr>
                <w:sz w:val="24"/>
                <w:szCs w:val="24"/>
                <w:lang w:val="ru-RU"/>
              </w:rPr>
              <w:t>на</w:t>
            </w:r>
            <w:r>
              <w:rPr>
                <w:spacing w:val="-57"/>
                <w:sz w:val="24"/>
                <w:szCs w:val="24"/>
                <w:lang w:val="ru-RU"/>
              </w:rPr>
              <w:t xml:space="preserve"> </w:t>
            </w:r>
            <w:r>
              <w:rPr>
                <w:sz w:val="24"/>
                <w:szCs w:val="24"/>
                <w:lang w:val="ru-RU"/>
              </w:rPr>
              <w:t>территории</w:t>
            </w:r>
          </w:p>
        </w:tc>
        <w:tc>
          <w:tcPr>
            <w:tcW w:w="1503" w:type="dxa"/>
          </w:tcPr>
          <w:p w14:paraId="628EF873">
            <w:pPr>
              <w:pStyle w:val="21"/>
              <w:spacing w:line="271" w:lineRule="exact"/>
              <w:ind w:left="-145"/>
              <w:jc w:val="center"/>
              <w:rPr>
                <w:sz w:val="24"/>
                <w:szCs w:val="24"/>
                <w:lang w:val="en-US"/>
              </w:rPr>
            </w:pPr>
            <w:r>
              <w:rPr>
                <w:sz w:val="24"/>
                <w:szCs w:val="24"/>
                <w:lang w:val="en-US"/>
              </w:rPr>
              <w:t>Август</w:t>
            </w:r>
          </w:p>
        </w:tc>
        <w:tc>
          <w:tcPr>
            <w:tcW w:w="1843" w:type="dxa"/>
          </w:tcPr>
          <w:p w14:paraId="2DAA2439">
            <w:pPr>
              <w:pStyle w:val="21"/>
              <w:spacing w:line="271" w:lineRule="exact"/>
              <w:ind w:left="145"/>
              <w:rPr>
                <w:sz w:val="24"/>
                <w:szCs w:val="24"/>
                <w:lang w:val="en-US"/>
              </w:rPr>
            </w:pPr>
            <w:r>
              <w:rPr>
                <w:sz w:val="24"/>
                <w:szCs w:val="24"/>
                <w:lang w:val="en-US"/>
              </w:rPr>
              <w:t>Заведующий</w:t>
            </w:r>
          </w:p>
        </w:tc>
      </w:tr>
      <w:tr w14:paraId="15DAE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997" w:type="dxa"/>
          </w:tcPr>
          <w:p w14:paraId="5F9B8091">
            <w:pPr>
              <w:pStyle w:val="21"/>
              <w:tabs>
                <w:tab w:val="left" w:pos="675"/>
              </w:tabs>
              <w:spacing w:line="271" w:lineRule="exact"/>
              <w:ind w:left="251"/>
              <w:rPr>
                <w:sz w:val="24"/>
                <w:szCs w:val="24"/>
                <w:lang w:val="ru-RU"/>
              </w:rPr>
            </w:pPr>
            <w:r>
              <w:rPr>
                <w:sz w:val="24"/>
                <w:szCs w:val="24"/>
                <w:lang w:val="ru-RU"/>
              </w:rPr>
              <w:t>5.</w:t>
            </w:r>
            <w:r>
              <w:rPr>
                <w:sz w:val="24"/>
                <w:szCs w:val="24"/>
                <w:lang w:val="ru-RU"/>
              </w:rPr>
              <w:tab/>
            </w:r>
            <w:r>
              <w:rPr>
                <w:sz w:val="24"/>
                <w:szCs w:val="24"/>
                <w:lang w:val="ru-RU"/>
              </w:rPr>
              <w:t>Распределение</w:t>
            </w:r>
            <w:r>
              <w:rPr>
                <w:spacing w:val="-3"/>
                <w:sz w:val="24"/>
                <w:szCs w:val="24"/>
                <w:lang w:val="ru-RU"/>
              </w:rPr>
              <w:t xml:space="preserve"> </w:t>
            </w:r>
            <w:r>
              <w:rPr>
                <w:sz w:val="24"/>
                <w:szCs w:val="24"/>
                <w:lang w:val="ru-RU"/>
              </w:rPr>
              <w:t>убираемых</w:t>
            </w:r>
            <w:r>
              <w:rPr>
                <w:spacing w:val="-3"/>
                <w:sz w:val="24"/>
                <w:szCs w:val="24"/>
                <w:lang w:val="ru-RU"/>
              </w:rPr>
              <w:t xml:space="preserve"> </w:t>
            </w:r>
            <w:r>
              <w:rPr>
                <w:sz w:val="24"/>
                <w:szCs w:val="24"/>
                <w:lang w:val="ru-RU"/>
              </w:rPr>
              <w:t>площадей</w:t>
            </w:r>
            <w:r>
              <w:rPr>
                <w:spacing w:val="-4"/>
                <w:sz w:val="24"/>
                <w:szCs w:val="24"/>
                <w:lang w:val="ru-RU"/>
              </w:rPr>
              <w:t xml:space="preserve"> </w:t>
            </w:r>
            <w:r>
              <w:rPr>
                <w:sz w:val="24"/>
                <w:szCs w:val="24"/>
                <w:lang w:val="ru-RU"/>
              </w:rPr>
              <w:t>в</w:t>
            </w:r>
            <w:r>
              <w:rPr>
                <w:spacing w:val="-4"/>
                <w:sz w:val="24"/>
                <w:szCs w:val="24"/>
                <w:lang w:val="ru-RU"/>
              </w:rPr>
              <w:t xml:space="preserve"> </w:t>
            </w:r>
            <w:r>
              <w:rPr>
                <w:sz w:val="24"/>
                <w:szCs w:val="24"/>
                <w:lang w:val="ru-RU"/>
              </w:rPr>
              <w:t>здании</w:t>
            </w:r>
          </w:p>
        </w:tc>
        <w:tc>
          <w:tcPr>
            <w:tcW w:w="1503" w:type="dxa"/>
          </w:tcPr>
          <w:p w14:paraId="71108964">
            <w:pPr>
              <w:pStyle w:val="21"/>
              <w:spacing w:line="271" w:lineRule="exact"/>
              <w:ind w:left="139"/>
              <w:jc w:val="center"/>
              <w:rPr>
                <w:sz w:val="24"/>
                <w:szCs w:val="24"/>
                <w:lang w:val="en-US"/>
              </w:rPr>
            </w:pPr>
            <w:r>
              <w:rPr>
                <w:sz w:val="24"/>
                <w:szCs w:val="24"/>
                <w:lang w:val="en-US"/>
              </w:rPr>
              <w:t>Август</w:t>
            </w:r>
          </w:p>
        </w:tc>
        <w:tc>
          <w:tcPr>
            <w:tcW w:w="1843" w:type="dxa"/>
          </w:tcPr>
          <w:p w14:paraId="70E1C7A4">
            <w:pPr>
              <w:pStyle w:val="21"/>
              <w:ind w:left="2" w:right="278"/>
              <w:jc w:val="center"/>
              <w:rPr>
                <w:sz w:val="24"/>
                <w:szCs w:val="24"/>
                <w:lang w:val="ru-RU"/>
              </w:rPr>
            </w:pPr>
            <w:r>
              <w:rPr>
                <w:sz w:val="24"/>
                <w:szCs w:val="24"/>
                <w:lang w:val="ru-RU"/>
              </w:rPr>
              <w:t>Заместитель</w:t>
            </w:r>
            <w:r>
              <w:rPr>
                <w:spacing w:val="1"/>
                <w:sz w:val="24"/>
                <w:szCs w:val="24"/>
                <w:lang w:val="ru-RU"/>
              </w:rPr>
              <w:t xml:space="preserve"> </w:t>
            </w:r>
            <w:r>
              <w:rPr>
                <w:sz w:val="24"/>
                <w:szCs w:val="24"/>
                <w:lang w:val="ru-RU"/>
              </w:rPr>
              <w:t>заведующего</w:t>
            </w:r>
            <w:r>
              <w:rPr>
                <w:spacing w:val="-15"/>
                <w:sz w:val="24"/>
                <w:szCs w:val="24"/>
                <w:lang w:val="ru-RU"/>
              </w:rPr>
              <w:t xml:space="preserve"> </w:t>
            </w:r>
            <w:r>
              <w:rPr>
                <w:sz w:val="24"/>
                <w:szCs w:val="24"/>
                <w:lang w:val="ru-RU"/>
              </w:rPr>
              <w:t>по АХЧ</w:t>
            </w:r>
          </w:p>
        </w:tc>
      </w:tr>
      <w:tr w14:paraId="205D1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997" w:type="dxa"/>
          </w:tcPr>
          <w:p w14:paraId="7838A8CC">
            <w:pPr>
              <w:pStyle w:val="21"/>
              <w:tabs>
                <w:tab w:val="left" w:pos="675"/>
              </w:tabs>
              <w:spacing w:line="276" w:lineRule="exact"/>
              <w:ind w:left="251" w:right="110"/>
              <w:rPr>
                <w:sz w:val="24"/>
                <w:szCs w:val="24"/>
                <w:lang w:val="ru-RU"/>
              </w:rPr>
            </w:pPr>
            <w:r>
              <w:rPr>
                <w:sz w:val="24"/>
                <w:szCs w:val="24"/>
                <w:lang w:val="ru-RU"/>
              </w:rPr>
              <w:t>6.</w:t>
            </w:r>
            <w:r>
              <w:rPr>
                <w:sz w:val="24"/>
                <w:szCs w:val="24"/>
                <w:lang w:val="ru-RU"/>
              </w:rPr>
              <w:tab/>
            </w:r>
            <w:r>
              <w:rPr>
                <w:sz w:val="24"/>
                <w:szCs w:val="24"/>
                <w:lang w:val="ru-RU"/>
              </w:rPr>
              <w:t>Составление</w:t>
            </w:r>
            <w:r>
              <w:rPr>
                <w:spacing w:val="36"/>
                <w:sz w:val="24"/>
                <w:szCs w:val="24"/>
                <w:lang w:val="ru-RU"/>
              </w:rPr>
              <w:t xml:space="preserve"> </w:t>
            </w:r>
            <w:r>
              <w:rPr>
                <w:sz w:val="24"/>
                <w:szCs w:val="24"/>
                <w:lang w:val="ru-RU"/>
              </w:rPr>
              <w:t>графиков</w:t>
            </w:r>
            <w:r>
              <w:rPr>
                <w:spacing w:val="32"/>
                <w:sz w:val="24"/>
                <w:szCs w:val="24"/>
                <w:lang w:val="ru-RU"/>
              </w:rPr>
              <w:t xml:space="preserve"> </w:t>
            </w:r>
            <w:r>
              <w:rPr>
                <w:sz w:val="24"/>
                <w:szCs w:val="24"/>
                <w:lang w:val="ru-RU"/>
              </w:rPr>
              <w:t>работы</w:t>
            </w:r>
            <w:r>
              <w:rPr>
                <w:spacing w:val="33"/>
                <w:sz w:val="24"/>
                <w:szCs w:val="24"/>
                <w:lang w:val="ru-RU"/>
              </w:rPr>
              <w:t xml:space="preserve"> </w:t>
            </w:r>
            <w:r>
              <w:rPr>
                <w:sz w:val="24"/>
                <w:szCs w:val="24"/>
                <w:lang w:val="ru-RU"/>
              </w:rPr>
              <w:t>и</w:t>
            </w:r>
            <w:r>
              <w:rPr>
                <w:spacing w:val="34"/>
                <w:sz w:val="24"/>
                <w:szCs w:val="24"/>
                <w:lang w:val="ru-RU"/>
              </w:rPr>
              <w:t xml:space="preserve"> </w:t>
            </w:r>
            <w:r>
              <w:rPr>
                <w:sz w:val="24"/>
                <w:szCs w:val="24"/>
                <w:lang w:val="ru-RU"/>
              </w:rPr>
              <w:t>ведение</w:t>
            </w:r>
            <w:r>
              <w:rPr>
                <w:spacing w:val="40"/>
                <w:sz w:val="24"/>
                <w:szCs w:val="24"/>
                <w:lang w:val="ru-RU"/>
              </w:rPr>
              <w:t xml:space="preserve"> </w:t>
            </w:r>
            <w:r>
              <w:rPr>
                <w:sz w:val="24"/>
                <w:szCs w:val="24"/>
                <w:lang w:val="ru-RU"/>
              </w:rPr>
              <w:t>учета</w:t>
            </w:r>
            <w:r>
              <w:rPr>
                <w:spacing w:val="36"/>
                <w:sz w:val="24"/>
                <w:szCs w:val="24"/>
                <w:lang w:val="ru-RU"/>
              </w:rPr>
              <w:t xml:space="preserve"> </w:t>
            </w:r>
            <w:r>
              <w:rPr>
                <w:sz w:val="24"/>
                <w:szCs w:val="24"/>
                <w:lang w:val="ru-RU"/>
              </w:rPr>
              <w:t>рабочего</w:t>
            </w:r>
            <w:r>
              <w:rPr>
                <w:spacing w:val="34"/>
                <w:sz w:val="24"/>
                <w:szCs w:val="24"/>
                <w:lang w:val="ru-RU"/>
              </w:rPr>
              <w:t xml:space="preserve"> </w:t>
            </w:r>
            <w:r>
              <w:rPr>
                <w:sz w:val="24"/>
                <w:szCs w:val="24"/>
                <w:lang w:val="ru-RU"/>
              </w:rPr>
              <w:t>времени</w:t>
            </w:r>
            <w:r>
              <w:rPr>
                <w:spacing w:val="34"/>
                <w:sz w:val="24"/>
                <w:szCs w:val="24"/>
                <w:lang w:val="ru-RU"/>
              </w:rPr>
              <w:t xml:space="preserve"> </w:t>
            </w:r>
            <w:r>
              <w:rPr>
                <w:sz w:val="24"/>
                <w:szCs w:val="24"/>
                <w:lang w:val="ru-RU"/>
              </w:rPr>
              <w:t>работников</w:t>
            </w:r>
            <w:r>
              <w:rPr>
                <w:spacing w:val="32"/>
                <w:sz w:val="24"/>
                <w:szCs w:val="24"/>
                <w:lang w:val="ru-RU"/>
              </w:rPr>
              <w:t xml:space="preserve"> </w:t>
            </w:r>
            <w:r>
              <w:rPr>
                <w:sz w:val="24"/>
                <w:szCs w:val="24"/>
                <w:lang w:val="ru-RU"/>
              </w:rPr>
              <w:t>ДОУ,</w:t>
            </w:r>
            <w:r>
              <w:rPr>
                <w:spacing w:val="-57"/>
                <w:sz w:val="24"/>
                <w:szCs w:val="24"/>
                <w:lang w:val="ru-RU"/>
              </w:rPr>
              <w:t xml:space="preserve"> </w:t>
            </w:r>
            <w:r>
              <w:rPr>
                <w:sz w:val="24"/>
                <w:szCs w:val="24"/>
                <w:lang w:val="ru-RU"/>
              </w:rPr>
              <w:t>составление</w:t>
            </w:r>
            <w:r>
              <w:rPr>
                <w:spacing w:val="1"/>
                <w:sz w:val="24"/>
                <w:szCs w:val="24"/>
                <w:lang w:val="ru-RU"/>
              </w:rPr>
              <w:t xml:space="preserve"> </w:t>
            </w:r>
            <w:r>
              <w:rPr>
                <w:sz w:val="24"/>
                <w:szCs w:val="24"/>
                <w:lang w:val="ru-RU"/>
              </w:rPr>
              <w:t>проекта</w:t>
            </w:r>
            <w:r>
              <w:rPr>
                <w:spacing w:val="-3"/>
                <w:sz w:val="24"/>
                <w:szCs w:val="24"/>
                <w:lang w:val="ru-RU"/>
              </w:rPr>
              <w:t xml:space="preserve"> </w:t>
            </w:r>
            <w:r>
              <w:rPr>
                <w:sz w:val="24"/>
                <w:szCs w:val="24"/>
                <w:lang w:val="ru-RU"/>
              </w:rPr>
              <w:t>графика отпусков</w:t>
            </w:r>
            <w:r>
              <w:rPr>
                <w:spacing w:val="1"/>
                <w:sz w:val="24"/>
                <w:szCs w:val="24"/>
                <w:lang w:val="ru-RU"/>
              </w:rPr>
              <w:t xml:space="preserve"> </w:t>
            </w:r>
            <w:r>
              <w:rPr>
                <w:sz w:val="24"/>
                <w:szCs w:val="24"/>
                <w:lang w:val="ru-RU"/>
              </w:rPr>
              <w:t>на 2025</w:t>
            </w:r>
            <w:r>
              <w:rPr>
                <w:spacing w:val="3"/>
                <w:sz w:val="24"/>
                <w:szCs w:val="24"/>
                <w:lang w:val="ru-RU"/>
              </w:rPr>
              <w:t xml:space="preserve"> </w:t>
            </w:r>
            <w:r>
              <w:rPr>
                <w:sz w:val="24"/>
                <w:szCs w:val="24"/>
                <w:lang w:val="ru-RU"/>
              </w:rPr>
              <w:t>г.</w:t>
            </w:r>
          </w:p>
        </w:tc>
        <w:tc>
          <w:tcPr>
            <w:tcW w:w="1503" w:type="dxa"/>
          </w:tcPr>
          <w:p w14:paraId="72E5E9CC">
            <w:pPr>
              <w:pStyle w:val="21"/>
              <w:spacing w:line="275" w:lineRule="exact"/>
              <w:ind w:left="139"/>
              <w:jc w:val="center"/>
              <w:rPr>
                <w:sz w:val="24"/>
                <w:szCs w:val="24"/>
                <w:lang w:val="en-US"/>
              </w:rPr>
            </w:pPr>
            <w:r>
              <w:rPr>
                <w:sz w:val="24"/>
                <w:szCs w:val="24"/>
                <w:lang w:val="en-US"/>
              </w:rPr>
              <w:t>Ежемесячно</w:t>
            </w:r>
          </w:p>
        </w:tc>
        <w:tc>
          <w:tcPr>
            <w:tcW w:w="1843" w:type="dxa"/>
          </w:tcPr>
          <w:p w14:paraId="0F799B5C">
            <w:pPr>
              <w:pStyle w:val="21"/>
              <w:spacing w:line="275" w:lineRule="exact"/>
              <w:ind w:left="145"/>
              <w:rPr>
                <w:sz w:val="24"/>
                <w:szCs w:val="24"/>
                <w:lang w:val="en-US"/>
              </w:rPr>
            </w:pPr>
            <w:r>
              <w:rPr>
                <w:sz w:val="24"/>
                <w:szCs w:val="24"/>
                <w:lang w:val="en-US"/>
              </w:rPr>
              <w:t>Специалист</w:t>
            </w:r>
            <w:r>
              <w:rPr>
                <w:spacing w:val="-1"/>
                <w:sz w:val="24"/>
                <w:szCs w:val="24"/>
                <w:lang w:val="en-US"/>
              </w:rPr>
              <w:t xml:space="preserve"> </w:t>
            </w:r>
            <w:r>
              <w:rPr>
                <w:sz w:val="24"/>
                <w:szCs w:val="24"/>
                <w:lang w:val="en-US"/>
              </w:rPr>
              <w:t>по</w:t>
            </w:r>
            <w:r>
              <w:rPr>
                <w:spacing w:val="-1"/>
                <w:sz w:val="24"/>
                <w:szCs w:val="24"/>
                <w:lang w:val="en-US"/>
              </w:rPr>
              <w:t xml:space="preserve"> </w:t>
            </w:r>
            <w:r>
              <w:rPr>
                <w:sz w:val="24"/>
                <w:szCs w:val="24"/>
                <w:lang w:val="en-US"/>
              </w:rPr>
              <w:t>кадрам</w:t>
            </w:r>
          </w:p>
        </w:tc>
      </w:tr>
    </w:tbl>
    <w:p w14:paraId="3E2F99F8">
      <w:pPr>
        <w:pStyle w:val="10"/>
        <w:spacing w:before="1" w:after="5"/>
        <w:ind w:right="-1"/>
        <w:jc w:val="both"/>
        <w:rPr>
          <w:sz w:val="24"/>
          <w:szCs w:val="24"/>
        </w:rPr>
      </w:pPr>
      <w:r>
        <w:rPr>
          <w:b/>
          <w:sz w:val="24"/>
          <w:szCs w:val="24"/>
        </w:rPr>
        <w:t>Цель:</w:t>
      </w:r>
      <w:r>
        <w:rPr>
          <w:b/>
          <w:spacing w:val="1"/>
          <w:sz w:val="24"/>
          <w:szCs w:val="24"/>
        </w:rPr>
        <w:t xml:space="preserve"> </w:t>
      </w:r>
      <w:r>
        <w:rPr>
          <w:sz w:val="24"/>
          <w:szCs w:val="24"/>
        </w:rPr>
        <w:t>Обеспечение</w:t>
      </w:r>
      <w:r>
        <w:rPr>
          <w:spacing w:val="1"/>
          <w:sz w:val="24"/>
          <w:szCs w:val="24"/>
        </w:rPr>
        <w:t xml:space="preserve"> </w:t>
      </w:r>
      <w:r>
        <w:rPr>
          <w:sz w:val="24"/>
          <w:szCs w:val="24"/>
        </w:rPr>
        <w:t>соответствия</w:t>
      </w:r>
      <w:r>
        <w:rPr>
          <w:spacing w:val="1"/>
          <w:sz w:val="24"/>
          <w:szCs w:val="24"/>
        </w:rPr>
        <w:t xml:space="preserve"> </w:t>
      </w:r>
      <w:r>
        <w:rPr>
          <w:sz w:val="24"/>
          <w:szCs w:val="24"/>
        </w:rPr>
        <w:t>режима</w:t>
      </w:r>
      <w:r>
        <w:rPr>
          <w:spacing w:val="1"/>
          <w:sz w:val="24"/>
          <w:szCs w:val="24"/>
        </w:rPr>
        <w:t xml:space="preserve"> </w:t>
      </w:r>
      <w:r>
        <w:rPr>
          <w:sz w:val="24"/>
          <w:szCs w:val="24"/>
        </w:rPr>
        <w:t>работы</w:t>
      </w:r>
      <w:r>
        <w:rPr>
          <w:spacing w:val="1"/>
          <w:sz w:val="24"/>
          <w:szCs w:val="24"/>
        </w:rPr>
        <w:t xml:space="preserve"> </w:t>
      </w:r>
      <w:r>
        <w:rPr>
          <w:sz w:val="24"/>
          <w:szCs w:val="24"/>
        </w:rPr>
        <w:t>учреждения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действующим</w:t>
      </w:r>
      <w:r>
        <w:rPr>
          <w:spacing w:val="1"/>
          <w:sz w:val="24"/>
          <w:szCs w:val="24"/>
        </w:rPr>
        <w:t xml:space="preserve"> </w:t>
      </w:r>
      <w:r>
        <w:rPr>
          <w:sz w:val="24"/>
          <w:szCs w:val="24"/>
        </w:rPr>
        <w:t>нормативно-правовыми</w:t>
      </w:r>
      <w:r>
        <w:rPr>
          <w:spacing w:val="1"/>
          <w:sz w:val="24"/>
          <w:szCs w:val="24"/>
        </w:rPr>
        <w:t xml:space="preserve"> </w:t>
      </w:r>
      <w:r>
        <w:rPr>
          <w:sz w:val="24"/>
          <w:szCs w:val="24"/>
        </w:rPr>
        <w:t>документами:</w:t>
      </w:r>
      <w:r>
        <w:rPr>
          <w:spacing w:val="1"/>
          <w:sz w:val="24"/>
          <w:szCs w:val="24"/>
        </w:rPr>
        <w:t xml:space="preserve"> </w:t>
      </w:r>
      <w:r>
        <w:rPr>
          <w:sz w:val="24"/>
          <w:szCs w:val="24"/>
        </w:rPr>
        <w:t>Закон</w:t>
      </w:r>
      <w:r>
        <w:rPr>
          <w:spacing w:val="1"/>
          <w:sz w:val="24"/>
          <w:szCs w:val="24"/>
        </w:rPr>
        <w:t xml:space="preserve"> </w:t>
      </w:r>
      <w:r>
        <w:rPr>
          <w:sz w:val="24"/>
          <w:szCs w:val="24"/>
        </w:rPr>
        <w:t>Российской Федерации № 273 – ФЗ от 29.12.2012 г.</w:t>
      </w:r>
      <w:r>
        <w:rPr>
          <w:spacing w:val="1"/>
          <w:sz w:val="24"/>
          <w:szCs w:val="24"/>
        </w:rPr>
        <w:t xml:space="preserve"> </w:t>
      </w:r>
      <w:r>
        <w:rPr>
          <w:sz w:val="24"/>
          <w:szCs w:val="24"/>
        </w:rPr>
        <w:t>«Об образовании в Российской Федерации», Трудовой кодекс Российской Федерации,</w:t>
      </w:r>
      <w:r>
        <w:rPr>
          <w:spacing w:val="1"/>
          <w:sz w:val="24"/>
          <w:szCs w:val="24"/>
        </w:rPr>
        <w:t xml:space="preserve"> </w:t>
      </w:r>
      <w:r>
        <w:rPr>
          <w:sz w:val="24"/>
          <w:szCs w:val="24"/>
        </w:rPr>
        <w:t>Федеральные законы «Об основах охраны труда в Российской Федерации», «О борьбе с терроризмом и пожарной безопасности», постановление</w:t>
      </w:r>
      <w:r>
        <w:rPr>
          <w:spacing w:val="1"/>
          <w:sz w:val="24"/>
          <w:szCs w:val="24"/>
        </w:rPr>
        <w:t xml:space="preserve"> </w:t>
      </w:r>
      <w:r>
        <w:rPr>
          <w:sz w:val="24"/>
          <w:szCs w:val="24"/>
        </w:rPr>
        <w:t>Главного государственного санитарного врача РФ «О введении в действие санитарно-эпидемиологических правил и норм» (СанПин) и другим</w:t>
      </w:r>
      <w:r>
        <w:rPr>
          <w:spacing w:val="1"/>
          <w:sz w:val="24"/>
          <w:szCs w:val="24"/>
        </w:rPr>
        <w:t xml:space="preserve"> </w:t>
      </w:r>
      <w:r>
        <w:rPr>
          <w:sz w:val="24"/>
          <w:szCs w:val="24"/>
        </w:rPr>
        <w:t>нормативными</w:t>
      </w:r>
      <w:r>
        <w:rPr>
          <w:spacing w:val="-1"/>
          <w:sz w:val="24"/>
          <w:szCs w:val="24"/>
        </w:rPr>
        <w:t xml:space="preserve"> </w:t>
      </w:r>
      <w:r>
        <w:rPr>
          <w:sz w:val="24"/>
          <w:szCs w:val="24"/>
        </w:rPr>
        <w:t>актами</w:t>
      </w:r>
    </w:p>
    <w:p w14:paraId="7A1D29C1">
      <w:pP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caps/>
          <w:color w:val="000000" w:themeColor="text1"/>
          <w:sz w:val="24"/>
          <w:szCs w:val="24"/>
          <w14:textFill>
            <w14:solidFill>
              <w14:schemeClr w14:val="tx1"/>
            </w14:solidFill>
          </w14:textFill>
        </w:rPr>
        <w:br w:type="page"/>
      </w:r>
    </w:p>
    <w:p w14:paraId="757B0247">
      <w:pPr>
        <w:tabs>
          <w:tab w:val="left" w:pos="1825"/>
        </w:tabs>
        <w:ind w:left="360"/>
        <w:contextualSpacing/>
        <w:jc w:val="both"/>
        <w:rPr>
          <w:rFonts w:ascii="Times New Roman" w:hAnsi="Times New Roman" w:cs="Times New Roman"/>
          <w:b/>
          <w:sz w:val="28"/>
          <w:szCs w:val="28"/>
        </w:rPr>
      </w:pPr>
    </w:p>
    <w:tbl>
      <w:tblPr>
        <w:tblStyle w:val="33"/>
        <w:tblW w:w="101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11"/>
        <w:gridCol w:w="1170"/>
        <w:gridCol w:w="2115"/>
      </w:tblGrid>
      <w:tr w14:paraId="7EE02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6911" w:type="dxa"/>
          </w:tcPr>
          <w:p w14:paraId="1A1C2C0B">
            <w:pPr>
              <w:widowControl w:val="0"/>
              <w:tabs>
                <w:tab w:val="left" w:pos="675"/>
              </w:tabs>
              <w:autoSpaceDE w:val="0"/>
              <w:autoSpaceDN w:val="0"/>
              <w:spacing w:after="0" w:line="271" w:lineRule="exact"/>
              <w:ind w:left="251"/>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7.</w:t>
            </w:r>
            <w:r>
              <w:rPr>
                <w:rFonts w:ascii="Times New Roman" w:hAnsi="Times New Roman" w:eastAsia="Calibri" w:cs="Times New Roman"/>
                <w:sz w:val="24"/>
                <w:szCs w:val="24"/>
                <w:lang w:val="ru-RU" w:eastAsia="en-US"/>
              </w:rPr>
              <w:tab/>
            </w:r>
            <w:r>
              <w:rPr>
                <w:rFonts w:ascii="Times New Roman" w:hAnsi="Times New Roman" w:eastAsia="Calibri" w:cs="Times New Roman"/>
                <w:sz w:val="24"/>
                <w:szCs w:val="24"/>
                <w:lang w:val="ru-RU" w:eastAsia="en-US"/>
              </w:rPr>
              <w:t>Ведение</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журнала</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технической</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эксплуатации</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зданий</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территорий</w:t>
            </w:r>
          </w:p>
        </w:tc>
        <w:tc>
          <w:tcPr>
            <w:tcW w:w="1170" w:type="dxa"/>
          </w:tcPr>
          <w:p w14:paraId="530F3BCA">
            <w:pPr>
              <w:widowControl w:val="0"/>
              <w:autoSpaceDE w:val="0"/>
              <w:autoSpaceDN w:val="0"/>
              <w:spacing w:after="0" w:line="271" w:lineRule="exact"/>
              <w:ind w:right="430"/>
              <w:jc w:val="right"/>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Постоянно</w:t>
            </w:r>
          </w:p>
        </w:tc>
        <w:tc>
          <w:tcPr>
            <w:tcW w:w="2115" w:type="dxa"/>
          </w:tcPr>
          <w:p w14:paraId="452179EF">
            <w:pPr>
              <w:widowControl w:val="0"/>
              <w:autoSpaceDE w:val="0"/>
              <w:autoSpaceDN w:val="0"/>
              <w:spacing w:after="0" w:line="240" w:lineRule="auto"/>
              <w:ind w:left="144" w:firstLine="1"/>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Заместитель</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заведующего</w:t>
            </w:r>
            <w:r>
              <w:rPr>
                <w:rFonts w:ascii="Times New Roman" w:hAnsi="Times New Roman" w:eastAsia="Calibri" w:cs="Times New Roman"/>
                <w:spacing w:val="-15"/>
                <w:sz w:val="24"/>
                <w:szCs w:val="24"/>
                <w:lang w:val="ru-RU" w:eastAsia="en-US"/>
              </w:rPr>
              <w:t xml:space="preserve"> </w:t>
            </w:r>
            <w:r>
              <w:rPr>
                <w:rFonts w:ascii="Times New Roman" w:hAnsi="Times New Roman" w:eastAsia="Calibri" w:cs="Times New Roman"/>
                <w:sz w:val="24"/>
                <w:szCs w:val="24"/>
                <w:lang w:val="ru-RU" w:eastAsia="en-US"/>
              </w:rPr>
              <w:t>по</w:t>
            </w:r>
          </w:p>
          <w:p w14:paraId="1849A335">
            <w:pPr>
              <w:widowControl w:val="0"/>
              <w:autoSpaceDE w:val="0"/>
              <w:autoSpaceDN w:val="0"/>
              <w:spacing w:after="0" w:line="259" w:lineRule="exact"/>
              <w:ind w:left="144"/>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АХЧ</w:t>
            </w:r>
          </w:p>
        </w:tc>
      </w:tr>
      <w:tr w14:paraId="4409F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911" w:type="dxa"/>
          </w:tcPr>
          <w:p w14:paraId="65094D00">
            <w:pPr>
              <w:widowControl w:val="0"/>
              <w:tabs>
                <w:tab w:val="left" w:pos="675"/>
              </w:tabs>
              <w:autoSpaceDE w:val="0"/>
              <w:autoSpaceDN w:val="0"/>
              <w:spacing w:after="0" w:line="275" w:lineRule="exact"/>
              <w:ind w:left="251"/>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8.</w:t>
            </w:r>
            <w:r>
              <w:rPr>
                <w:rFonts w:ascii="Times New Roman" w:hAnsi="Times New Roman" w:eastAsia="Calibri" w:cs="Times New Roman"/>
                <w:sz w:val="24"/>
                <w:szCs w:val="24"/>
                <w:lang w:val="ru-RU" w:eastAsia="en-US"/>
              </w:rPr>
              <w:tab/>
            </w:r>
            <w:r>
              <w:rPr>
                <w:rFonts w:ascii="Times New Roman" w:hAnsi="Times New Roman" w:eastAsia="Calibri" w:cs="Times New Roman"/>
                <w:sz w:val="24"/>
                <w:szCs w:val="24"/>
                <w:lang w:val="ru-RU" w:eastAsia="en-US"/>
              </w:rPr>
              <w:t>Организация</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текущего</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ремонта</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помещений</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территории,</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мебели</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оборудования</w:t>
            </w:r>
          </w:p>
        </w:tc>
        <w:tc>
          <w:tcPr>
            <w:tcW w:w="1170" w:type="dxa"/>
          </w:tcPr>
          <w:p w14:paraId="5B9A5843">
            <w:pPr>
              <w:widowControl w:val="0"/>
              <w:autoSpaceDE w:val="0"/>
              <w:autoSpaceDN w:val="0"/>
              <w:spacing w:after="0" w:line="275" w:lineRule="exact"/>
              <w:ind w:right="430"/>
              <w:jc w:val="right"/>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Постоянно</w:t>
            </w:r>
          </w:p>
        </w:tc>
        <w:tc>
          <w:tcPr>
            <w:tcW w:w="2115" w:type="dxa"/>
          </w:tcPr>
          <w:p w14:paraId="7D5EB11C">
            <w:pPr>
              <w:widowControl w:val="0"/>
              <w:autoSpaceDE w:val="0"/>
              <w:autoSpaceDN w:val="0"/>
              <w:spacing w:after="0" w:line="240" w:lineRule="auto"/>
              <w:ind w:left="2" w:right="136" w:firstLine="1"/>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Заместитель</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заведующего</w:t>
            </w:r>
            <w:r>
              <w:rPr>
                <w:rFonts w:ascii="Times New Roman" w:hAnsi="Times New Roman" w:eastAsia="Calibri" w:cs="Times New Roman"/>
                <w:spacing w:val="-15"/>
                <w:sz w:val="24"/>
                <w:szCs w:val="24"/>
                <w:lang w:val="ru-RU" w:eastAsia="en-US"/>
              </w:rPr>
              <w:t xml:space="preserve"> </w:t>
            </w:r>
            <w:r>
              <w:rPr>
                <w:rFonts w:ascii="Times New Roman" w:hAnsi="Times New Roman" w:eastAsia="Calibri" w:cs="Times New Roman"/>
                <w:sz w:val="24"/>
                <w:szCs w:val="24"/>
                <w:lang w:val="ru-RU" w:eastAsia="en-US"/>
              </w:rPr>
              <w:t>по</w:t>
            </w:r>
          </w:p>
          <w:p w14:paraId="34CCDF18">
            <w:pPr>
              <w:widowControl w:val="0"/>
              <w:autoSpaceDE w:val="0"/>
              <w:autoSpaceDN w:val="0"/>
              <w:spacing w:after="0" w:line="259" w:lineRule="exact"/>
              <w:ind w:left="2" w:right="136"/>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АХЧ</w:t>
            </w:r>
          </w:p>
        </w:tc>
      </w:tr>
      <w:tr w14:paraId="6FA7C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6911" w:type="dxa"/>
          </w:tcPr>
          <w:p w14:paraId="7CFA1FF1">
            <w:pPr>
              <w:widowControl w:val="0"/>
              <w:tabs>
                <w:tab w:val="left" w:pos="675"/>
              </w:tabs>
              <w:autoSpaceDE w:val="0"/>
              <w:autoSpaceDN w:val="0"/>
              <w:spacing w:after="0" w:line="270" w:lineRule="exact"/>
              <w:ind w:left="251"/>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9.</w:t>
            </w:r>
            <w:r>
              <w:rPr>
                <w:rFonts w:ascii="Times New Roman" w:hAnsi="Times New Roman" w:eastAsia="Calibri" w:cs="Times New Roman"/>
                <w:sz w:val="24"/>
                <w:szCs w:val="24"/>
                <w:lang w:val="en-US" w:eastAsia="en-US"/>
              </w:rPr>
              <w:tab/>
            </w:r>
            <w:r>
              <w:rPr>
                <w:rFonts w:ascii="Times New Roman" w:hAnsi="Times New Roman" w:eastAsia="Calibri" w:cs="Times New Roman"/>
                <w:sz w:val="24"/>
                <w:szCs w:val="24"/>
                <w:lang w:val="en-US" w:eastAsia="en-US"/>
              </w:rPr>
              <w:t>Организация:</w:t>
            </w:r>
          </w:p>
          <w:p w14:paraId="062C02ED">
            <w:pPr>
              <w:widowControl w:val="0"/>
              <w:numPr>
                <w:ilvl w:val="0"/>
                <w:numId w:val="53"/>
              </w:numPr>
              <w:tabs>
                <w:tab w:val="left" w:pos="424"/>
                <w:tab w:val="clear" w:pos="420"/>
              </w:tabs>
              <w:autoSpaceDE w:val="0"/>
              <w:autoSpaceDN w:val="0"/>
              <w:adjustRightInd w:val="0"/>
              <w:spacing w:after="0" w:line="293" w:lineRule="exact"/>
              <w:ind w:left="420" w:leftChars="0" w:hanging="420" w:firstLineChars="0"/>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Обхода</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здания</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с</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целью</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предупреждения</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терроризма</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пожара</w:t>
            </w:r>
          </w:p>
          <w:p w14:paraId="1F5F52D7">
            <w:pPr>
              <w:widowControl w:val="0"/>
              <w:numPr>
                <w:ilvl w:val="0"/>
                <w:numId w:val="53"/>
              </w:numPr>
              <w:tabs>
                <w:tab w:val="left" w:pos="424"/>
                <w:tab w:val="clear" w:pos="420"/>
              </w:tabs>
              <w:autoSpaceDE w:val="0"/>
              <w:autoSpaceDN w:val="0"/>
              <w:adjustRightInd w:val="0"/>
              <w:spacing w:before="2" w:after="0" w:line="293" w:lineRule="exact"/>
              <w:ind w:left="420" w:leftChars="0" w:hanging="420" w:firstLineChars="0"/>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Проверки</w:t>
            </w:r>
            <w:r>
              <w:rPr>
                <w:rFonts w:ascii="Times New Roman" w:hAnsi="Times New Roman" w:eastAsia="Calibri" w:cs="Times New Roman"/>
                <w:spacing w:val="-5"/>
                <w:sz w:val="24"/>
                <w:szCs w:val="24"/>
                <w:lang w:val="en-US" w:eastAsia="en-US"/>
              </w:rPr>
              <w:t xml:space="preserve"> </w:t>
            </w:r>
            <w:r>
              <w:rPr>
                <w:rFonts w:ascii="Times New Roman" w:hAnsi="Times New Roman" w:eastAsia="Calibri" w:cs="Times New Roman"/>
                <w:sz w:val="24"/>
                <w:szCs w:val="24"/>
                <w:lang w:val="en-US" w:eastAsia="en-US"/>
              </w:rPr>
              <w:t>первичных</w:t>
            </w:r>
            <w:r>
              <w:rPr>
                <w:rFonts w:ascii="Times New Roman" w:hAnsi="Times New Roman" w:eastAsia="Calibri" w:cs="Times New Roman"/>
                <w:spacing w:val="-3"/>
                <w:sz w:val="24"/>
                <w:szCs w:val="24"/>
                <w:lang w:val="en-US" w:eastAsia="en-US"/>
              </w:rPr>
              <w:t xml:space="preserve"> </w:t>
            </w:r>
            <w:r>
              <w:rPr>
                <w:rFonts w:ascii="Times New Roman" w:hAnsi="Times New Roman" w:eastAsia="Calibri" w:cs="Times New Roman"/>
                <w:sz w:val="24"/>
                <w:szCs w:val="24"/>
                <w:lang w:val="en-US" w:eastAsia="en-US"/>
              </w:rPr>
              <w:t>средств</w:t>
            </w:r>
            <w:r>
              <w:rPr>
                <w:rFonts w:ascii="Times New Roman" w:hAnsi="Times New Roman" w:eastAsia="Calibri" w:cs="Times New Roman"/>
                <w:spacing w:val="-5"/>
                <w:sz w:val="24"/>
                <w:szCs w:val="24"/>
                <w:lang w:val="en-US" w:eastAsia="en-US"/>
              </w:rPr>
              <w:t xml:space="preserve"> </w:t>
            </w:r>
            <w:r>
              <w:rPr>
                <w:rFonts w:ascii="Times New Roman" w:hAnsi="Times New Roman" w:eastAsia="Calibri" w:cs="Times New Roman"/>
                <w:sz w:val="24"/>
                <w:szCs w:val="24"/>
                <w:lang w:val="en-US" w:eastAsia="en-US"/>
              </w:rPr>
              <w:t>пожаротушения</w:t>
            </w:r>
          </w:p>
          <w:p w14:paraId="76C91F00">
            <w:pPr>
              <w:widowControl w:val="0"/>
              <w:numPr>
                <w:ilvl w:val="0"/>
                <w:numId w:val="53"/>
              </w:numPr>
              <w:tabs>
                <w:tab w:val="left" w:pos="424"/>
                <w:tab w:val="clear" w:pos="420"/>
              </w:tabs>
              <w:autoSpaceDE w:val="0"/>
              <w:autoSpaceDN w:val="0"/>
              <w:adjustRightInd w:val="0"/>
              <w:spacing w:after="0" w:line="275" w:lineRule="exact"/>
              <w:ind w:left="420" w:leftChars="0" w:hanging="420" w:firstLineChars="0"/>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Медицинского</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своевременного</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прохождения</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медицинского</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осмотра</w:t>
            </w:r>
          </w:p>
        </w:tc>
        <w:tc>
          <w:tcPr>
            <w:tcW w:w="1170" w:type="dxa"/>
          </w:tcPr>
          <w:p w14:paraId="41BD8C8B">
            <w:pPr>
              <w:widowControl w:val="0"/>
              <w:autoSpaceDE w:val="0"/>
              <w:autoSpaceDN w:val="0"/>
              <w:spacing w:before="30" w:after="0" w:line="552" w:lineRule="exact"/>
              <w:ind w:right="-2" w:firstLine="216"/>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Ежедневно</w:t>
            </w:r>
            <w:r>
              <w:rPr>
                <w:rFonts w:ascii="Times New Roman" w:hAnsi="Times New Roman" w:eastAsia="Calibri" w:cs="Times New Roman"/>
                <w:spacing w:val="1"/>
                <w:sz w:val="24"/>
                <w:szCs w:val="24"/>
                <w:lang w:val="en-US" w:eastAsia="en-US"/>
              </w:rPr>
              <w:t xml:space="preserve"> </w:t>
            </w:r>
            <w:r>
              <w:rPr>
                <w:rFonts w:ascii="Times New Roman" w:hAnsi="Times New Roman" w:eastAsia="Calibri" w:cs="Times New Roman"/>
                <w:spacing w:val="-1"/>
                <w:sz w:val="24"/>
                <w:szCs w:val="24"/>
                <w:lang w:val="en-US" w:eastAsia="en-US"/>
              </w:rPr>
              <w:t>Ежеквартально</w:t>
            </w:r>
          </w:p>
        </w:tc>
        <w:tc>
          <w:tcPr>
            <w:tcW w:w="2115" w:type="dxa"/>
          </w:tcPr>
          <w:p w14:paraId="2857291A">
            <w:pPr>
              <w:widowControl w:val="0"/>
              <w:autoSpaceDE w:val="0"/>
              <w:autoSpaceDN w:val="0"/>
              <w:spacing w:after="0" w:line="240" w:lineRule="auto"/>
              <w:ind w:left="144" w:right="141" w:hanging="1"/>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Заместитель</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заведующего по</w:t>
            </w:r>
            <w:r>
              <w:rPr>
                <w:rFonts w:ascii="Times New Roman" w:hAnsi="Times New Roman" w:eastAsia="Calibri" w:cs="Times New Roman"/>
                <w:spacing w:val="1"/>
                <w:sz w:val="24"/>
                <w:szCs w:val="24"/>
                <w:lang w:val="ru-RU" w:eastAsia="en-US"/>
              </w:rPr>
              <w:t xml:space="preserve"> АХЧ</w:t>
            </w:r>
          </w:p>
        </w:tc>
      </w:tr>
      <w:tr w14:paraId="65A3D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911" w:type="dxa"/>
          </w:tcPr>
          <w:p w14:paraId="47A7329A">
            <w:pPr>
              <w:widowControl w:val="0"/>
              <w:autoSpaceDE w:val="0"/>
              <w:autoSpaceDN w:val="0"/>
              <w:spacing w:after="0" w:line="240" w:lineRule="auto"/>
              <w:ind w:left="251"/>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10.</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Обеспечение</w:t>
            </w:r>
            <w:r>
              <w:rPr>
                <w:rFonts w:ascii="Times New Roman" w:hAnsi="Times New Roman" w:eastAsia="Calibri" w:cs="Times New Roman"/>
                <w:spacing w:val="38"/>
                <w:sz w:val="24"/>
                <w:szCs w:val="24"/>
                <w:lang w:val="ru-RU" w:eastAsia="en-US"/>
              </w:rPr>
              <w:t xml:space="preserve"> </w:t>
            </w:r>
            <w:r>
              <w:rPr>
                <w:rFonts w:ascii="Times New Roman" w:hAnsi="Times New Roman" w:eastAsia="Calibri" w:cs="Times New Roman"/>
                <w:sz w:val="24"/>
                <w:szCs w:val="24"/>
                <w:lang w:val="ru-RU" w:eastAsia="en-US"/>
              </w:rPr>
              <w:t>погрузочно-разгрузочных</w:t>
            </w:r>
            <w:r>
              <w:rPr>
                <w:rFonts w:ascii="Times New Roman" w:hAnsi="Times New Roman" w:eastAsia="Calibri" w:cs="Times New Roman"/>
                <w:spacing w:val="36"/>
                <w:sz w:val="24"/>
                <w:szCs w:val="24"/>
                <w:lang w:val="ru-RU" w:eastAsia="en-US"/>
              </w:rPr>
              <w:t xml:space="preserve"> </w:t>
            </w:r>
            <w:r>
              <w:rPr>
                <w:rFonts w:ascii="Times New Roman" w:hAnsi="Times New Roman" w:eastAsia="Calibri" w:cs="Times New Roman"/>
                <w:sz w:val="24"/>
                <w:szCs w:val="24"/>
                <w:lang w:val="ru-RU" w:eastAsia="en-US"/>
              </w:rPr>
              <w:t>работ</w:t>
            </w:r>
            <w:r>
              <w:rPr>
                <w:rFonts w:ascii="Times New Roman" w:hAnsi="Times New Roman" w:eastAsia="Calibri" w:cs="Times New Roman"/>
                <w:spacing w:val="35"/>
                <w:sz w:val="24"/>
                <w:szCs w:val="24"/>
                <w:lang w:val="ru-RU" w:eastAsia="en-US"/>
              </w:rPr>
              <w:t xml:space="preserve"> </w:t>
            </w:r>
            <w:r>
              <w:rPr>
                <w:rFonts w:ascii="Times New Roman" w:hAnsi="Times New Roman" w:eastAsia="Calibri" w:cs="Times New Roman"/>
                <w:sz w:val="24"/>
                <w:szCs w:val="24"/>
                <w:lang w:val="ru-RU" w:eastAsia="en-US"/>
              </w:rPr>
              <w:t>при</w:t>
            </w:r>
            <w:r>
              <w:rPr>
                <w:rFonts w:ascii="Times New Roman" w:hAnsi="Times New Roman" w:eastAsia="Calibri" w:cs="Times New Roman"/>
                <w:spacing w:val="36"/>
                <w:sz w:val="24"/>
                <w:szCs w:val="24"/>
                <w:lang w:val="ru-RU" w:eastAsia="en-US"/>
              </w:rPr>
              <w:t xml:space="preserve"> </w:t>
            </w:r>
            <w:r>
              <w:rPr>
                <w:rFonts w:ascii="Times New Roman" w:hAnsi="Times New Roman" w:eastAsia="Calibri" w:cs="Times New Roman"/>
                <w:sz w:val="24"/>
                <w:szCs w:val="24"/>
                <w:lang w:val="ru-RU" w:eastAsia="en-US"/>
              </w:rPr>
              <w:t>поступлении</w:t>
            </w:r>
            <w:r>
              <w:rPr>
                <w:rFonts w:ascii="Times New Roman" w:hAnsi="Times New Roman" w:eastAsia="Calibri" w:cs="Times New Roman"/>
                <w:spacing w:val="36"/>
                <w:sz w:val="24"/>
                <w:szCs w:val="24"/>
                <w:lang w:val="ru-RU" w:eastAsia="en-US"/>
              </w:rPr>
              <w:t xml:space="preserve"> </w:t>
            </w:r>
            <w:r>
              <w:rPr>
                <w:rFonts w:ascii="Times New Roman" w:hAnsi="Times New Roman" w:eastAsia="Calibri" w:cs="Times New Roman"/>
                <w:sz w:val="24"/>
                <w:szCs w:val="24"/>
                <w:lang w:val="ru-RU" w:eastAsia="en-US"/>
              </w:rPr>
              <w:t>товарно-материальных</w:t>
            </w:r>
            <w:r>
              <w:rPr>
                <w:rFonts w:ascii="Times New Roman" w:hAnsi="Times New Roman" w:eastAsia="Calibri" w:cs="Times New Roman"/>
                <w:spacing w:val="-57"/>
                <w:sz w:val="24"/>
                <w:szCs w:val="24"/>
                <w:lang w:val="ru-RU" w:eastAsia="en-US"/>
              </w:rPr>
              <w:t xml:space="preserve"> </w:t>
            </w:r>
            <w:r>
              <w:rPr>
                <w:rFonts w:ascii="Times New Roman" w:hAnsi="Times New Roman" w:eastAsia="Calibri" w:cs="Times New Roman"/>
                <w:sz w:val="24"/>
                <w:szCs w:val="24"/>
                <w:lang w:val="ru-RU" w:eastAsia="en-US"/>
              </w:rPr>
              <w:t>ценностей</w:t>
            </w:r>
          </w:p>
        </w:tc>
        <w:tc>
          <w:tcPr>
            <w:tcW w:w="1170" w:type="dxa"/>
          </w:tcPr>
          <w:p w14:paraId="03751CE7">
            <w:pPr>
              <w:widowControl w:val="0"/>
              <w:autoSpaceDE w:val="0"/>
              <w:autoSpaceDN w:val="0"/>
              <w:spacing w:after="0" w:line="240" w:lineRule="auto"/>
              <w:ind w:left="-3" w:firstLine="142"/>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По мере</w:t>
            </w:r>
            <w:r>
              <w:rPr>
                <w:rFonts w:ascii="Times New Roman" w:hAnsi="Times New Roman" w:eastAsia="Calibri" w:cs="Times New Roman"/>
                <w:spacing w:val="1"/>
                <w:sz w:val="24"/>
                <w:szCs w:val="24"/>
                <w:lang w:val="en-US" w:eastAsia="en-US"/>
              </w:rPr>
              <w:t xml:space="preserve"> </w:t>
            </w:r>
            <w:r>
              <w:rPr>
                <w:rFonts w:ascii="Times New Roman" w:hAnsi="Times New Roman" w:eastAsia="Calibri" w:cs="Times New Roman"/>
                <w:sz w:val="24"/>
                <w:szCs w:val="24"/>
                <w:lang w:val="en-US" w:eastAsia="en-US"/>
              </w:rPr>
              <w:t>необходимости</w:t>
            </w:r>
          </w:p>
        </w:tc>
        <w:tc>
          <w:tcPr>
            <w:tcW w:w="2115" w:type="dxa"/>
          </w:tcPr>
          <w:p w14:paraId="3E311282">
            <w:pPr>
              <w:widowControl w:val="0"/>
              <w:autoSpaceDE w:val="0"/>
              <w:autoSpaceDN w:val="0"/>
              <w:spacing w:after="0" w:line="275" w:lineRule="exact"/>
              <w:ind w:left="2" w:right="125" w:firstLine="267"/>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Заместитель</w:t>
            </w:r>
          </w:p>
          <w:p w14:paraId="2ACCA887">
            <w:pPr>
              <w:widowControl w:val="0"/>
              <w:autoSpaceDE w:val="0"/>
              <w:autoSpaceDN w:val="0"/>
              <w:spacing w:after="0" w:line="270" w:lineRule="atLeast"/>
              <w:ind w:left="2" w:right="141" w:firstLine="267"/>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заведующего по</w:t>
            </w:r>
            <w:r>
              <w:rPr>
                <w:rFonts w:ascii="Times New Roman" w:hAnsi="Times New Roman" w:eastAsia="Calibri" w:cs="Times New Roman"/>
                <w:spacing w:val="1"/>
                <w:sz w:val="24"/>
                <w:szCs w:val="24"/>
                <w:lang w:val="ru-RU" w:eastAsia="en-US"/>
              </w:rPr>
              <w:t xml:space="preserve"> АХЧ</w:t>
            </w:r>
          </w:p>
        </w:tc>
      </w:tr>
      <w:tr w14:paraId="33F7D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6" w:hRule="atLeast"/>
        </w:trPr>
        <w:tc>
          <w:tcPr>
            <w:tcW w:w="6911" w:type="dxa"/>
          </w:tcPr>
          <w:p w14:paraId="65CF3986">
            <w:pPr>
              <w:widowControl w:val="0"/>
              <w:autoSpaceDE w:val="0"/>
              <w:autoSpaceDN w:val="0"/>
              <w:spacing w:after="0" w:line="270" w:lineRule="exact"/>
              <w:ind w:left="251"/>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11.</w:t>
            </w:r>
            <w:r>
              <w:rPr>
                <w:rFonts w:ascii="Times New Roman" w:hAnsi="Times New Roman" w:eastAsia="Calibri" w:cs="Times New Roman"/>
                <w:spacing w:val="4"/>
                <w:sz w:val="24"/>
                <w:szCs w:val="24"/>
                <w:lang w:val="en-US" w:eastAsia="en-US"/>
              </w:rPr>
              <w:t xml:space="preserve"> </w:t>
            </w:r>
            <w:r>
              <w:rPr>
                <w:rFonts w:ascii="Times New Roman" w:hAnsi="Times New Roman" w:eastAsia="Calibri" w:cs="Times New Roman"/>
                <w:sz w:val="24"/>
                <w:szCs w:val="24"/>
                <w:lang w:val="en-US" w:eastAsia="en-US"/>
              </w:rPr>
              <w:t>Составление и</w:t>
            </w:r>
            <w:r>
              <w:rPr>
                <w:rFonts w:ascii="Times New Roman" w:hAnsi="Times New Roman" w:eastAsia="Calibri" w:cs="Times New Roman"/>
                <w:spacing w:val="-2"/>
                <w:sz w:val="24"/>
                <w:szCs w:val="24"/>
                <w:lang w:val="en-US" w:eastAsia="en-US"/>
              </w:rPr>
              <w:t xml:space="preserve"> </w:t>
            </w:r>
            <w:r>
              <w:rPr>
                <w:rFonts w:ascii="Times New Roman" w:hAnsi="Times New Roman" w:eastAsia="Calibri" w:cs="Times New Roman"/>
                <w:sz w:val="24"/>
                <w:szCs w:val="24"/>
                <w:lang w:val="en-US" w:eastAsia="en-US"/>
              </w:rPr>
              <w:t>оформление</w:t>
            </w:r>
          </w:p>
          <w:p w14:paraId="30123ABF">
            <w:pPr>
              <w:widowControl w:val="0"/>
              <w:numPr>
                <w:ilvl w:val="0"/>
                <w:numId w:val="53"/>
              </w:numPr>
              <w:tabs>
                <w:tab w:val="left" w:pos="567"/>
                <w:tab w:val="left" w:pos="568"/>
                <w:tab w:val="clear" w:pos="420"/>
              </w:tabs>
              <w:autoSpaceDE w:val="0"/>
              <w:autoSpaceDN w:val="0"/>
              <w:adjustRightInd w:val="0"/>
              <w:spacing w:after="0" w:line="292" w:lineRule="exact"/>
              <w:ind w:left="420" w:leftChars="0" w:hanging="420" w:firstLineChars="0"/>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справок</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по</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проверкам</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соответствия</w:t>
            </w:r>
            <w:r>
              <w:rPr>
                <w:rFonts w:ascii="Times New Roman" w:hAnsi="Times New Roman" w:eastAsia="Calibri" w:cs="Times New Roman"/>
                <w:spacing w:val="56"/>
                <w:sz w:val="24"/>
                <w:szCs w:val="24"/>
                <w:lang w:val="ru-RU" w:eastAsia="en-US"/>
              </w:rPr>
              <w:t xml:space="preserve"> </w:t>
            </w:r>
            <w:r>
              <w:rPr>
                <w:rFonts w:ascii="Times New Roman" w:hAnsi="Times New Roman" w:eastAsia="Calibri" w:cs="Times New Roman"/>
                <w:sz w:val="24"/>
                <w:szCs w:val="24"/>
                <w:lang w:val="ru-RU" w:eastAsia="en-US"/>
              </w:rPr>
              <w:t>режима</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работы</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ДОУ</w:t>
            </w:r>
            <w:r>
              <w:rPr>
                <w:rFonts w:ascii="Times New Roman" w:hAnsi="Times New Roman" w:eastAsia="Calibri" w:cs="Times New Roman"/>
                <w:spacing w:val="54"/>
                <w:sz w:val="24"/>
                <w:szCs w:val="24"/>
                <w:lang w:val="ru-RU" w:eastAsia="en-US"/>
              </w:rPr>
              <w:t xml:space="preserve"> </w:t>
            </w:r>
            <w:r>
              <w:rPr>
                <w:rFonts w:ascii="Times New Roman" w:hAnsi="Times New Roman" w:eastAsia="Calibri" w:cs="Times New Roman"/>
                <w:sz w:val="24"/>
                <w:szCs w:val="24"/>
                <w:lang w:val="ru-RU" w:eastAsia="en-US"/>
              </w:rPr>
              <w:t>требованиям</w:t>
            </w:r>
            <w:r>
              <w:rPr>
                <w:rFonts w:ascii="Times New Roman" w:hAnsi="Times New Roman" w:eastAsia="Calibri" w:cs="Times New Roman"/>
                <w:spacing w:val="55"/>
                <w:sz w:val="24"/>
                <w:szCs w:val="24"/>
                <w:lang w:val="ru-RU" w:eastAsia="en-US"/>
              </w:rPr>
              <w:t xml:space="preserve"> </w:t>
            </w:r>
            <w:r>
              <w:rPr>
                <w:rFonts w:ascii="Times New Roman" w:hAnsi="Times New Roman" w:eastAsia="Calibri" w:cs="Times New Roman"/>
                <w:sz w:val="24"/>
                <w:szCs w:val="24"/>
                <w:lang w:val="ru-RU" w:eastAsia="en-US"/>
              </w:rPr>
              <w:t>СанПин</w:t>
            </w:r>
          </w:p>
          <w:p w14:paraId="50095FAE">
            <w:pPr>
              <w:widowControl w:val="0"/>
              <w:numPr>
                <w:ilvl w:val="0"/>
                <w:numId w:val="53"/>
              </w:numPr>
              <w:tabs>
                <w:tab w:val="left" w:pos="567"/>
                <w:tab w:val="left" w:pos="568"/>
                <w:tab w:val="clear" w:pos="420"/>
              </w:tabs>
              <w:autoSpaceDE w:val="0"/>
              <w:autoSpaceDN w:val="0"/>
              <w:adjustRightInd w:val="0"/>
              <w:spacing w:after="0" w:line="293" w:lineRule="exact"/>
              <w:ind w:left="420" w:leftChars="0" w:hanging="420" w:firstLineChars="0"/>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проектов</w:t>
            </w:r>
            <w:r>
              <w:rPr>
                <w:rFonts w:ascii="Times New Roman" w:hAnsi="Times New Roman" w:eastAsia="Calibri" w:cs="Times New Roman"/>
                <w:spacing w:val="-7"/>
                <w:sz w:val="24"/>
                <w:szCs w:val="24"/>
                <w:lang w:val="ru-RU" w:eastAsia="en-US"/>
              </w:rPr>
              <w:t xml:space="preserve"> </w:t>
            </w:r>
            <w:r>
              <w:rPr>
                <w:rFonts w:ascii="Times New Roman" w:hAnsi="Times New Roman" w:eastAsia="Calibri" w:cs="Times New Roman"/>
                <w:sz w:val="24"/>
                <w:szCs w:val="24"/>
                <w:lang w:val="ru-RU" w:eastAsia="en-US"/>
              </w:rPr>
              <w:t>приказов</w:t>
            </w:r>
            <w:r>
              <w:rPr>
                <w:rFonts w:ascii="Times New Roman" w:hAnsi="Times New Roman" w:eastAsia="Calibri" w:cs="Times New Roman"/>
                <w:spacing w:val="-6"/>
                <w:sz w:val="24"/>
                <w:szCs w:val="24"/>
                <w:lang w:val="ru-RU" w:eastAsia="en-US"/>
              </w:rPr>
              <w:t xml:space="preserve"> </w:t>
            </w:r>
            <w:r>
              <w:rPr>
                <w:rFonts w:ascii="Times New Roman" w:hAnsi="Times New Roman" w:eastAsia="Calibri" w:cs="Times New Roman"/>
                <w:sz w:val="24"/>
                <w:szCs w:val="24"/>
                <w:lang w:val="ru-RU" w:eastAsia="en-US"/>
              </w:rPr>
              <w:t>по</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административно-хозяйственной</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деятельности</w:t>
            </w:r>
          </w:p>
          <w:p w14:paraId="113DFCC4">
            <w:pPr>
              <w:widowControl w:val="0"/>
              <w:numPr>
                <w:ilvl w:val="0"/>
                <w:numId w:val="53"/>
              </w:numPr>
              <w:tabs>
                <w:tab w:val="left" w:pos="567"/>
                <w:tab w:val="left" w:pos="568"/>
                <w:tab w:val="clear" w:pos="420"/>
              </w:tabs>
              <w:autoSpaceDE w:val="0"/>
              <w:autoSpaceDN w:val="0"/>
              <w:adjustRightInd w:val="0"/>
              <w:spacing w:before="2" w:after="0" w:line="293" w:lineRule="exact"/>
              <w:ind w:left="420" w:leftChars="0" w:hanging="420" w:firstLineChars="0"/>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договоров</w:t>
            </w:r>
            <w:r>
              <w:rPr>
                <w:rFonts w:ascii="Times New Roman" w:hAnsi="Times New Roman" w:eastAsia="Calibri" w:cs="Times New Roman"/>
                <w:spacing w:val="-5"/>
                <w:sz w:val="24"/>
                <w:szCs w:val="24"/>
                <w:lang w:val="en-US" w:eastAsia="en-US"/>
              </w:rPr>
              <w:t xml:space="preserve"> </w:t>
            </w:r>
            <w:r>
              <w:rPr>
                <w:rFonts w:ascii="Times New Roman" w:hAnsi="Times New Roman" w:eastAsia="Calibri" w:cs="Times New Roman"/>
                <w:sz w:val="24"/>
                <w:szCs w:val="24"/>
                <w:lang w:val="en-US" w:eastAsia="en-US"/>
              </w:rPr>
              <w:t>гражданско-правового</w:t>
            </w:r>
            <w:r>
              <w:rPr>
                <w:rFonts w:ascii="Times New Roman" w:hAnsi="Times New Roman" w:eastAsia="Calibri" w:cs="Times New Roman"/>
                <w:spacing w:val="-3"/>
                <w:sz w:val="24"/>
                <w:szCs w:val="24"/>
                <w:lang w:val="en-US" w:eastAsia="en-US"/>
              </w:rPr>
              <w:t xml:space="preserve"> </w:t>
            </w:r>
            <w:r>
              <w:rPr>
                <w:rFonts w:ascii="Times New Roman" w:hAnsi="Times New Roman" w:eastAsia="Calibri" w:cs="Times New Roman"/>
                <w:sz w:val="24"/>
                <w:szCs w:val="24"/>
                <w:lang w:val="en-US" w:eastAsia="en-US"/>
              </w:rPr>
              <w:t>характера</w:t>
            </w:r>
          </w:p>
          <w:p w14:paraId="45FDADCE">
            <w:pPr>
              <w:widowControl w:val="0"/>
              <w:numPr>
                <w:ilvl w:val="0"/>
                <w:numId w:val="53"/>
              </w:numPr>
              <w:tabs>
                <w:tab w:val="left" w:pos="567"/>
                <w:tab w:val="left" w:pos="568"/>
                <w:tab w:val="clear" w:pos="420"/>
              </w:tabs>
              <w:autoSpaceDE w:val="0"/>
              <w:autoSpaceDN w:val="0"/>
              <w:adjustRightInd w:val="0"/>
              <w:spacing w:after="0" w:line="275" w:lineRule="exact"/>
              <w:ind w:left="420" w:leftChars="0" w:hanging="420" w:firstLineChars="0"/>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номенклатуры</w:t>
            </w:r>
            <w:r>
              <w:rPr>
                <w:rFonts w:ascii="Times New Roman" w:hAnsi="Times New Roman" w:eastAsia="Calibri" w:cs="Times New Roman"/>
                <w:spacing w:val="-8"/>
                <w:sz w:val="24"/>
                <w:szCs w:val="24"/>
                <w:lang w:val="en-US" w:eastAsia="en-US"/>
              </w:rPr>
              <w:t xml:space="preserve"> </w:t>
            </w:r>
            <w:r>
              <w:rPr>
                <w:rFonts w:ascii="Times New Roman" w:hAnsi="Times New Roman" w:eastAsia="Calibri" w:cs="Times New Roman"/>
                <w:sz w:val="24"/>
                <w:szCs w:val="24"/>
                <w:lang w:val="en-US" w:eastAsia="en-US"/>
              </w:rPr>
              <w:t>административно-хозяйственных</w:t>
            </w:r>
            <w:r>
              <w:rPr>
                <w:rFonts w:ascii="Times New Roman" w:hAnsi="Times New Roman" w:eastAsia="Calibri" w:cs="Times New Roman"/>
                <w:spacing w:val="-5"/>
                <w:sz w:val="24"/>
                <w:szCs w:val="24"/>
                <w:lang w:val="en-US" w:eastAsia="en-US"/>
              </w:rPr>
              <w:t xml:space="preserve"> </w:t>
            </w:r>
            <w:r>
              <w:rPr>
                <w:rFonts w:ascii="Times New Roman" w:hAnsi="Times New Roman" w:eastAsia="Calibri" w:cs="Times New Roman"/>
                <w:sz w:val="24"/>
                <w:szCs w:val="24"/>
                <w:lang w:val="en-US" w:eastAsia="en-US"/>
              </w:rPr>
              <w:t>дел</w:t>
            </w:r>
          </w:p>
        </w:tc>
        <w:tc>
          <w:tcPr>
            <w:tcW w:w="1170" w:type="dxa"/>
          </w:tcPr>
          <w:p w14:paraId="16FBFD81">
            <w:pPr>
              <w:widowControl w:val="0"/>
              <w:autoSpaceDE w:val="0"/>
              <w:autoSpaceDN w:val="0"/>
              <w:spacing w:before="6" w:after="0" w:line="240" w:lineRule="auto"/>
              <w:rPr>
                <w:rFonts w:ascii="Times New Roman" w:hAnsi="Times New Roman" w:eastAsia="Calibri" w:cs="Times New Roman"/>
                <w:sz w:val="24"/>
                <w:szCs w:val="24"/>
                <w:lang w:val="en-US" w:eastAsia="en-US"/>
              </w:rPr>
            </w:pPr>
          </w:p>
          <w:p w14:paraId="49B50BA0">
            <w:pPr>
              <w:widowControl w:val="0"/>
              <w:autoSpaceDE w:val="0"/>
              <w:autoSpaceDN w:val="0"/>
              <w:spacing w:after="0" w:line="240" w:lineRule="auto"/>
              <w:ind w:left="-3" w:right="26" w:firstLine="3"/>
              <w:jc w:val="center"/>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Ежеквартально</w:t>
            </w:r>
          </w:p>
          <w:p w14:paraId="22B8ADE6">
            <w:pPr>
              <w:widowControl w:val="0"/>
              <w:autoSpaceDE w:val="0"/>
              <w:autoSpaceDN w:val="0"/>
              <w:spacing w:before="1" w:after="0" w:line="240" w:lineRule="auto"/>
              <w:ind w:left="-3" w:firstLine="3"/>
              <w:rPr>
                <w:rFonts w:ascii="Times New Roman" w:hAnsi="Times New Roman" w:eastAsia="Calibri" w:cs="Times New Roman"/>
                <w:sz w:val="24"/>
                <w:szCs w:val="24"/>
                <w:lang w:val="en-US" w:eastAsia="en-US"/>
              </w:rPr>
            </w:pPr>
          </w:p>
          <w:p w14:paraId="1EEA6968">
            <w:pPr>
              <w:widowControl w:val="0"/>
              <w:autoSpaceDE w:val="0"/>
              <w:autoSpaceDN w:val="0"/>
              <w:spacing w:after="0" w:line="240" w:lineRule="auto"/>
              <w:ind w:left="-3" w:firstLine="3"/>
              <w:jc w:val="center"/>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По мере</w:t>
            </w:r>
            <w:r>
              <w:rPr>
                <w:rFonts w:ascii="Times New Roman" w:hAnsi="Times New Roman" w:eastAsia="Calibri" w:cs="Times New Roman"/>
                <w:spacing w:val="1"/>
                <w:sz w:val="24"/>
                <w:szCs w:val="24"/>
                <w:lang w:val="en-US" w:eastAsia="en-US"/>
              </w:rPr>
              <w:t xml:space="preserve"> </w:t>
            </w:r>
            <w:r>
              <w:rPr>
                <w:rFonts w:ascii="Times New Roman" w:hAnsi="Times New Roman" w:eastAsia="Calibri" w:cs="Times New Roman"/>
                <w:sz w:val="24"/>
                <w:szCs w:val="24"/>
                <w:lang w:val="en-US" w:eastAsia="en-US"/>
              </w:rPr>
              <w:t>необходимости</w:t>
            </w:r>
          </w:p>
        </w:tc>
        <w:tc>
          <w:tcPr>
            <w:tcW w:w="2115" w:type="dxa"/>
          </w:tcPr>
          <w:p w14:paraId="69B869E3">
            <w:pPr>
              <w:widowControl w:val="0"/>
              <w:autoSpaceDE w:val="0"/>
              <w:autoSpaceDN w:val="0"/>
              <w:spacing w:after="0" w:line="240" w:lineRule="auto"/>
              <w:ind w:left="144" w:right="141" w:hanging="1"/>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Заместитель</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заведующего по</w:t>
            </w:r>
            <w:r>
              <w:rPr>
                <w:rFonts w:ascii="Times New Roman" w:hAnsi="Times New Roman" w:eastAsia="Calibri" w:cs="Times New Roman"/>
                <w:spacing w:val="1"/>
                <w:sz w:val="24"/>
                <w:szCs w:val="24"/>
                <w:lang w:val="ru-RU" w:eastAsia="en-US"/>
              </w:rPr>
              <w:t xml:space="preserve"> АХЧ</w:t>
            </w:r>
          </w:p>
        </w:tc>
      </w:tr>
      <w:tr w14:paraId="72C0D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trPr>
        <w:tc>
          <w:tcPr>
            <w:tcW w:w="6911" w:type="dxa"/>
          </w:tcPr>
          <w:p w14:paraId="704273B4">
            <w:pPr>
              <w:widowControl w:val="0"/>
              <w:autoSpaceDE w:val="0"/>
              <w:autoSpaceDN w:val="0"/>
              <w:spacing w:after="0" w:line="274" w:lineRule="exact"/>
              <w:ind w:left="251"/>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12.</w:t>
            </w:r>
            <w:r>
              <w:rPr>
                <w:rFonts w:ascii="Times New Roman" w:hAnsi="Times New Roman" w:eastAsia="Calibri" w:cs="Times New Roman"/>
                <w:spacing w:val="59"/>
                <w:sz w:val="24"/>
                <w:szCs w:val="24"/>
                <w:lang w:val="ru-RU" w:eastAsia="en-US"/>
              </w:rPr>
              <w:t xml:space="preserve"> </w:t>
            </w:r>
            <w:r>
              <w:rPr>
                <w:rFonts w:ascii="Times New Roman" w:hAnsi="Times New Roman" w:eastAsia="Calibri" w:cs="Times New Roman"/>
                <w:sz w:val="24"/>
                <w:szCs w:val="24"/>
                <w:lang w:val="ru-RU" w:eastAsia="en-US"/>
              </w:rPr>
              <w:t>Создание</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банков</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данных</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по</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административно-хозяйственной</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деятельности:</w:t>
            </w:r>
          </w:p>
          <w:p w14:paraId="6B2D45E5">
            <w:pPr>
              <w:widowControl w:val="0"/>
              <w:numPr>
                <w:ilvl w:val="0"/>
                <w:numId w:val="53"/>
              </w:numPr>
              <w:tabs>
                <w:tab w:val="left" w:pos="675"/>
                <w:tab w:val="left" w:pos="676"/>
                <w:tab w:val="clear" w:pos="420"/>
              </w:tabs>
              <w:autoSpaceDE w:val="0"/>
              <w:autoSpaceDN w:val="0"/>
              <w:adjustRightInd w:val="0"/>
              <w:spacing w:after="0" w:line="292" w:lineRule="exact"/>
              <w:ind w:left="420" w:leftChars="0" w:hanging="420" w:firstLineChars="0"/>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Учебное</w:t>
            </w:r>
            <w:r>
              <w:rPr>
                <w:rFonts w:ascii="Times New Roman" w:hAnsi="Times New Roman" w:eastAsia="Calibri" w:cs="Times New Roman"/>
                <w:spacing w:val="-3"/>
                <w:sz w:val="24"/>
                <w:szCs w:val="24"/>
                <w:lang w:val="en-US" w:eastAsia="en-US"/>
              </w:rPr>
              <w:t xml:space="preserve"> </w:t>
            </w:r>
            <w:r>
              <w:rPr>
                <w:rFonts w:ascii="Times New Roman" w:hAnsi="Times New Roman" w:eastAsia="Calibri" w:cs="Times New Roman"/>
                <w:sz w:val="24"/>
                <w:szCs w:val="24"/>
                <w:lang w:val="en-US" w:eastAsia="en-US"/>
              </w:rPr>
              <w:t>оборудование</w:t>
            </w:r>
            <w:r>
              <w:rPr>
                <w:rFonts w:ascii="Times New Roman" w:hAnsi="Times New Roman" w:eastAsia="Calibri" w:cs="Times New Roman"/>
                <w:spacing w:val="-1"/>
                <w:sz w:val="24"/>
                <w:szCs w:val="24"/>
                <w:lang w:val="en-US" w:eastAsia="en-US"/>
              </w:rPr>
              <w:t xml:space="preserve"> </w:t>
            </w:r>
            <w:r>
              <w:rPr>
                <w:rFonts w:ascii="Times New Roman" w:hAnsi="Times New Roman" w:eastAsia="Calibri" w:cs="Times New Roman"/>
                <w:sz w:val="24"/>
                <w:szCs w:val="24"/>
                <w:lang w:val="en-US" w:eastAsia="en-US"/>
              </w:rPr>
              <w:t>и</w:t>
            </w:r>
            <w:r>
              <w:rPr>
                <w:rFonts w:ascii="Times New Roman" w:hAnsi="Times New Roman" w:eastAsia="Calibri" w:cs="Times New Roman"/>
                <w:spacing w:val="-3"/>
                <w:sz w:val="24"/>
                <w:szCs w:val="24"/>
                <w:lang w:val="en-US" w:eastAsia="en-US"/>
              </w:rPr>
              <w:t xml:space="preserve"> </w:t>
            </w:r>
            <w:r>
              <w:rPr>
                <w:rFonts w:ascii="Times New Roman" w:hAnsi="Times New Roman" w:eastAsia="Calibri" w:cs="Times New Roman"/>
                <w:sz w:val="24"/>
                <w:szCs w:val="24"/>
                <w:lang w:val="en-US" w:eastAsia="en-US"/>
              </w:rPr>
              <w:t>мебель</w:t>
            </w:r>
          </w:p>
          <w:p w14:paraId="4C08483C">
            <w:pPr>
              <w:widowControl w:val="0"/>
              <w:numPr>
                <w:ilvl w:val="0"/>
                <w:numId w:val="53"/>
              </w:numPr>
              <w:tabs>
                <w:tab w:val="left" w:pos="675"/>
                <w:tab w:val="left" w:pos="676"/>
                <w:tab w:val="clear" w:pos="420"/>
              </w:tabs>
              <w:autoSpaceDE w:val="0"/>
              <w:autoSpaceDN w:val="0"/>
              <w:adjustRightInd w:val="0"/>
              <w:spacing w:after="0" w:line="292" w:lineRule="exact"/>
              <w:ind w:left="420" w:leftChars="0" w:hanging="420" w:firstLineChars="0"/>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Локальные</w:t>
            </w:r>
            <w:r>
              <w:rPr>
                <w:rFonts w:ascii="Times New Roman" w:hAnsi="Times New Roman" w:eastAsia="Calibri" w:cs="Times New Roman"/>
                <w:spacing w:val="-2"/>
                <w:sz w:val="24"/>
                <w:szCs w:val="24"/>
                <w:lang w:val="en-US" w:eastAsia="en-US"/>
              </w:rPr>
              <w:t xml:space="preserve"> </w:t>
            </w:r>
            <w:r>
              <w:rPr>
                <w:rFonts w:ascii="Times New Roman" w:hAnsi="Times New Roman" w:eastAsia="Calibri" w:cs="Times New Roman"/>
                <w:sz w:val="24"/>
                <w:szCs w:val="24"/>
                <w:lang w:val="en-US" w:eastAsia="en-US"/>
              </w:rPr>
              <w:t>акты</w:t>
            </w:r>
          </w:p>
          <w:p w14:paraId="2BFDF350">
            <w:pPr>
              <w:widowControl w:val="0"/>
              <w:numPr>
                <w:ilvl w:val="0"/>
                <w:numId w:val="53"/>
              </w:numPr>
              <w:tabs>
                <w:tab w:val="left" w:pos="675"/>
                <w:tab w:val="left" w:pos="676"/>
                <w:tab w:val="clear" w:pos="420"/>
              </w:tabs>
              <w:autoSpaceDE w:val="0"/>
              <w:autoSpaceDN w:val="0"/>
              <w:adjustRightInd w:val="0"/>
              <w:spacing w:after="0" w:line="279" w:lineRule="exact"/>
              <w:ind w:left="420" w:leftChars="0" w:hanging="420" w:firstLineChars="0"/>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Нормативно-правовые</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документы</w:t>
            </w:r>
            <w:r>
              <w:rPr>
                <w:rFonts w:ascii="Times New Roman" w:hAnsi="Times New Roman" w:eastAsia="Calibri" w:cs="Times New Roman"/>
                <w:spacing w:val="-6"/>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5"/>
                <w:sz w:val="24"/>
                <w:szCs w:val="24"/>
                <w:lang w:val="ru-RU" w:eastAsia="en-US"/>
              </w:rPr>
              <w:t xml:space="preserve"> </w:t>
            </w:r>
            <w:r>
              <w:rPr>
                <w:rFonts w:ascii="Times New Roman" w:hAnsi="Times New Roman" w:eastAsia="Calibri" w:cs="Times New Roman"/>
                <w:sz w:val="24"/>
                <w:szCs w:val="24"/>
                <w:lang w:val="ru-RU" w:eastAsia="en-US"/>
              </w:rPr>
              <w:t>др.</w:t>
            </w:r>
          </w:p>
        </w:tc>
        <w:tc>
          <w:tcPr>
            <w:tcW w:w="1170" w:type="dxa"/>
          </w:tcPr>
          <w:p w14:paraId="7306A712">
            <w:pPr>
              <w:widowControl w:val="0"/>
              <w:autoSpaceDE w:val="0"/>
              <w:autoSpaceDN w:val="0"/>
              <w:spacing w:after="0" w:line="240" w:lineRule="auto"/>
              <w:ind w:left="139"/>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Сентябрь-</w:t>
            </w:r>
            <w:r>
              <w:rPr>
                <w:rFonts w:ascii="Times New Roman" w:hAnsi="Times New Roman" w:eastAsia="Calibri" w:cs="Times New Roman"/>
                <w:spacing w:val="-57"/>
                <w:sz w:val="24"/>
                <w:szCs w:val="24"/>
                <w:lang w:val="en-US" w:eastAsia="en-US"/>
              </w:rPr>
              <w:t xml:space="preserve"> </w:t>
            </w:r>
            <w:r>
              <w:rPr>
                <w:rFonts w:ascii="Times New Roman" w:hAnsi="Times New Roman" w:eastAsia="Calibri" w:cs="Times New Roman"/>
                <w:sz w:val="24"/>
                <w:szCs w:val="24"/>
                <w:lang w:val="en-US" w:eastAsia="en-US"/>
              </w:rPr>
              <w:t>октябрь</w:t>
            </w:r>
          </w:p>
        </w:tc>
        <w:tc>
          <w:tcPr>
            <w:tcW w:w="2115" w:type="dxa"/>
          </w:tcPr>
          <w:p w14:paraId="56452A1E">
            <w:pPr>
              <w:widowControl w:val="0"/>
              <w:autoSpaceDE w:val="0"/>
              <w:autoSpaceDN w:val="0"/>
              <w:spacing w:after="0" w:line="240" w:lineRule="auto"/>
              <w:ind w:left="2" w:right="141" w:hanging="1"/>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Заместитель</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заведующего по</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АХЧ</w:t>
            </w:r>
          </w:p>
        </w:tc>
      </w:tr>
      <w:tr w14:paraId="46634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6911" w:type="dxa"/>
          </w:tcPr>
          <w:p w14:paraId="7F7B3228">
            <w:pPr>
              <w:widowControl w:val="0"/>
              <w:autoSpaceDE w:val="0"/>
              <w:autoSpaceDN w:val="0"/>
              <w:spacing w:after="0" w:line="271" w:lineRule="exact"/>
              <w:ind w:left="251"/>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13.</w:t>
            </w:r>
            <w:r>
              <w:rPr>
                <w:rFonts w:ascii="Times New Roman" w:hAnsi="Times New Roman" w:eastAsia="Calibri" w:cs="Times New Roman"/>
                <w:spacing w:val="59"/>
                <w:sz w:val="24"/>
                <w:szCs w:val="24"/>
                <w:lang w:val="ru-RU" w:eastAsia="en-US"/>
              </w:rPr>
              <w:t xml:space="preserve"> </w:t>
            </w:r>
            <w:r>
              <w:rPr>
                <w:rFonts w:ascii="Times New Roman" w:hAnsi="Times New Roman" w:eastAsia="Calibri" w:cs="Times New Roman"/>
                <w:sz w:val="24"/>
                <w:szCs w:val="24"/>
                <w:lang w:val="ru-RU" w:eastAsia="en-US"/>
              </w:rPr>
              <w:t>Подготовка</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проведение</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производственных</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совещаний</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с</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включением</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вопросов:</w:t>
            </w:r>
          </w:p>
          <w:p w14:paraId="3EEBFE9C">
            <w:pPr>
              <w:widowControl w:val="0"/>
              <w:numPr>
                <w:ilvl w:val="0"/>
                <w:numId w:val="53"/>
              </w:numPr>
              <w:tabs>
                <w:tab w:val="left" w:pos="675"/>
                <w:tab w:val="left" w:pos="676"/>
                <w:tab w:val="clear" w:pos="420"/>
              </w:tabs>
              <w:autoSpaceDE w:val="0"/>
              <w:autoSpaceDN w:val="0"/>
              <w:adjustRightInd w:val="0"/>
              <w:spacing w:after="0" w:line="292" w:lineRule="exact"/>
              <w:ind w:left="420" w:leftChars="0" w:hanging="420" w:firstLineChars="0"/>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Санитарное</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состояние</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содержание</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участков</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ДОУ</w:t>
            </w:r>
            <w:r>
              <w:rPr>
                <w:rFonts w:ascii="Times New Roman" w:hAnsi="Times New Roman" w:eastAsia="Calibri" w:cs="Times New Roman"/>
                <w:spacing w:val="-4"/>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3"/>
                <w:sz w:val="24"/>
                <w:szCs w:val="24"/>
                <w:lang w:val="ru-RU" w:eastAsia="en-US"/>
              </w:rPr>
              <w:t xml:space="preserve"> </w:t>
            </w:r>
            <w:r>
              <w:rPr>
                <w:rFonts w:ascii="Times New Roman" w:hAnsi="Times New Roman" w:eastAsia="Calibri" w:cs="Times New Roman"/>
                <w:sz w:val="24"/>
                <w:szCs w:val="24"/>
                <w:lang w:val="ru-RU" w:eastAsia="en-US"/>
              </w:rPr>
              <w:t>зон</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территории;</w:t>
            </w:r>
          </w:p>
          <w:p w14:paraId="54BD675A">
            <w:pPr>
              <w:widowControl w:val="0"/>
              <w:numPr>
                <w:ilvl w:val="0"/>
                <w:numId w:val="53"/>
              </w:numPr>
              <w:tabs>
                <w:tab w:val="left" w:pos="675"/>
                <w:tab w:val="left" w:pos="676"/>
                <w:tab w:val="clear" w:pos="420"/>
              </w:tabs>
              <w:autoSpaceDE w:val="0"/>
              <w:autoSpaceDN w:val="0"/>
              <w:adjustRightInd w:val="0"/>
              <w:spacing w:after="0" w:line="293" w:lineRule="exact"/>
              <w:ind w:left="420" w:leftChars="0" w:hanging="420" w:firstLineChars="0"/>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Санитарно-гигиеническое</w:t>
            </w:r>
            <w:r>
              <w:rPr>
                <w:rFonts w:ascii="Times New Roman" w:hAnsi="Times New Roman" w:eastAsia="Calibri" w:cs="Times New Roman"/>
                <w:spacing w:val="-5"/>
                <w:sz w:val="24"/>
                <w:szCs w:val="24"/>
                <w:lang w:val="en-US" w:eastAsia="en-US"/>
              </w:rPr>
              <w:t xml:space="preserve"> </w:t>
            </w:r>
            <w:r>
              <w:rPr>
                <w:rFonts w:ascii="Times New Roman" w:hAnsi="Times New Roman" w:eastAsia="Calibri" w:cs="Times New Roman"/>
                <w:sz w:val="24"/>
                <w:szCs w:val="24"/>
                <w:lang w:val="en-US" w:eastAsia="en-US"/>
              </w:rPr>
              <w:t>состояние</w:t>
            </w:r>
            <w:r>
              <w:rPr>
                <w:rFonts w:ascii="Times New Roman" w:hAnsi="Times New Roman" w:eastAsia="Calibri" w:cs="Times New Roman"/>
                <w:spacing w:val="-4"/>
                <w:sz w:val="24"/>
                <w:szCs w:val="24"/>
                <w:lang w:val="en-US" w:eastAsia="en-US"/>
              </w:rPr>
              <w:t xml:space="preserve"> </w:t>
            </w:r>
            <w:r>
              <w:rPr>
                <w:rFonts w:ascii="Times New Roman" w:hAnsi="Times New Roman" w:eastAsia="Calibri" w:cs="Times New Roman"/>
                <w:sz w:val="24"/>
                <w:szCs w:val="24"/>
                <w:lang w:val="en-US" w:eastAsia="en-US"/>
              </w:rPr>
              <w:t>пищеблока</w:t>
            </w:r>
            <w:r>
              <w:rPr>
                <w:rFonts w:ascii="Times New Roman" w:hAnsi="Times New Roman" w:eastAsia="Calibri" w:cs="Times New Roman"/>
                <w:spacing w:val="-4"/>
                <w:sz w:val="24"/>
                <w:szCs w:val="24"/>
                <w:lang w:val="en-US" w:eastAsia="en-US"/>
              </w:rPr>
              <w:t xml:space="preserve"> </w:t>
            </w:r>
            <w:r>
              <w:rPr>
                <w:rFonts w:ascii="Times New Roman" w:hAnsi="Times New Roman" w:eastAsia="Calibri" w:cs="Times New Roman"/>
                <w:sz w:val="24"/>
                <w:szCs w:val="24"/>
                <w:lang w:val="en-US" w:eastAsia="en-US"/>
              </w:rPr>
              <w:t>ДОУ</w:t>
            </w:r>
          </w:p>
          <w:p w14:paraId="09F74E67">
            <w:pPr>
              <w:widowControl w:val="0"/>
              <w:numPr>
                <w:ilvl w:val="0"/>
                <w:numId w:val="53"/>
              </w:numPr>
              <w:tabs>
                <w:tab w:val="left" w:pos="675"/>
                <w:tab w:val="left" w:pos="676"/>
                <w:tab w:val="clear" w:pos="420"/>
              </w:tabs>
              <w:autoSpaceDE w:val="0"/>
              <w:autoSpaceDN w:val="0"/>
              <w:adjustRightInd w:val="0"/>
              <w:spacing w:before="2" w:after="0" w:line="280" w:lineRule="exact"/>
              <w:ind w:left="420" w:leftChars="0" w:hanging="420" w:firstLineChars="0"/>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Подготовка</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к</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ремонтным</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и</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подготовительным</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работам</w:t>
            </w:r>
            <w:r>
              <w:rPr>
                <w:rFonts w:ascii="Times New Roman" w:hAnsi="Times New Roman" w:eastAsia="Calibri" w:cs="Times New Roman"/>
                <w:spacing w:val="-2"/>
                <w:sz w:val="24"/>
                <w:szCs w:val="24"/>
                <w:lang w:val="ru-RU" w:eastAsia="en-US"/>
              </w:rPr>
              <w:t xml:space="preserve"> </w:t>
            </w:r>
            <w:r>
              <w:rPr>
                <w:rFonts w:ascii="Times New Roman" w:hAnsi="Times New Roman" w:eastAsia="Calibri" w:cs="Times New Roman"/>
                <w:sz w:val="24"/>
                <w:szCs w:val="24"/>
                <w:lang w:val="ru-RU" w:eastAsia="en-US"/>
              </w:rPr>
              <w:t>летом</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202</w:t>
            </w:r>
            <w:r>
              <w:rPr>
                <w:rFonts w:hint="default" w:ascii="Times New Roman" w:hAnsi="Times New Roman" w:eastAsia="Calibri" w:cs="Times New Roman"/>
                <w:sz w:val="24"/>
                <w:szCs w:val="24"/>
                <w:lang w:val="ru-RU" w:eastAsia="en-US"/>
              </w:rPr>
              <w:t xml:space="preserve">6 </w:t>
            </w:r>
            <w:r>
              <w:rPr>
                <w:rFonts w:ascii="Times New Roman" w:hAnsi="Times New Roman" w:eastAsia="Calibri" w:cs="Times New Roman"/>
                <w:sz w:val="24"/>
                <w:szCs w:val="24"/>
                <w:lang w:val="ru-RU" w:eastAsia="en-US"/>
              </w:rPr>
              <w:t>г.;</w:t>
            </w:r>
          </w:p>
        </w:tc>
        <w:tc>
          <w:tcPr>
            <w:tcW w:w="1170" w:type="dxa"/>
          </w:tcPr>
          <w:p w14:paraId="1E8D2422">
            <w:pPr>
              <w:widowControl w:val="0"/>
              <w:autoSpaceDE w:val="0"/>
              <w:autoSpaceDN w:val="0"/>
              <w:spacing w:before="6" w:after="0" w:line="240" w:lineRule="auto"/>
              <w:rPr>
                <w:rFonts w:ascii="Times New Roman" w:hAnsi="Times New Roman" w:eastAsia="Calibri" w:cs="Times New Roman"/>
                <w:sz w:val="24"/>
                <w:szCs w:val="24"/>
                <w:lang w:val="ru-RU" w:eastAsia="en-US"/>
              </w:rPr>
            </w:pPr>
          </w:p>
          <w:p w14:paraId="06558FD1">
            <w:pPr>
              <w:widowControl w:val="0"/>
              <w:autoSpaceDE w:val="0"/>
              <w:autoSpaceDN w:val="0"/>
              <w:spacing w:before="1" w:after="0" w:line="240" w:lineRule="auto"/>
              <w:ind w:right="-2"/>
              <w:jc w:val="center"/>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t>Октябрь</w:t>
            </w:r>
          </w:p>
          <w:p w14:paraId="525C2588">
            <w:pPr>
              <w:widowControl w:val="0"/>
              <w:autoSpaceDE w:val="0"/>
              <w:autoSpaceDN w:val="0"/>
              <w:spacing w:before="1" w:after="0" w:line="240" w:lineRule="auto"/>
              <w:ind w:right="-2"/>
              <w:jc w:val="center"/>
              <w:rPr>
                <w:rFonts w:ascii="Times New Roman" w:hAnsi="Times New Roman" w:eastAsia="Calibri" w:cs="Times New Roman"/>
                <w:sz w:val="24"/>
                <w:szCs w:val="24"/>
                <w:lang w:val="en-US" w:eastAsia="en-US"/>
              </w:rPr>
            </w:pPr>
            <w:r>
              <w:rPr>
                <w:rFonts w:ascii="Times New Roman" w:hAnsi="Times New Roman" w:eastAsia="Calibri" w:cs="Times New Roman"/>
                <w:spacing w:val="-57"/>
                <w:sz w:val="24"/>
                <w:szCs w:val="24"/>
                <w:lang w:val="en-US" w:eastAsia="en-US"/>
              </w:rPr>
              <w:t xml:space="preserve"> </w:t>
            </w:r>
            <w:r>
              <w:rPr>
                <w:rFonts w:ascii="Times New Roman" w:hAnsi="Times New Roman" w:eastAsia="Calibri" w:cs="Times New Roman"/>
                <w:sz w:val="24"/>
                <w:szCs w:val="24"/>
                <w:lang w:val="en-US" w:eastAsia="en-US"/>
              </w:rPr>
              <w:t>Март</w:t>
            </w:r>
          </w:p>
          <w:p w14:paraId="3794220E">
            <w:pPr>
              <w:widowControl w:val="0"/>
              <w:autoSpaceDE w:val="0"/>
              <w:autoSpaceDN w:val="0"/>
              <w:spacing w:before="1" w:after="0" w:line="240" w:lineRule="auto"/>
              <w:ind w:right="-2"/>
              <w:jc w:val="center"/>
              <w:rPr>
                <w:rFonts w:ascii="Times New Roman" w:hAnsi="Times New Roman" w:eastAsia="Calibri" w:cs="Times New Roman"/>
                <w:sz w:val="24"/>
                <w:szCs w:val="24"/>
                <w:lang w:val="en-US" w:eastAsia="en-US"/>
              </w:rPr>
            </w:pPr>
            <w:r>
              <w:rPr>
                <w:rFonts w:ascii="Times New Roman" w:hAnsi="Times New Roman" w:eastAsia="Calibri" w:cs="Times New Roman"/>
                <w:spacing w:val="1"/>
                <w:sz w:val="24"/>
                <w:szCs w:val="24"/>
                <w:lang w:val="en-US" w:eastAsia="en-US"/>
              </w:rPr>
              <w:t xml:space="preserve"> </w:t>
            </w:r>
            <w:r>
              <w:rPr>
                <w:rFonts w:ascii="Times New Roman" w:hAnsi="Times New Roman" w:eastAsia="Calibri" w:cs="Times New Roman"/>
                <w:sz w:val="24"/>
                <w:szCs w:val="24"/>
                <w:lang w:val="en-US" w:eastAsia="en-US"/>
              </w:rPr>
              <w:t>Апрель</w:t>
            </w:r>
          </w:p>
        </w:tc>
        <w:tc>
          <w:tcPr>
            <w:tcW w:w="2115" w:type="dxa"/>
          </w:tcPr>
          <w:p w14:paraId="39C3D304">
            <w:pPr>
              <w:widowControl w:val="0"/>
              <w:autoSpaceDE w:val="0"/>
              <w:autoSpaceDN w:val="0"/>
              <w:spacing w:after="0" w:line="240" w:lineRule="auto"/>
              <w:ind w:left="144" w:right="112" w:firstLine="1"/>
              <w:jc w:val="center"/>
              <w:rPr>
                <w:rFonts w:ascii="Times New Roman" w:hAnsi="Times New Roman" w:eastAsia="Calibri" w:cs="Times New Roman"/>
                <w:sz w:val="24"/>
                <w:szCs w:val="24"/>
                <w:lang w:val="ru-RU" w:eastAsia="en-US"/>
              </w:rPr>
            </w:pPr>
            <w:r>
              <w:rPr>
                <w:rFonts w:ascii="Times New Roman" w:hAnsi="Times New Roman" w:eastAsia="Calibri" w:cs="Times New Roman"/>
                <w:sz w:val="24"/>
                <w:szCs w:val="24"/>
                <w:lang w:val="ru-RU" w:eastAsia="en-US"/>
              </w:rPr>
              <w:t>Заместитель</w:t>
            </w:r>
            <w:r>
              <w:rPr>
                <w:rFonts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заведующего по</w:t>
            </w:r>
            <w:r>
              <w:rPr>
                <w:rFonts w:ascii="Times New Roman" w:hAnsi="Times New Roman" w:eastAsia="Calibri" w:cs="Times New Roman"/>
                <w:spacing w:val="1"/>
                <w:sz w:val="24"/>
                <w:szCs w:val="24"/>
                <w:lang w:val="ru-RU" w:eastAsia="en-US"/>
              </w:rPr>
              <w:t xml:space="preserve"> АХЧ</w:t>
            </w:r>
            <w:r>
              <w:rPr>
                <w:rFonts w:hint="default" w:ascii="Times New Roman" w:hAnsi="Times New Roman" w:eastAsia="Calibri" w:cs="Times New Roman"/>
                <w:spacing w:val="1"/>
                <w:sz w:val="24"/>
                <w:szCs w:val="24"/>
                <w:lang w:val="ru-RU" w:eastAsia="en-US"/>
              </w:rPr>
              <w:t xml:space="preserve"> </w:t>
            </w:r>
            <w:r>
              <w:rPr>
                <w:rFonts w:ascii="Times New Roman" w:hAnsi="Times New Roman" w:eastAsia="Calibri" w:cs="Times New Roman"/>
                <w:sz w:val="24"/>
                <w:szCs w:val="24"/>
                <w:lang w:val="ru-RU" w:eastAsia="en-US"/>
              </w:rPr>
              <w:t>,</w:t>
            </w:r>
            <w:r>
              <w:rPr>
                <w:rFonts w:ascii="Times New Roman" w:hAnsi="Times New Roman" w:eastAsia="Calibri" w:cs="Times New Roman"/>
                <w:spacing w:val="-57"/>
                <w:sz w:val="24"/>
                <w:szCs w:val="24"/>
                <w:lang w:val="ru-RU" w:eastAsia="en-US"/>
              </w:rPr>
              <w:t xml:space="preserve"> </w:t>
            </w:r>
            <w:r>
              <w:rPr>
                <w:rFonts w:ascii="Times New Roman" w:hAnsi="Times New Roman" w:eastAsia="Calibri" w:cs="Times New Roman"/>
                <w:sz w:val="24"/>
                <w:szCs w:val="24"/>
                <w:lang w:val="ru-RU" w:eastAsia="en-US"/>
              </w:rPr>
              <w:t>шеф – повар</w:t>
            </w:r>
          </w:p>
        </w:tc>
      </w:tr>
    </w:tbl>
    <w:tbl>
      <w:tblPr>
        <w:tblStyle w:val="39"/>
        <w:tblW w:w="10245" w:type="dxa"/>
        <w:tblInd w:w="7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966"/>
        <w:gridCol w:w="1172"/>
        <w:gridCol w:w="2107"/>
      </w:tblGrid>
      <w:tr w14:paraId="529BCC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7D09DCBC">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Смотр готовности ДОУ к учебному году</w:t>
            </w:r>
          </w:p>
        </w:tc>
        <w:tc>
          <w:tcPr>
            <w:tcW w:w="1172" w:type="dxa"/>
          </w:tcPr>
          <w:p w14:paraId="19C66074">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август</w:t>
            </w:r>
          </w:p>
        </w:tc>
        <w:tc>
          <w:tcPr>
            <w:tcW w:w="2107" w:type="dxa"/>
          </w:tcPr>
          <w:p w14:paraId="39E648DF">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w:t>
            </w:r>
          </w:p>
          <w:p w14:paraId="7CEC0A40">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ст.воспитатель</w:t>
            </w:r>
          </w:p>
          <w:p w14:paraId="53064E6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зам.зав.АХЧ</w:t>
            </w:r>
          </w:p>
          <w:p w14:paraId="2F737CA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ст.медсестра</w:t>
            </w:r>
          </w:p>
        </w:tc>
      </w:tr>
      <w:tr w14:paraId="7ABECA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1CE1E0DE">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Состояние безопасности МАДОУ</w:t>
            </w:r>
          </w:p>
        </w:tc>
        <w:tc>
          <w:tcPr>
            <w:tcW w:w="1172" w:type="dxa"/>
            <w:vMerge w:val="restart"/>
          </w:tcPr>
          <w:p w14:paraId="32E23030">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в т/г.</w:t>
            </w:r>
          </w:p>
        </w:tc>
        <w:tc>
          <w:tcPr>
            <w:tcW w:w="2107" w:type="dxa"/>
          </w:tcPr>
          <w:p w14:paraId="0F4048ED">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зам.зав.АХЧ</w:t>
            </w:r>
          </w:p>
        </w:tc>
      </w:tr>
      <w:tr w14:paraId="192D62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629F7FC9">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Пополнение учебно-методической базы МАДОУ</w:t>
            </w:r>
          </w:p>
        </w:tc>
        <w:tc>
          <w:tcPr>
            <w:tcW w:w="1172" w:type="dxa"/>
            <w:vMerge w:val="continue"/>
          </w:tcPr>
          <w:p w14:paraId="322D9105">
            <w:pPr>
              <w:tabs>
                <w:tab w:val="left" w:pos="1825"/>
              </w:tabs>
              <w:spacing w:after="0" w:line="240" w:lineRule="auto"/>
              <w:jc w:val="center"/>
              <w:rPr>
                <w:rFonts w:ascii="Times New Roman" w:hAnsi="Times New Roman" w:eastAsia="Calibri" w:cs="Times New Roman"/>
                <w:sz w:val="24"/>
                <w:szCs w:val="24"/>
                <w:lang w:eastAsia="en-US"/>
              </w:rPr>
            </w:pPr>
          </w:p>
        </w:tc>
        <w:tc>
          <w:tcPr>
            <w:tcW w:w="2107" w:type="dxa"/>
          </w:tcPr>
          <w:p w14:paraId="6746F23F">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w:t>
            </w:r>
          </w:p>
          <w:p w14:paraId="192F5242">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ст.воспитатель</w:t>
            </w:r>
          </w:p>
        </w:tc>
      </w:tr>
      <w:tr w14:paraId="5FEA63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52163B65">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Приобретение игрушек и дидактических пособий.</w:t>
            </w:r>
          </w:p>
        </w:tc>
        <w:tc>
          <w:tcPr>
            <w:tcW w:w="1172" w:type="dxa"/>
            <w:vMerge w:val="continue"/>
          </w:tcPr>
          <w:p w14:paraId="19BF44C9">
            <w:pPr>
              <w:tabs>
                <w:tab w:val="left" w:pos="1825"/>
              </w:tabs>
              <w:spacing w:after="0" w:line="240" w:lineRule="auto"/>
              <w:jc w:val="center"/>
              <w:rPr>
                <w:rFonts w:ascii="Times New Roman" w:hAnsi="Times New Roman" w:eastAsia="Calibri" w:cs="Times New Roman"/>
                <w:sz w:val="24"/>
                <w:szCs w:val="24"/>
                <w:lang w:eastAsia="en-US"/>
              </w:rPr>
            </w:pPr>
          </w:p>
        </w:tc>
        <w:tc>
          <w:tcPr>
            <w:tcW w:w="2107" w:type="dxa"/>
          </w:tcPr>
          <w:p w14:paraId="30460A72">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w:t>
            </w:r>
          </w:p>
          <w:p w14:paraId="21C75D6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ст.воспитатель</w:t>
            </w:r>
          </w:p>
        </w:tc>
      </w:tr>
      <w:tr w14:paraId="4F6479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342B5B6B">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Косметический ремонт в здании МАДОУ перед началом учебного года.</w:t>
            </w:r>
          </w:p>
        </w:tc>
        <w:tc>
          <w:tcPr>
            <w:tcW w:w="1172" w:type="dxa"/>
          </w:tcPr>
          <w:p w14:paraId="43B123A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август</w:t>
            </w:r>
          </w:p>
        </w:tc>
        <w:tc>
          <w:tcPr>
            <w:tcW w:w="2107" w:type="dxa"/>
          </w:tcPr>
          <w:p w14:paraId="0651E669">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47A2A4D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Хайрутдинова Л.В.</w:t>
            </w:r>
          </w:p>
        </w:tc>
      </w:tr>
      <w:tr w14:paraId="790244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3A2E74C8">
            <w:pPr>
              <w:tabs>
                <w:tab w:val="left" w:pos="1825"/>
              </w:tabs>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Приобретение мебели, постельного белья, посуды  и т.п.</w:t>
            </w:r>
          </w:p>
        </w:tc>
        <w:tc>
          <w:tcPr>
            <w:tcW w:w="1172" w:type="dxa"/>
            <w:vMerge w:val="restart"/>
          </w:tcPr>
          <w:p w14:paraId="0E16DCC5">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в т/г.</w:t>
            </w:r>
          </w:p>
        </w:tc>
        <w:tc>
          <w:tcPr>
            <w:tcW w:w="2107" w:type="dxa"/>
          </w:tcPr>
          <w:p w14:paraId="43EEF63F">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45CE7367">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Минеханова Г.Р.</w:t>
            </w:r>
          </w:p>
        </w:tc>
      </w:tr>
      <w:tr w14:paraId="79EBF9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408122BF">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Заседание административного совета по охране труда – результаты обследования здания, помещений ДОУ</w:t>
            </w:r>
          </w:p>
        </w:tc>
        <w:tc>
          <w:tcPr>
            <w:tcW w:w="1172" w:type="dxa"/>
            <w:vMerge w:val="continue"/>
          </w:tcPr>
          <w:p w14:paraId="10D682D7">
            <w:pPr>
              <w:tabs>
                <w:tab w:val="left" w:pos="1825"/>
              </w:tabs>
              <w:spacing w:after="0" w:line="240" w:lineRule="auto"/>
              <w:jc w:val="center"/>
              <w:rPr>
                <w:rFonts w:ascii="Times New Roman" w:hAnsi="Times New Roman" w:eastAsia="Calibri" w:cs="Times New Roman"/>
                <w:sz w:val="24"/>
                <w:szCs w:val="24"/>
                <w:lang w:eastAsia="en-US"/>
              </w:rPr>
            </w:pPr>
          </w:p>
        </w:tc>
        <w:tc>
          <w:tcPr>
            <w:tcW w:w="2107" w:type="dxa"/>
          </w:tcPr>
          <w:p w14:paraId="6B28DB8E">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67F34389">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Минеханова Г.Р.</w:t>
            </w:r>
          </w:p>
        </w:tc>
      </w:tr>
      <w:tr w14:paraId="7B847D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5C557EBF">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Рейд по проверке санитарного состояния групп</w:t>
            </w:r>
          </w:p>
        </w:tc>
        <w:tc>
          <w:tcPr>
            <w:tcW w:w="1172" w:type="dxa"/>
          </w:tcPr>
          <w:p w14:paraId="750B071E">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ежемесячно</w:t>
            </w:r>
          </w:p>
        </w:tc>
        <w:tc>
          <w:tcPr>
            <w:tcW w:w="2107" w:type="dxa"/>
          </w:tcPr>
          <w:p w14:paraId="0665EB7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Заведующий ДОУ</w:t>
            </w:r>
          </w:p>
          <w:p w14:paraId="385025DB">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 медсестра</w:t>
            </w:r>
          </w:p>
        </w:tc>
      </w:tr>
      <w:tr w14:paraId="533414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245" w:type="dxa"/>
            <w:gridSpan w:val="3"/>
          </w:tcPr>
          <w:p w14:paraId="655BCB03">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Организационно-технические мероприятия по улучшению условий, </w:t>
            </w:r>
          </w:p>
          <w:p w14:paraId="63960B57">
            <w:pPr>
              <w:tabs>
                <w:tab w:val="left" w:pos="1825"/>
              </w:tabs>
              <w:spacing w:after="0" w:line="240" w:lineRule="auto"/>
              <w:jc w:val="center"/>
              <w:rPr>
                <w:rFonts w:ascii="Times New Roman" w:hAnsi="Times New Roman" w:eastAsia="Calibri" w:cs="Times New Roman"/>
                <w:b/>
                <w:i/>
                <w:sz w:val="24"/>
                <w:szCs w:val="24"/>
                <w:lang w:eastAsia="en-US"/>
              </w:rPr>
            </w:pPr>
            <w:r>
              <w:rPr>
                <w:rFonts w:ascii="Times New Roman" w:hAnsi="Times New Roman" w:eastAsia="Calibri" w:cs="Times New Roman"/>
                <w:b/>
                <w:sz w:val="24"/>
                <w:szCs w:val="24"/>
                <w:lang w:eastAsia="en-US"/>
              </w:rPr>
              <w:t>охраны труда, здоровья работающих и детей</w:t>
            </w:r>
          </w:p>
        </w:tc>
      </w:tr>
      <w:tr w14:paraId="746F0D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5D59E365">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Обеспечить качественную подготовку и прием кабинетов, групповых помещений, спортзала и здания детского сада к новому учебному году оформлением актов.</w:t>
            </w:r>
          </w:p>
        </w:tc>
        <w:tc>
          <w:tcPr>
            <w:tcW w:w="1172" w:type="dxa"/>
          </w:tcPr>
          <w:p w14:paraId="0A894C7F">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август</w:t>
            </w:r>
          </w:p>
        </w:tc>
        <w:tc>
          <w:tcPr>
            <w:tcW w:w="2107" w:type="dxa"/>
          </w:tcPr>
          <w:p w14:paraId="76C8982B">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728BB75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Минеханова Г.Р.,</w:t>
            </w:r>
          </w:p>
          <w:p w14:paraId="39DE699E">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зам.зав.АХЧ</w:t>
            </w:r>
          </w:p>
          <w:p w14:paraId="512636C0">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Хайрутдинова Л.В.</w:t>
            </w:r>
          </w:p>
        </w:tc>
      </w:tr>
      <w:tr w14:paraId="3703A1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7A6EC8AE">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Организовать и контролировать работу по соблюдению в учреждении законодательства об охране труда, выполнению санитарно-гигиенических правил, предупреждению травматизма и других несчастных случаев среди работников и детей, в соответствии с графиком контроля</w:t>
            </w:r>
          </w:p>
        </w:tc>
        <w:tc>
          <w:tcPr>
            <w:tcW w:w="1172" w:type="dxa"/>
          </w:tcPr>
          <w:p w14:paraId="35FF548B">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в т/г.</w:t>
            </w:r>
          </w:p>
        </w:tc>
        <w:tc>
          <w:tcPr>
            <w:tcW w:w="2107" w:type="dxa"/>
          </w:tcPr>
          <w:p w14:paraId="3A4803B5">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39F020A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Минеханова Г.Р.,</w:t>
            </w:r>
          </w:p>
          <w:p w14:paraId="2284F178">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зам.зав.АХЧ</w:t>
            </w:r>
          </w:p>
          <w:p w14:paraId="030DAC8F">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Хайрутдинова Л.В.</w:t>
            </w:r>
          </w:p>
        </w:tc>
      </w:tr>
      <w:tr w14:paraId="4D7B8A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61347DC2">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Организовать обучение педагогических работников по вопросам охраны труда с последующей проверкой знаний и выдачей удостоверений</w:t>
            </w:r>
          </w:p>
        </w:tc>
        <w:tc>
          <w:tcPr>
            <w:tcW w:w="1172" w:type="dxa"/>
          </w:tcPr>
          <w:p w14:paraId="5A269A80">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в т/г.</w:t>
            </w:r>
          </w:p>
        </w:tc>
        <w:tc>
          <w:tcPr>
            <w:tcW w:w="2107" w:type="dxa"/>
          </w:tcPr>
          <w:p w14:paraId="18EF7199">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12E475E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Минеханова Г.Р.,</w:t>
            </w:r>
          </w:p>
          <w:p w14:paraId="6BE912CD">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зам.зав.АХЧ</w:t>
            </w:r>
          </w:p>
          <w:p w14:paraId="4867649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Хайрутдинова Л.В.</w:t>
            </w:r>
          </w:p>
        </w:tc>
      </w:tr>
      <w:tr w14:paraId="7417E2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27092011">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Обучение работников, связанных с электроустановками по ПУЭУ до 1000 В с выдачей удостоверений</w:t>
            </w:r>
          </w:p>
        </w:tc>
        <w:tc>
          <w:tcPr>
            <w:tcW w:w="1172" w:type="dxa"/>
            <w:vMerge w:val="restart"/>
          </w:tcPr>
          <w:p w14:paraId="698804FE">
            <w:pPr>
              <w:tabs>
                <w:tab w:val="left" w:pos="1825"/>
              </w:tabs>
              <w:spacing w:after="0" w:line="240" w:lineRule="auto"/>
              <w:jc w:val="center"/>
              <w:rPr>
                <w:rFonts w:ascii="Times New Roman" w:hAnsi="Times New Roman" w:eastAsia="Calibri" w:cs="Times New Roman"/>
                <w:sz w:val="24"/>
                <w:szCs w:val="24"/>
                <w:lang w:eastAsia="en-US"/>
              </w:rPr>
            </w:pPr>
          </w:p>
          <w:p w14:paraId="71C66EEA">
            <w:pPr>
              <w:tabs>
                <w:tab w:val="left" w:pos="1825"/>
              </w:tabs>
              <w:spacing w:after="0" w:line="240" w:lineRule="auto"/>
              <w:jc w:val="center"/>
              <w:rPr>
                <w:rFonts w:ascii="Times New Roman" w:hAnsi="Times New Roman" w:eastAsia="Calibri" w:cs="Times New Roman"/>
                <w:sz w:val="24"/>
                <w:szCs w:val="24"/>
                <w:lang w:eastAsia="en-US"/>
              </w:rPr>
            </w:pPr>
          </w:p>
          <w:p w14:paraId="481187C1">
            <w:pPr>
              <w:tabs>
                <w:tab w:val="left" w:pos="1825"/>
              </w:tabs>
              <w:spacing w:after="0" w:line="240" w:lineRule="auto"/>
              <w:jc w:val="center"/>
              <w:rPr>
                <w:rFonts w:ascii="Times New Roman" w:hAnsi="Times New Roman" w:eastAsia="Calibri" w:cs="Times New Roman"/>
                <w:sz w:val="24"/>
                <w:szCs w:val="24"/>
                <w:lang w:eastAsia="en-US"/>
              </w:rPr>
            </w:pPr>
          </w:p>
          <w:p w14:paraId="7553021B">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в т/г.</w:t>
            </w:r>
          </w:p>
        </w:tc>
        <w:tc>
          <w:tcPr>
            <w:tcW w:w="2107" w:type="dxa"/>
          </w:tcPr>
          <w:p w14:paraId="300DBCB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4761C941">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Минеханова Г.Р.,</w:t>
            </w:r>
          </w:p>
          <w:p w14:paraId="193FD59C">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зам.зав.АХЧ</w:t>
            </w:r>
          </w:p>
          <w:p w14:paraId="19598ED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Хайрутдинова Л.В.</w:t>
            </w:r>
          </w:p>
        </w:tc>
      </w:tr>
      <w:tr w14:paraId="55C97A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5EDE33B3">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Обучение воспитанников детского сада основам безопасности жизнедеятельности</w:t>
            </w:r>
          </w:p>
        </w:tc>
        <w:tc>
          <w:tcPr>
            <w:tcW w:w="1172" w:type="dxa"/>
            <w:vMerge w:val="continue"/>
          </w:tcPr>
          <w:p w14:paraId="434B22FB">
            <w:pPr>
              <w:tabs>
                <w:tab w:val="left" w:pos="1825"/>
              </w:tabs>
              <w:spacing w:after="0" w:line="240" w:lineRule="auto"/>
              <w:jc w:val="center"/>
              <w:rPr>
                <w:rFonts w:ascii="Times New Roman" w:hAnsi="Times New Roman" w:eastAsia="Calibri" w:cs="Times New Roman"/>
                <w:sz w:val="24"/>
                <w:szCs w:val="24"/>
                <w:lang w:eastAsia="en-US"/>
              </w:rPr>
            </w:pPr>
          </w:p>
        </w:tc>
        <w:tc>
          <w:tcPr>
            <w:tcW w:w="2107" w:type="dxa"/>
          </w:tcPr>
          <w:p w14:paraId="57F0EE1B">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ст.воспитатель</w:t>
            </w:r>
          </w:p>
          <w:p w14:paraId="1DAF348D">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Еремеева Е.Л..</w:t>
            </w:r>
          </w:p>
        </w:tc>
      </w:tr>
      <w:tr w14:paraId="5FC6BB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4C691633">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Оформление в группах уголков по безопасности жизнедеятельности</w:t>
            </w:r>
          </w:p>
        </w:tc>
        <w:tc>
          <w:tcPr>
            <w:tcW w:w="1172" w:type="dxa"/>
            <w:vMerge w:val="continue"/>
          </w:tcPr>
          <w:p w14:paraId="6B7F676D">
            <w:pPr>
              <w:tabs>
                <w:tab w:val="left" w:pos="1825"/>
              </w:tabs>
              <w:spacing w:after="0" w:line="240" w:lineRule="auto"/>
              <w:jc w:val="center"/>
              <w:rPr>
                <w:rFonts w:ascii="Times New Roman" w:hAnsi="Times New Roman" w:eastAsia="Calibri" w:cs="Times New Roman"/>
                <w:sz w:val="24"/>
                <w:szCs w:val="24"/>
                <w:lang w:eastAsia="en-US"/>
              </w:rPr>
            </w:pPr>
          </w:p>
        </w:tc>
        <w:tc>
          <w:tcPr>
            <w:tcW w:w="2107" w:type="dxa"/>
          </w:tcPr>
          <w:p w14:paraId="163C3081">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ст.воспитатель</w:t>
            </w:r>
          </w:p>
          <w:p w14:paraId="75AB7208">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Еремеева Е.Л..</w:t>
            </w:r>
          </w:p>
        </w:tc>
      </w:tr>
      <w:tr w14:paraId="6B4FE3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7AF740B6">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Издать приказ о назначении ответственных лиц за организацию безопасной работы в детском саду и пожарной безопасности</w:t>
            </w:r>
          </w:p>
        </w:tc>
        <w:tc>
          <w:tcPr>
            <w:tcW w:w="1172" w:type="dxa"/>
          </w:tcPr>
          <w:p w14:paraId="0540792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август-сентябрь</w:t>
            </w:r>
          </w:p>
        </w:tc>
        <w:tc>
          <w:tcPr>
            <w:tcW w:w="2107" w:type="dxa"/>
          </w:tcPr>
          <w:p w14:paraId="211C211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14D9A357">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Минеханова Г.Р.</w:t>
            </w:r>
          </w:p>
        </w:tc>
      </w:tr>
      <w:tr w14:paraId="2E068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54387077">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Провести испытания спортивного оборудования, инвентаря, МАФов, вентиляционного устройства/оформить документально</w:t>
            </w:r>
          </w:p>
        </w:tc>
        <w:tc>
          <w:tcPr>
            <w:tcW w:w="1172" w:type="dxa"/>
          </w:tcPr>
          <w:p w14:paraId="33D70F0E">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май</w:t>
            </w:r>
          </w:p>
          <w:p w14:paraId="07BE883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август</w:t>
            </w:r>
          </w:p>
        </w:tc>
        <w:tc>
          <w:tcPr>
            <w:tcW w:w="2107" w:type="dxa"/>
          </w:tcPr>
          <w:p w14:paraId="012A32B8">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зам.зав.АХЧ</w:t>
            </w:r>
          </w:p>
          <w:p w14:paraId="66E6D16C">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Хайрутдинова Л.В.</w:t>
            </w:r>
          </w:p>
        </w:tc>
      </w:tr>
      <w:tr w14:paraId="26E483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26B03960">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Обеспечить работников учреждения спецодеждой, спецобувью и другими средствами индивидуальной защиты в соответствии с действующими типовыми нормами</w:t>
            </w:r>
          </w:p>
        </w:tc>
        <w:tc>
          <w:tcPr>
            <w:tcW w:w="1172" w:type="dxa"/>
          </w:tcPr>
          <w:p w14:paraId="164FF30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август</w:t>
            </w:r>
          </w:p>
        </w:tc>
        <w:tc>
          <w:tcPr>
            <w:tcW w:w="2107" w:type="dxa"/>
          </w:tcPr>
          <w:p w14:paraId="7B81FF1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56BB90CB">
            <w:pPr>
              <w:tabs>
                <w:tab w:val="left" w:pos="1825"/>
              </w:tabs>
              <w:spacing w:after="0" w:line="240" w:lineRule="auto"/>
              <w:jc w:val="center"/>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Минеханова Г.Р.</w:t>
            </w:r>
          </w:p>
        </w:tc>
      </w:tr>
      <w:tr w14:paraId="277E08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32A709D8">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Обеспечить пищеблок аптечкой</w:t>
            </w:r>
          </w:p>
        </w:tc>
        <w:tc>
          <w:tcPr>
            <w:tcW w:w="1172" w:type="dxa"/>
          </w:tcPr>
          <w:p w14:paraId="3D895CCE">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август</w:t>
            </w:r>
          </w:p>
        </w:tc>
        <w:tc>
          <w:tcPr>
            <w:tcW w:w="2107" w:type="dxa"/>
          </w:tcPr>
          <w:p w14:paraId="4F0D5EC2">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ст.медсестра Калимуллина М.И.</w:t>
            </w:r>
          </w:p>
        </w:tc>
      </w:tr>
      <w:tr w14:paraId="28EEC3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966" w:type="dxa"/>
          </w:tcPr>
          <w:p w14:paraId="663F6FEA">
            <w:pPr>
              <w:tabs>
                <w:tab w:val="left" w:pos="1825"/>
              </w:tabs>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sz w:val="24"/>
                <w:szCs w:val="24"/>
                <w:lang w:eastAsia="en-US"/>
              </w:rPr>
              <w:t>Проверить наличие инструкций по охране труда во всех группах, кабинетах, музыкальном и спортивном залах, на других рабочих местах, при необходимости переработать и утвердить их</w:t>
            </w:r>
          </w:p>
        </w:tc>
        <w:tc>
          <w:tcPr>
            <w:tcW w:w="1172" w:type="dxa"/>
          </w:tcPr>
          <w:p w14:paraId="790E0D33">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август</w:t>
            </w:r>
          </w:p>
        </w:tc>
        <w:tc>
          <w:tcPr>
            <w:tcW w:w="2107" w:type="dxa"/>
          </w:tcPr>
          <w:p w14:paraId="4F4107C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Заведующий ДОУ </w:t>
            </w:r>
          </w:p>
          <w:p w14:paraId="43BB39F5">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Минеханова Г.Р.,</w:t>
            </w:r>
          </w:p>
          <w:p w14:paraId="7D8E0656">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Уполномоченный   Мухаметшина Г.И.</w:t>
            </w:r>
          </w:p>
        </w:tc>
      </w:tr>
    </w:tbl>
    <w:p w14:paraId="7F2AB595">
      <w:pPr>
        <w:pStyle w:val="32"/>
        <w:spacing w:before="90"/>
        <w:ind w:left="0" w:leftChars="0" w:right="515" w:firstLine="0" w:firstLineChars="0"/>
        <w:jc w:val="both"/>
      </w:pPr>
    </w:p>
    <w:p w14:paraId="66A016A6">
      <w:pPr>
        <w:pStyle w:val="32"/>
        <w:spacing w:before="90"/>
        <w:ind w:left="0" w:leftChars="0" w:right="515" w:firstLine="0" w:firstLineChars="0"/>
        <w:jc w:val="center"/>
        <w:rPr>
          <w:rFonts w:hint="default"/>
          <w:sz w:val="28"/>
          <w:szCs w:val="28"/>
          <w:lang w:val="ru-RU"/>
        </w:rPr>
      </w:pPr>
    </w:p>
    <w:p w14:paraId="0C3B666C">
      <w:pPr>
        <w:pStyle w:val="32"/>
        <w:spacing w:before="90"/>
        <w:ind w:left="0" w:leftChars="0" w:right="515" w:firstLine="0" w:firstLineChars="0"/>
        <w:jc w:val="center"/>
        <w:rPr>
          <w:rFonts w:hint="default"/>
          <w:sz w:val="28"/>
          <w:szCs w:val="28"/>
          <w:lang w:val="ru-RU"/>
        </w:rPr>
      </w:pPr>
    </w:p>
    <w:p w14:paraId="34D12C98">
      <w:pPr>
        <w:pStyle w:val="32"/>
        <w:spacing w:before="90"/>
        <w:ind w:left="0" w:leftChars="0" w:right="515" w:firstLine="0" w:firstLineChars="0"/>
        <w:jc w:val="center"/>
        <w:rPr>
          <w:rFonts w:hint="default"/>
          <w:sz w:val="28"/>
          <w:szCs w:val="28"/>
          <w:lang w:val="ru-RU"/>
        </w:rPr>
      </w:pPr>
    </w:p>
    <w:p w14:paraId="183A7895">
      <w:pPr>
        <w:pStyle w:val="32"/>
        <w:spacing w:before="90"/>
        <w:ind w:left="0" w:leftChars="0" w:right="515" w:firstLine="0" w:firstLineChars="0"/>
        <w:jc w:val="center"/>
        <w:rPr>
          <w:rFonts w:hint="default"/>
          <w:sz w:val="28"/>
          <w:szCs w:val="28"/>
          <w:lang w:val="ru-RU"/>
        </w:rPr>
      </w:pPr>
    </w:p>
    <w:p w14:paraId="3A8A9BD5">
      <w:pPr>
        <w:pStyle w:val="32"/>
        <w:spacing w:before="90"/>
        <w:ind w:left="0" w:leftChars="0" w:right="515" w:firstLine="0" w:firstLineChars="0"/>
        <w:jc w:val="center"/>
        <w:rPr>
          <w:rFonts w:hint="default"/>
          <w:sz w:val="28"/>
          <w:szCs w:val="28"/>
          <w:lang w:val="ru-RU"/>
        </w:rPr>
      </w:pPr>
    </w:p>
    <w:p w14:paraId="3C26A3B6">
      <w:pPr>
        <w:pStyle w:val="32"/>
        <w:spacing w:before="90"/>
        <w:ind w:left="0" w:leftChars="0" w:right="515" w:firstLine="0" w:firstLineChars="0"/>
        <w:jc w:val="center"/>
        <w:rPr>
          <w:rFonts w:hint="default"/>
          <w:sz w:val="28"/>
          <w:szCs w:val="28"/>
          <w:lang w:val="ru-RU"/>
        </w:rPr>
      </w:pPr>
    </w:p>
    <w:p w14:paraId="249ADECC">
      <w:pPr>
        <w:pStyle w:val="32"/>
        <w:spacing w:before="90"/>
        <w:ind w:left="0" w:leftChars="0" w:right="515" w:firstLine="0" w:firstLineChars="0"/>
        <w:jc w:val="center"/>
        <w:rPr>
          <w:rFonts w:hint="default"/>
          <w:sz w:val="28"/>
          <w:szCs w:val="28"/>
          <w:lang w:val="ru-RU"/>
        </w:rPr>
      </w:pPr>
      <w:r>
        <w:rPr>
          <w:rFonts w:hint="default"/>
          <w:sz w:val="28"/>
          <w:szCs w:val="28"/>
          <w:lang w:val="ru-RU"/>
        </w:rPr>
        <w:t>7.9.Финансово-экономическая деятельность</w:t>
      </w:r>
    </w:p>
    <w:p w14:paraId="60E43326">
      <w:pPr>
        <w:pStyle w:val="32"/>
        <w:spacing w:before="90"/>
        <w:ind w:left="677" w:right="515"/>
        <w:jc w:val="both"/>
        <w:rPr>
          <w:b w:val="0"/>
        </w:rPr>
      </w:pPr>
      <w:r>
        <w:rPr>
          <w:b/>
          <w:bCs w:val="0"/>
        </w:rPr>
        <w:t>Цель:</w:t>
      </w:r>
      <w:r>
        <w:rPr>
          <w:b w:val="0"/>
          <w:spacing w:val="1"/>
        </w:rPr>
        <w:t xml:space="preserve"> </w:t>
      </w:r>
      <w:r>
        <w:rPr>
          <w:b w:val="0"/>
        </w:rPr>
        <w:t>Создание</w:t>
      </w:r>
      <w:r>
        <w:rPr>
          <w:b w:val="0"/>
          <w:spacing w:val="1"/>
        </w:rPr>
        <w:t xml:space="preserve"> </w:t>
      </w:r>
      <w:r>
        <w:rPr>
          <w:b w:val="0"/>
        </w:rPr>
        <w:t>условий</w:t>
      </w:r>
      <w:r>
        <w:rPr>
          <w:b w:val="0"/>
          <w:spacing w:val="1"/>
        </w:rPr>
        <w:t xml:space="preserve"> </w:t>
      </w:r>
      <w:r>
        <w:rPr>
          <w:b w:val="0"/>
        </w:rPr>
        <w:t>для</w:t>
      </w:r>
      <w:r>
        <w:rPr>
          <w:b w:val="0"/>
          <w:spacing w:val="1"/>
        </w:rPr>
        <w:t xml:space="preserve"> </w:t>
      </w:r>
      <w:r>
        <w:rPr>
          <w:b w:val="0"/>
        </w:rPr>
        <w:t>образовательно-воспитательного</w:t>
      </w:r>
      <w:r>
        <w:rPr>
          <w:b w:val="0"/>
          <w:spacing w:val="1"/>
        </w:rPr>
        <w:t xml:space="preserve"> </w:t>
      </w:r>
      <w:r>
        <w:rPr>
          <w:b w:val="0"/>
        </w:rPr>
        <w:t>процесса</w:t>
      </w:r>
      <w:r>
        <w:rPr>
          <w:b w:val="0"/>
          <w:spacing w:val="1"/>
        </w:rPr>
        <w:t xml:space="preserve"> </w:t>
      </w:r>
      <w:r>
        <w:rPr>
          <w:b w:val="0"/>
        </w:rPr>
        <w:t>–</w:t>
      </w:r>
      <w:r>
        <w:rPr>
          <w:b w:val="0"/>
          <w:spacing w:val="1"/>
        </w:rPr>
        <w:t xml:space="preserve"> </w:t>
      </w:r>
      <w:r>
        <w:rPr>
          <w:b w:val="0"/>
        </w:rPr>
        <w:t>оснащение</w:t>
      </w:r>
      <w:r>
        <w:rPr>
          <w:b w:val="0"/>
          <w:spacing w:val="1"/>
        </w:rPr>
        <w:t xml:space="preserve"> </w:t>
      </w:r>
      <w:r>
        <w:rPr>
          <w:b w:val="0"/>
        </w:rPr>
        <w:t>необходимым</w:t>
      </w:r>
      <w:r>
        <w:rPr>
          <w:b w:val="0"/>
          <w:spacing w:val="1"/>
        </w:rPr>
        <w:t xml:space="preserve"> </w:t>
      </w:r>
      <w:r>
        <w:rPr>
          <w:b w:val="0"/>
        </w:rPr>
        <w:t>материально-техническим</w:t>
      </w:r>
      <w:r>
        <w:rPr>
          <w:b w:val="0"/>
          <w:spacing w:val="1"/>
        </w:rPr>
        <w:t xml:space="preserve"> </w:t>
      </w:r>
      <w:r>
        <w:rPr>
          <w:b w:val="0"/>
        </w:rPr>
        <w:t>и</w:t>
      </w:r>
      <w:r>
        <w:rPr>
          <w:b w:val="0"/>
          <w:spacing w:val="1"/>
        </w:rPr>
        <w:t xml:space="preserve"> </w:t>
      </w:r>
      <w:r>
        <w:rPr>
          <w:b w:val="0"/>
        </w:rPr>
        <w:t>учебно-</w:t>
      </w:r>
      <w:r>
        <w:rPr>
          <w:b w:val="0"/>
          <w:spacing w:val="1"/>
        </w:rPr>
        <w:t xml:space="preserve"> </w:t>
      </w:r>
      <w:r>
        <w:rPr>
          <w:b w:val="0"/>
        </w:rPr>
        <w:t>методическим</w:t>
      </w:r>
      <w:r>
        <w:rPr>
          <w:b w:val="0"/>
          <w:spacing w:val="1"/>
        </w:rPr>
        <w:t xml:space="preserve"> </w:t>
      </w:r>
      <w:r>
        <w:rPr>
          <w:b w:val="0"/>
        </w:rPr>
        <w:t>оборудованием,</w:t>
      </w:r>
      <w:r>
        <w:rPr>
          <w:b w:val="0"/>
          <w:spacing w:val="1"/>
        </w:rPr>
        <w:t xml:space="preserve"> </w:t>
      </w:r>
      <w:r>
        <w:rPr>
          <w:b w:val="0"/>
        </w:rPr>
        <w:t>укрепление</w:t>
      </w:r>
      <w:r>
        <w:rPr>
          <w:b w:val="0"/>
          <w:spacing w:val="1"/>
        </w:rPr>
        <w:t xml:space="preserve"> </w:t>
      </w:r>
      <w:r>
        <w:rPr>
          <w:b w:val="0"/>
        </w:rPr>
        <w:t>и</w:t>
      </w:r>
      <w:r>
        <w:rPr>
          <w:b w:val="0"/>
          <w:spacing w:val="1"/>
        </w:rPr>
        <w:t xml:space="preserve"> </w:t>
      </w:r>
      <w:r>
        <w:rPr>
          <w:b w:val="0"/>
        </w:rPr>
        <w:t>совершенствование</w:t>
      </w:r>
      <w:r>
        <w:rPr>
          <w:b w:val="0"/>
          <w:spacing w:val="1"/>
        </w:rPr>
        <w:t xml:space="preserve"> </w:t>
      </w:r>
      <w:r>
        <w:rPr>
          <w:b w:val="0"/>
        </w:rPr>
        <w:t>материально-технической</w:t>
      </w:r>
      <w:r>
        <w:rPr>
          <w:b w:val="0"/>
          <w:spacing w:val="1"/>
        </w:rPr>
        <w:t xml:space="preserve"> </w:t>
      </w:r>
      <w:r>
        <w:rPr>
          <w:b w:val="0"/>
        </w:rPr>
        <w:t>и</w:t>
      </w:r>
      <w:r>
        <w:rPr>
          <w:b w:val="0"/>
          <w:spacing w:val="1"/>
        </w:rPr>
        <w:t xml:space="preserve"> </w:t>
      </w:r>
      <w:r>
        <w:rPr>
          <w:b w:val="0"/>
        </w:rPr>
        <w:t>учебно-методической</w:t>
      </w:r>
      <w:r>
        <w:rPr>
          <w:b w:val="0"/>
          <w:spacing w:val="1"/>
        </w:rPr>
        <w:t xml:space="preserve"> </w:t>
      </w:r>
      <w:r>
        <w:rPr>
          <w:b w:val="0"/>
        </w:rPr>
        <w:t>базы</w:t>
      </w:r>
      <w:r>
        <w:rPr>
          <w:b w:val="0"/>
          <w:spacing w:val="1"/>
        </w:rPr>
        <w:t xml:space="preserve"> </w:t>
      </w:r>
      <w:r>
        <w:rPr>
          <w:b w:val="0"/>
        </w:rPr>
        <w:t>образовательно-</w:t>
      </w:r>
      <w:r>
        <w:rPr>
          <w:b w:val="0"/>
          <w:spacing w:val="1"/>
        </w:rPr>
        <w:t xml:space="preserve"> </w:t>
      </w:r>
      <w:r>
        <w:rPr>
          <w:b w:val="0"/>
        </w:rPr>
        <w:t>воспитательного</w:t>
      </w:r>
      <w:r>
        <w:rPr>
          <w:b w:val="0"/>
          <w:spacing w:val="-1"/>
        </w:rPr>
        <w:t xml:space="preserve"> </w:t>
      </w:r>
      <w:r>
        <w:rPr>
          <w:b w:val="0"/>
        </w:rPr>
        <w:t>процесса</w:t>
      </w:r>
      <w:r>
        <w:rPr>
          <w:b w:val="0"/>
          <w:spacing w:val="-3"/>
        </w:rPr>
        <w:t xml:space="preserve"> </w:t>
      </w:r>
      <w:r>
        <w:rPr>
          <w:b w:val="0"/>
        </w:rPr>
        <w:t>детского сада.</w:t>
      </w:r>
    </w:p>
    <w:p w14:paraId="2B355828">
      <w:pPr>
        <w:pStyle w:val="32"/>
        <w:spacing w:before="90"/>
        <w:ind w:left="677" w:right="515"/>
        <w:rPr>
          <w:b w:val="0"/>
        </w:rPr>
      </w:pPr>
    </w:p>
    <w:tbl>
      <w:tblPr>
        <w:tblStyle w:val="33"/>
        <w:tblW w:w="10348"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63"/>
        <w:gridCol w:w="1701"/>
        <w:gridCol w:w="1984"/>
      </w:tblGrid>
      <w:tr w14:paraId="6D1B9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663" w:type="dxa"/>
          </w:tcPr>
          <w:p w14:paraId="1BD21BD6">
            <w:pPr>
              <w:pStyle w:val="21"/>
              <w:spacing w:line="276" w:lineRule="exact"/>
              <w:jc w:val="center"/>
              <w:rPr>
                <w:b/>
                <w:bCs/>
                <w:sz w:val="24"/>
                <w:szCs w:val="24"/>
                <w:lang w:val="en-US"/>
              </w:rPr>
            </w:pPr>
            <w:r>
              <w:rPr>
                <w:b/>
                <w:bCs/>
                <w:sz w:val="24"/>
                <w:szCs w:val="24"/>
                <w:lang w:val="en-US"/>
              </w:rPr>
              <w:t>Мероприятия</w:t>
            </w:r>
          </w:p>
        </w:tc>
        <w:tc>
          <w:tcPr>
            <w:tcW w:w="1701" w:type="dxa"/>
          </w:tcPr>
          <w:p w14:paraId="1938610F">
            <w:pPr>
              <w:pStyle w:val="21"/>
              <w:spacing w:line="275" w:lineRule="exact"/>
              <w:ind w:left="92" w:right="86"/>
              <w:jc w:val="center"/>
              <w:rPr>
                <w:b/>
                <w:bCs/>
                <w:sz w:val="24"/>
                <w:szCs w:val="24"/>
                <w:lang w:val="en-US"/>
              </w:rPr>
            </w:pPr>
            <w:r>
              <w:rPr>
                <w:b/>
                <w:bCs/>
                <w:sz w:val="24"/>
                <w:szCs w:val="24"/>
                <w:lang w:val="en-US"/>
              </w:rPr>
              <w:t>Сроки исполнения</w:t>
            </w:r>
          </w:p>
        </w:tc>
        <w:tc>
          <w:tcPr>
            <w:tcW w:w="1984" w:type="dxa"/>
          </w:tcPr>
          <w:p w14:paraId="738B8871">
            <w:pPr>
              <w:pStyle w:val="21"/>
              <w:spacing w:line="276" w:lineRule="exact"/>
              <w:ind w:left="105"/>
              <w:rPr>
                <w:b/>
                <w:bCs/>
                <w:sz w:val="24"/>
                <w:szCs w:val="24"/>
                <w:lang w:val="en-US"/>
              </w:rPr>
            </w:pPr>
            <w:r>
              <w:rPr>
                <w:b/>
                <w:bCs/>
                <w:sz w:val="24"/>
                <w:szCs w:val="24"/>
                <w:lang w:val="en-US"/>
              </w:rPr>
              <w:t>Ответственные</w:t>
            </w:r>
          </w:p>
        </w:tc>
      </w:tr>
      <w:tr w14:paraId="3E7AB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663" w:type="dxa"/>
          </w:tcPr>
          <w:p w14:paraId="5B2D2389">
            <w:pPr>
              <w:pStyle w:val="21"/>
              <w:spacing w:line="276" w:lineRule="exact"/>
              <w:rPr>
                <w:sz w:val="24"/>
                <w:szCs w:val="24"/>
                <w:lang w:val="ru-RU"/>
              </w:rPr>
            </w:pPr>
            <w:r>
              <w:rPr>
                <w:sz w:val="24"/>
                <w:szCs w:val="24"/>
                <w:lang w:val="ru-RU"/>
              </w:rPr>
              <w:t>1.</w:t>
            </w:r>
            <w:r>
              <w:rPr>
                <w:spacing w:val="26"/>
                <w:sz w:val="24"/>
                <w:szCs w:val="24"/>
                <w:lang w:val="ru-RU"/>
              </w:rPr>
              <w:t xml:space="preserve"> </w:t>
            </w:r>
            <w:r>
              <w:rPr>
                <w:sz w:val="24"/>
                <w:szCs w:val="24"/>
                <w:lang w:val="ru-RU"/>
              </w:rPr>
              <w:t>Ознакомление</w:t>
            </w:r>
            <w:r>
              <w:rPr>
                <w:spacing w:val="24"/>
                <w:sz w:val="24"/>
                <w:szCs w:val="24"/>
                <w:lang w:val="ru-RU"/>
              </w:rPr>
              <w:t xml:space="preserve"> </w:t>
            </w:r>
            <w:r>
              <w:rPr>
                <w:sz w:val="24"/>
                <w:szCs w:val="24"/>
                <w:lang w:val="ru-RU"/>
              </w:rPr>
              <w:t>со</w:t>
            </w:r>
            <w:r>
              <w:rPr>
                <w:spacing w:val="22"/>
                <w:sz w:val="24"/>
                <w:szCs w:val="24"/>
                <w:lang w:val="ru-RU"/>
              </w:rPr>
              <w:t xml:space="preserve"> </w:t>
            </w:r>
            <w:r>
              <w:rPr>
                <w:sz w:val="24"/>
                <w:szCs w:val="24"/>
                <w:lang w:val="ru-RU"/>
              </w:rPr>
              <w:t>списком</w:t>
            </w:r>
            <w:r>
              <w:rPr>
                <w:spacing w:val="22"/>
                <w:sz w:val="24"/>
                <w:szCs w:val="24"/>
                <w:lang w:val="ru-RU"/>
              </w:rPr>
              <w:t xml:space="preserve"> </w:t>
            </w:r>
            <w:r>
              <w:rPr>
                <w:sz w:val="24"/>
                <w:szCs w:val="24"/>
                <w:lang w:val="ru-RU"/>
              </w:rPr>
              <w:t>организаций</w:t>
            </w:r>
            <w:r>
              <w:rPr>
                <w:spacing w:val="25"/>
                <w:sz w:val="24"/>
                <w:szCs w:val="24"/>
                <w:lang w:val="ru-RU"/>
              </w:rPr>
              <w:t xml:space="preserve"> </w:t>
            </w:r>
            <w:r>
              <w:rPr>
                <w:sz w:val="24"/>
                <w:szCs w:val="24"/>
                <w:lang w:val="ru-RU"/>
              </w:rPr>
              <w:t>–</w:t>
            </w:r>
            <w:r>
              <w:rPr>
                <w:spacing w:val="24"/>
                <w:sz w:val="24"/>
                <w:szCs w:val="24"/>
                <w:lang w:val="ru-RU"/>
              </w:rPr>
              <w:t xml:space="preserve"> </w:t>
            </w:r>
            <w:r>
              <w:rPr>
                <w:sz w:val="24"/>
                <w:szCs w:val="24"/>
                <w:lang w:val="ru-RU"/>
              </w:rPr>
              <w:t>подрядчиков</w:t>
            </w:r>
            <w:r>
              <w:rPr>
                <w:spacing w:val="25"/>
                <w:sz w:val="24"/>
                <w:szCs w:val="24"/>
                <w:lang w:val="ru-RU"/>
              </w:rPr>
              <w:t xml:space="preserve"> </w:t>
            </w:r>
            <w:r>
              <w:rPr>
                <w:sz w:val="24"/>
                <w:szCs w:val="24"/>
                <w:lang w:val="ru-RU"/>
              </w:rPr>
              <w:t>в</w:t>
            </w:r>
            <w:r>
              <w:rPr>
                <w:spacing w:val="21"/>
                <w:sz w:val="24"/>
                <w:szCs w:val="24"/>
                <w:lang w:val="ru-RU"/>
              </w:rPr>
              <w:t xml:space="preserve"> </w:t>
            </w:r>
            <w:r>
              <w:rPr>
                <w:sz w:val="24"/>
                <w:szCs w:val="24"/>
                <w:lang w:val="ru-RU"/>
              </w:rPr>
              <w:t>соответствии</w:t>
            </w:r>
            <w:r>
              <w:rPr>
                <w:spacing w:val="22"/>
                <w:sz w:val="24"/>
                <w:szCs w:val="24"/>
                <w:lang w:val="ru-RU"/>
              </w:rPr>
              <w:t xml:space="preserve"> </w:t>
            </w:r>
            <w:r>
              <w:rPr>
                <w:sz w:val="24"/>
                <w:szCs w:val="24"/>
                <w:lang w:val="ru-RU"/>
              </w:rPr>
              <w:t>с</w:t>
            </w:r>
            <w:r>
              <w:rPr>
                <w:spacing w:val="28"/>
                <w:sz w:val="24"/>
                <w:szCs w:val="24"/>
                <w:lang w:val="ru-RU"/>
              </w:rPr>
              <w:t xml:space="preserve"> </w:t>
            </w:r>
            <w:r>
              <w:rPr>
                <w:sz w:val="24"/>
                <w:szCs w:val="24"/>
                <w:lang w:val="ru-RU"/>
              </w:rPr>
              <w:t>видом</w:t>
            </w:r>
            <w:r>
              <w:rPr>
                <w:spacing w:val="23"/>
                <w:sz w:val="24"/>
                <w:szCs w:val="24"/>
                <w:lang w:val="ru-RU"/>
              </w:rPr>
              <w:t xml:space="preserve"> </w:t>
            </w:r>
            <w:r>
              <w:rPr>
                <w:sz w:val="24"/>
                <w:szCs w:val="24"/>
                <w:lang w:val="ru-RU"/>
              </w:rPr>
              <w:t>работ</w:t>
            </w:r>
            <w:r>
              <w:rPr>
                <w:spacing w:val="21"/>
                <w:sz w:val="24"/>
                <w:szCs w:val="24"/>
                <w:lang w:val="ru-RU"/>
              </w:rPr>
              <w:t xml:space="preserve"> </w:t>
            </w:r>
            <w:r>
              <w:rPr>
                <w:sz w:val="24"/>
                <w:szCs w:val="24"/>
                <w:lang w:val="ru-RU"/>
              </w:rPr>
              <w:t>и</w:t>
            </w:r>
            <w:r>
              <w:rPr>
                <w:spacing w:val="-57"/>
                <w:sz w:val="24"/>
                <w:szCs w:val="24"/>
                <w:lang w:val="ru-RU"/>
              </w:rPr>
              <w:t xml:space="preserve"> </w:t>
            </w:r>
            <w:r>
              <w:rPr>
                <w:sz w:val="24"/>
                <w:szCs w:val="24"/>
                <w:lang w:val="ru-RU"/>
              </w:rPr>
              <w:t>услуг,</w:t>
            </w:r>
            <w:r>
              <w:rPr>
                <w:spacing w:val="-1"/>
                <w:sz w:val="24"/>
                <w:szCs w:val="24"/>
                <w:lang w:val="ru-RU"/>
              </w:rPr>
              <w:t xml:space="preserve"> </w:t>
            </w:r>
            <w:r>
              <w:rPr>
                <w:sz w:val="24"/>
                <w:szCs w:val="24"/>
                <w:lang w:val="ru-RU"/>
              </w:rPr>
              <w:t>предусмотренных бюджетной</w:t>
            </w:r>
            <w:r>
              <w:rPr>
                <w:spacing w:val="-1"/>
                <w:sz w:val="24"/>
                <w:szCs w:val="24"/>
                <w:lang w:val="ru-RU"/>
              </w:rPr>
              <w:t xml:space="preserve"> </w:t>
            </w:r>
            <w:r>
              <w:rPr>
                <w:sz w:val="24"/>
                <w:szCs w:val="24"/>
                <w:lang w:val="ru-RU"/>
              </w:rPr>
              <w:t>сметой</w:t>
            </w:r>
            <w:r>
              <w:rPr>
                <w:spacing w:val="-1"/>
                <w:sz w:val="24"/>
                <w:szCs w:val="24"/>
                <w:lang w:val="ru-RU"/>
              </w:rPr>
              <w:t xml:space="preserve"> </w:t>
            </w:r>
            <w:r>
              <w:rPr>
                <w:sz w:val="24"/>
                <w:szCs w:val="24"/>
                <w:lang w:val="ru-RU"/>
              </w:rPr>
              <w:t>расходов</w:t>
            </w:r>
            <w:r>
              <w:rPr>
                <w:spacing w:val="-2"/>
                <w:sz w:val="24"/>
                <w:szCs w:val="24"/>
                <w:lang w:val="ru-RU"/>
              </w:rPr>
              <w:t xml:space="preserve"> </w:t>
            </w:r>
            <w:r>
              <w:rPr>
                <w:sz w:val="24"/>
                <w:szCs w:val="24"/>
                <w:lang w:val="ru-RU"/>
              </w:rPr>
              <w:t>ДОУ</w:t>
            </w:r>
          </w:p>
        </w:tc>
        <w:tc>
          <w:tcPr>
            <w:tcW w:w="1701" w:type="dxa"/>
          </w:tcPr>
          <w:p w14:paraId="34EA63B6">
            <w:pPr>
              <w:pStyle w:val="21"/>
              <w:spacing w:line="275" w:lineRule="exact"/>
              <w:ind w:left="92" w:right="86"/>
              <w:jc w:val="center"/>
              <w:rPr>
                <w:sz w:val="24"/>
                <w:szCs w:val="24"/>
                <w:lang w:val="en-US"/>
              </w:rPr>
            </w:pPr>
            <w:r>
              <w:rPr>
                <w:sz w:val="24"/>
                <w:szCs w:val="24"/>
                <w:lang w:val="en-US"/>
              </w:rPr>
              <w:t>Декабрь</w:t>
            </w:r>
          </w:p>
        </w:tc>
        <w:tc>
          <w:tcPr>
            <w:tcW w:w="1984" w:type="dxa"/>
          </w:tcPr>
          <w:p w14:paraId="38467C67">
            <w:pPr>
              <w:pStyle w:val="21"/>
              <w:spacing w:line="276" w:lineRule="exact"/>
              <w:ind w:left="105"/>
              <w:rPr>
                <w:spacing w:val="21"/>
                <w:sz w:val="24"/>
                <w:szCs w:val="24"/>
                <w:lang w:val="ru-RU"/>
              </w:rPr>
            </w:pPr>
            <w:r>
              <w:rPr>
                <w:sz w:val="24"/>
                <w:szCs w:val="24"/>
                <w:lang w:val="ru-RU"/>
              </w:rPr>
              <w:t>Гл.</w:t>
            </w:r>
            <w:r>
              <w:rPr>
                <w:spacing w:val="21"/>
                <w:sz w:val="24"/>
                <w:szCs w:val="24"/>
                <w:lang w:val="ru-RU"/>
              </w:rPr>
              <w:t xml:space="preserve"> </w:t>
            </w:r>
            <w:r>
              <w:rPr>
                <w:sz w:val="24"/>
                <w:szCs w:val="24"/>
                <w:lang w:val="ru-RU"/>
              </w:rPr>
              <w:t>бухгалтер,</w:t>
            </w:r>
            <w:r>
              <w:rPr>
                <w:spacing w:val="21"/>
                <w:sz w:val="24"/>
                <w:szCs w:val="24"/>
                <w:lang w:val="ru-RU"/>
              </w:rPr>
              <w:t xml:space="preserve"> </w:t>
            </w:r>
          </w:p>
          <w:p w14:paraId="635DE216">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651B6801">
            <w:pPr>
              <w:pStyle w:val="21"/>
              <w:spacing w:line="276" w:lineRule="exact"/>
              <w:ind w:left="105"/>
              <w:rPr>
                <w:spacing w:val="21"/>
                <w:sz w:val="24"/>
                <w:szCs w:val="24"/>
                <w:lang w:val="ru-RU"/>
              </w:rPr>
            </w:pPr>
          </w:p>
        </w:tc>
      </w:tr>
      <w:tr w14:paraId="31E98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663" w:type="dxa"/>
          </w:tcPr>
          <w:p w14:paraId="66BACA3B">
            <w:pPr>
              <w:pStyle w:val="21"/>
              <w:spacing w:line="271" w:lineRule="exact"/>
              <w:rPr>
                <w:sz w:val="24"/>
                <w:szCs w:val="24"/>
                <w:lang w:val="ru-RU"/>
              </w:rPr>
            </w:pPr>
            <w:r>
              <w:rPr>
                <w:sz w:val="24"/>
                <w:szCs w:val="24"/>
                <w:lang w:val="ru-RU"/>
              </w:rPr>
              <w:t>2.</w:t>
            </w:r>
            <w:r>
              <w:rPr>
                <w:spacing w:val="4"/>
                <w:sz w:val="24"/>
                <w:szCs w:val="24"/>
                <w:lang w:val="ru-RU"/>
              </w:rPr>
              <w:t xml:space="preserve"> </w:t>
            </w:r>
            <w:r>
              <w:rPr>
                <w:sz w:val="24"/>
                <w:szCs w:val="24"/>
                <w:lang w:val="ru-RU"/>
              </w:rPr>
              <w:t>Составление</w:t>
            </w:r>
            <w:r>
              <w:rPr>
                <w:spacing w:val="64"/>
                <w:sz w:val="24"/>
                <w:szCs w:val="24"/>
                <w:lang w:val="ru-RU"/>
              </w:rPr>
              <w:t xml:space="preserve"> </w:t>
            </w:r>
            <w:r>
              <w:rPr>
                <w:sz w:val="24"/>
                <w:szCs w:val="24"/>
                <w:lang w:val="ru-RU"/>
              </w:rPr>
              <w:t>и</w:t>
            </w:r>
            <w:r>
              <w:rPr>
                <w:spacing w:val="62"/>
                <w:sz w:val="24"/>
                <w:szCs w:val="24"/>
                <w:lang w:val="ru-RU"/>
              </w:rPr>
              <w:t xml:space="preserve"> </w:t>
            </w:r>
            <w:r>
              <w:rPr>
                <w:sz w:val="24"/>
                <w:szCs w:val="24"/>
                <w:lang w:val="ru-RU"/>
              </w:rPr>
              <w:t>своевременное</w:t>
            </w:r>
            <w:r>
              <w:rPr>
                <w:spacing w:val="65"/>
                <w:sz w:val="24"/>
                <w:szCs w:val="24"/>
                <w:lang w:val="ru-RU"/>
              </w:rPr>
              <w:t xml:space="preserve"> </w:t>
            </w:r>
            <w:r>
              <w:rPr>
                <w:sz w:val="24"/>
                <w:szCs w:val="24"/>
                <w:lang w:val="ru-RU"/>
              </w:rPr>
              <w:t>ведение</w:t>
            </w:r>
            <w:r>
              <w:rPr>
                <w:spacing w:val="64"/>
                <w:sz w:val="24"/>
                <w:szCs w:val="24"/>
                <w:lang w:val="ru-RU"/>
              </w:rPr>
              <w:t xml:space="preserve"> </w:t>
            </w:r>
            <w:r>
              <w:rPr>
                <w:sz w:val="24"/>
                <w:szCs w:val="24"/>
                <w:lang w:val="ru-RU"/>
              </w:rPr>
              <w:t>реестра</w:t>
            </w:r>
            <w:r>
              <w:rPr>
                <w:spacing w:val="65"/>
                <w:sz w:val="24"/>
                <w:szCs w:val="24"/>
                <w:lang w:val="ru-RU"/>
              </w:rPr>
              <w:t xml:space="preserve"> </w:t>
            </w:r>
            <w:r>
              <w:rPr>
                <w:sz w:val="24"/>
                <w:szCs w:val="24"/>
                <w:lang w:val="ru-RU"/>
              </w:rPr>
              <w:t>заключенных</w:t>
            </w:r>
            <w:r>
              <w:rPr>
                <w:spacing w:val="62"/>
                <w:sz w:val="24"/>
                <w:szCs w:val="24"/>
                <w:lang w:val="ru-RU"/>
              </w:rPr>
              <w:t xml:space="preserve"> </w:t>
            </w:r>
            <w:r>
              <w:rPr>
                <w:sz w:val="24"/>
                <w:szCs w:val="24"/>
                <w:lang w:val="ru-RU"/>
              </w:rPr>
              <w:t>договоров</w:t>
            </w:r>
            <w:r>
              <w:rPr>
                <w:spacing w:val="61"/>
                <w:sz w:val="24"/>
                <w:szCs w:val="24"/>
                <w:lang w:val="ru-RU"/>
              </w:rPr>
              <w:t xml:space="preserve"> </w:t>
            </w:r>
            <w:r>
              <w:rPr>
                <w:sz w:val="24"/>
                <w:szCs w:val="24"/>
                <w:lang w:val="ru-RU"/>
              </w:rPr>
              <w:t>гражданско-</w:t>
            </w:r>
          </w:p>
          <w:p w14:paraId="4B7CC9EC">
            <w:pPr>
              <w:pStyle w:val="21"/>
              <w:spacing w:line="259" w:lineRule="exact"/>
              <w:rPr>
                <w:sz w:val="24"/>
                <w:szCs w:val="24"/>
                <w:lang w:val="en-US"/>
              </w:rPr>
            </w:pPr>
            <w:r>
              <w:rPr>
                <w:sz w:val="24"/>
                <w:szCs w:val="24"/>
                <w:lang w:val="en-US"/>
              </w:rPr>
              <w:t>правового</w:t>
            </w:r>
            <w:r>
              <w:rPr>
                <w:spacing w:val="-2"/>
                <w:sz w:val="24"/>
                <w:szCs w:val="24"/>
                <w:lang w:val="en-US"/>
              </w:rPr>
              <w:t xml:space="preserve"> </w:t>
            </w:r>
            <w:r>
              <w:rPr>
                <w:sz w:val="24"/>
                <w:szCs w:val="24"/>
                <w:lang w:val="en-US"/>
              </w:rPr>
              <w:t>характера</w:t>
            </w:r>
          </w:p>
        </w:tc>
        <w:tc>
          <w:tcPr>
            <w:tcW w:w="1701" w:type="dxa"/>
          </w:tcPr>
          <w:p w14:paraId="2F6DE873">
            <w:pPr>
              <w:pStyle w:val="21"/>
              <w:spacing w:line="271" w:lineRule="exact"/>
              <w:ind w:left="89" w:right="88"/>
              <w:jc w:val="center"/>
              <w:rPr>
                <w:sz w:val="24"/>
                <w:szCs w:val="24"/>
                <w:lang w:val="en-US"/>
              </w:rPr>
            </w:pPr>
            <w:r>
              <w:rPr>
                <w:sz w:val="24"/>
                <w:szCs w:val="24"/>
                <w:lang w:val="en-US"/>
              </w:rPr>
              <w:t>постоянно</w:t>
            </w:r>
          </w:p>
        </w:tc>
        <w:tc>
          <w:tcPr>
            <w:tcW w:w="1984" w:type="dxa"/>
          </w:tcPr>
          <w:p w14:paraId="3153446E">
            <w:pPr>
              <w:pStyle w:val="21"/>
              <w:spacing w:line="271" w:lineRule="exact"/>
              <w:ind w:left="105"/>
              <w:rPr>
                <w:sz w:val="24"/>
                <w:szCs w:val="24"/>
                <w:lang w:val="en-US"/>
              </w:rPr>
            </w:pPr>
            <w:r>
              <w:rPr>
                <w:sz w:val="24"/>
                <w:szCs w:val="24"/>
                <w:lang w:val="en-US"/>
              </w:rPr>
              <w:t>бухгалтер</w:t>
            </w:r>
          </w:p>
        </w:tc>
      </w:tr>
      <w:tr w14:paraId="5D432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663" w:type="dxa"/>
          </w:tcPr>
          <w:p w14:paraId="2C7A1BC6">
            <w:pPr>
              <w:pStyle w:val="21"/>
              <w:spacing w:line="276" w:lineRule="exact"/>
              <w:rPr>
                <w:sz w:val="24"/>
                <w:szCs w:val="24"/>
                <w:lang w:val="ru-RU"/>
              </w:rPr>
            </w:pPr>
            <w:r>
              <w:rPr>
                <w:sz w:val="24"/>
                <w:szCs w:val="24"/>
                <w:lang w:val="ru-RU"/>
              </w:rPr>
              <w:t>3. Заключение договоров с подрядными организациями</w:t>
            </w:r>
            <w:r>
              <w:rPr>
                <w:spacing w:val="1"/>
                <w:sz w:val="24"/>
                <w:szCs w:val="24"/>
                <w:lang w:val="ru-RU"/>
              </w:rPr>
              <w:t xml:space="preserve"> </w:t>
            </w:r>
            <w:r>
              <w:rPr>
                <w:sz w:val="24"/>
                <w:szCs w:val="24"/>
                <w:lang w:val="ru-RU"/>
              </w:rPr>
              <w:t>на поставки товаров и выполнение</w:t>
            </w:r>
            <w:r>
              <w:rPr>
                <w:spacing w:val="-57"/>
                <w:sz w:val="24"/>
                <w:szCs w:val="24"/>
                <w:lang w:val="ru-RU"/>
              </w:rPr>
              <w:t xml:space="preserve"> </w:t>
            </w:r>
            <w:r>
              <w:rPr>
                <w:sz w:val="24"/>
                <w:szCs w:val="24"/>
                <w:lang w:val="ru-RU"/>
              </w:rPr>
              <w:t>работ</w:t>
            </w:r>
          </w:p>
        </w:tc>
        <w:tc>
          <w:tcPr>
            <w:tcW w:w="1701" w:type="dxa"/>
          </w:tcPr>
          <w:p w14:paraId="4AB437B9">
            <w:pPr>
              <w:pStyle w:val="21"/>
              <w:spacing w:line="275" w:lineRule="exact"/>
              <w:ind w:left="92" w:right="-2"/>
              <w:jc w:val="center"/>
              <w:rPr>
                <w:sz w:val="24"/>
                <w:szCs w:val="24"/>
                <w:lang w:val="en-US"/>
              </w:rPr>
            </w:pPr>
            <w:r>
              <w:rPr>
                <w:sz w:val="24"/>
                <w:szCs w:val="24"/>
                <w:lang w:val="en-US"/>
              </w:rPr>
              <w:t>По</w:t>
            </w:r>
            <w:r>
              <w:rPr>
                <w:spacing w:val="-3"/>
                <w:sz w:val="24"/>
                <w:szCs w:val="24"/>
                <w:lang w:val="en-US"/>
              </w:rPr>
              <w:t xml:space="preserve"> </w:t>
            </w:r>
            <w:r>
              <w:rPr>
                <w:sz w:val="24"/>
                <w:szCs w:val="24"/>
                <w:lang w:val="en-US"/>
              </w:rPr>
              <w:t>мере</w:t>
            </w:r>
            <w:r>
              <w:rPr>
                <w:spacing w:val="-1"/>
                <w:sz w:val="24"/>
                <w:szCs w:val="24"/>
                <w:lang w:val="en-US"/>
              </w:rPr>
              <w:t xml:space="preserve"> </w:t>
            </w:r>
            <w:r>
              <w:rPr>
                <w:sz w:val="24"/>
                <w:szCs w:val="24"/>
                <w:lang w:val="en-US"/>
              </w:rPr>
              <w:t>необходимости</w:t>
            </w:r>
          </w:p>
        </w:tc>
        <w:tc>
          <w:tcPr>
            <w:tcW w:w="1984" w:type="dxa"/>
          </w:tcPr>
          <w:p w14:paraId="2139035B">
            <w:pPr>
              <w:pStyle w:val="21"/>
              <w:spacing w:line="275" w:lineRule="exact"/>
              <w:ind w:left="105"/>
              <w:rPr>
                <w:sz w:val="24"/>
                <w:szCs w:val="24"/>
                <w:lang w:val="en-US"/>
              </w:rPr>
            </w:pPr>
            <w:r>
              <w:rPr>
                <w:sz w:val="24"/>
                <w:szCs w:val="24"/>
                <w:lang w:val="en-US"/>
              </w:rPr>
              <w:t>бухгалтер</w:t>
            </w:r>
          </w:p>
        </w:tc>
      </w:tr>
      <w:tr w14:paraId="26DEF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663" w:type="dxa"/>
          </w:tcPr>
          <w:p w14:paraId="405B889A">
            <w:pPr>
              <w:pStyle w:val="21"/>
              <w:tabs>
                <w:tab w:val="left" w:pos="9286"/>
              </w:tabs>
              <w:spacing w:line="271" w:lineRule="exact"/>
              <w:rPr>
                <w:sz w:val="24"/>
                <w:szCs w:val="24"/>
                <w:lang w:val="ru-RU"/>
              </w:rPr>
            </w:pPr>
            <w:r>
              <w:rPr>
                <w:sz w:val="24"/>
                <w:szCs w:val="24"/>
                <w:lang w:val="ru-RU"/>
              </w:rPr>
              <w:t>4.</w:t>
            </w:r>
            <w:r>
              <w:rPr>
                <w:spacing w:val="80"/>
                <w:sz w:val="24"/>
                <w:szCs w:val="24"/>
                <w:lang w:val="ru-RU"/>
              </w:rPr>
              <w:t xml:space="preserve"> </w:t>
            </w:r>
            <w:r>
              <w:rPr>
                <w:sz w:val="24"/>
                <w:szCs w:val="24"/>
                <w:lang w:val="ru-RU"/>
              </w:rPr>
              <w:t>Подготовка</w:t>
            </w:r>
            <w:r>
              <w:rPr>
                <w:spacing w:val="78"/>
                <w:sz w:val="24"/>
                <w:szCs w:val="24"/>
                <w:lang w:val="ru-RU"/>
              </w:rPr>
              <w:t xml:space="preserve"> </w:t>
            </w:r>
            <w:r>
              <w:rPr>
                <w:sz w:val="24"/>
                <w:szCs w:val="24"/>
                <w:lang w:val="ru-RU"/>
              </w:rPr>
              <w:t>необходимой</w:t>
            </w:r>
            <w:r>
              <w:rPr>
                <w:spacing w:val="76"/>
                <w:sz w:val="24"/>
                <w:szCs w:val="24"/>
                <w:lang w:val="ru-RU"/>
              </w:rPr>
              <w:t xml:space="preserve"> </w:t>
            </w:r>
            <w:r>
              <w:rPr>
                <w:sz w:val="24"/>
                <w:szCs w:val="24"/>
                <w:lang w:val="ru-RU"/>
              </w:rPr>
              <w:t>документации</w:t>
            </w:r>
            <w:r>
              <w:rPr>
                <w:spacing w:val="77"/>
                <w:sz w:val="24"/>
                <w:szCs w:val="24"/>
                <w:lang w:val="ru-RU"/>
              </w:rPr>
              <w:t xml:space="preserve"> </w:t>
            </w:r>
            <w:r>
              <w:rPr>
                <w:sz w:val="24"/>
                <w:szCs w:val="24"/>
                <w:lang w:val="ru-RU"/>
              </w:rPr>
              <w:t>(план,</w:t>
            </w:r>
            <w:r>
              <w:rPr>
                <w:spacing w:val="77"/>
                <w:sz w:val="24"/>
                <w:szCs w:val="24"/>
                <w:lang w:val="ru-RU"/>
              </w:rPr>
              <w:t xml:space="preserve"> </w:t>
            </w:r>
            <w:r>
              <w:rPr>
                <w:sz w:val="24"/>
                <w:szCs w:val="24"/>
                <w:lang w:val="ru-RU"/>
              </w:rPr>
              <w:t>заявка)</w:t>
            </w:r>
            <w:r>
              <w:rPr>
                <w:spacing w:val="77"/>
                <w:sz w:val="24"/>
                <w:szCs w:val="24"/>
                <w:lang w:val="ru-RU"/>
              </w:rPr>
              <w:t xml:space="preserve"> </w:t>
            </w:r>
            <w:r>
              <w:rPr>
                <w:sz w:val="24"/>
                <w:szCs w:val="24"/>
                <w:lang w:val="ru-RU"/>
              </w:rPr>
              <w:t>на</w:t>
            </w:r>
            <w:r>
              <w:rPr>
                <w:spacing w:val="78"/>
                <w:sz w:val="24"/>
                <w:szCs w:val="24"/>
                <w:lang w:val="ru-RU"/>
              </w:rPr>
              <w:t xml:space="preserve"> </w:t>
            </w:r>
            <w:r>
              <w:rPr>
                <w:sz w:val="24"/>
                <w:szCs w:val="24"/>
                <w:lang w:val="ru-RU"/>
              </w:rPr>
              <w:t>размещение</w:t>
            </w:r>
            <w:r>
              <w:rPr>
                <w:spacing w:val="75"/>
                <w:sz w:val="24"/>
                <w:szCs w:val="24"/>
                <w:lang w:val="ru-RU"/>
              </w:rPr>
              <w:t xml:space="preserve"> </w:t>
            </w:r>
            <w:r>
              <w:rPr>
                <w:sz w:val="24"/>
                <w:szCs w:val="24"/>
                <w:lang w:val="ru-RU"/>
              </w:rPr>
              <w:t>заказов на поставки</w:t>
            </w:r>
            <w:r>
              <w:rPr>
                <w:spacing w:val="-6"/>
                <w:sz w:val="24"/>
                <w:szCs w:val="24"/>
                <w:lang w:val="ru-RU"/>
              </w:rPr>
              <w:t xml:space="preserve"> </w:t>
            </w:r>
            <w:r>
              <w:rPr>
                <w:sz w:val="24"/>
                <w:szCs w:val="24"/>
                <w:lang w:val="ru-RU"/>
              </w:rPr>
              <w:t>товаров,</w:t>
            </w:r>
            <w:r>
              <w:rPr>
                <w:spacing w:val="-5"/>
                <w:sz w:val="24"/>
                <w:szCs w:val="24"/>
                <w:lang w:val="ru-RU"/>
              </w:rPr>
              <w:t xml:space="preserve"> </w:t>
            </w:r>
            <w:r>
              <w:rPr>
                <w:sz w:val="24"/>
                <w:szCs w:val="24"/>
                <w:lang w:val="ru-RU"/>
              </w:rPr>
              <w:t>выполнение</w:t>
            </w:r>
            <w:r>
              <w:rPr>
                <w:spacing w:val="-4"/>
                <w:sz w:val="24"/>
                <w:szCs w:val="24"/>
                <w:lang w:val="ru-RU"/>
              </w:rPr>
              <w:t xml:space="preserve"> </w:t>
            </w:r>
            <w:r>
              <w:rPr>
                <w:sz w:val="24"/>
                <w:szCs w:val="24"/>
                <w:lang w:val="ru-RU"/>
              </w:rPr>
              <w:t>работ,</w:t>
            </w:r>
            <w:r>
              <w:rPr>
                <w:spacing w:val="-5"/>
                <w:sz w:val="24"/>
                <w:szCs w:val="24"/>
                <w:lang w:val="ru-RU"/>
              </w:rPr>
              <w:t xml:space="preserve"> </w:t>
            </w:r>
            <w:r>
              <w:rPr>
                <w:sz w:val="24"/>
                <w:szCs w:val="24"/>
                <w:lang w:val="ru-RU"/>
              </w:rPr>
              <w:t>оказание</w:t>
            </w:r>
            <w:r>
              <w:rPr>
                <w:spacing w:val="-3"/>
                <w:sz w:val="24"/>
                <w:szCs w:val="24"/>
                <w:lang w:val="ru-RU"/>
              </w:rPr>
              <w:t xml:space="preserve"> </w:t>
            </w:r>
            <w:r>
              <w:rPr>
                <w:sz w:val="24"/>
                <w:szCs w:val="24"/>
                <w:lang w:val="ru-RU"/>
              </w:rPr>
              <w:t>услуг</w:t>
            </w:r>
            <w:r>
              <w:rPr>
                <w:spacing w:val="-1"/>
                <w:sz w:val="24"/>
                <w:szCs w:val="24"/>
                <w:lang w:val="ru-RU"/>
              </w:rPr>
              <w:t xml:space="preserve"> </w:t>
            </w:r>
            <w:r>
              <w:rPr>
                <w:sz w:val="24"/>
                <w:szCs w:val="24"/>
                <w:lang w:val="ru-RU"/>
              </w:rPr>
              <w:t>для</w:t>
            </w:r>
            <w:r>
              <w:rPr>
                <w:spacing w:val="-3"/>
                <w:sz w:val="24"/>
                <w:szCs w:val="24"/>
                <w:lang w:val="ru-RU"/>
              </w:rPr>
              <w:t xml:space="preserve"> </w:t>
            </w:r>
            <w:r>
              <w:rPr>
                <w:sz w:val="24"/>
                <w:szCs w:val="24"/>
                <w:lang w:val="ru-RU"/>
              </w:rPr>
              <w:t>муниципального</w:t>
            </w:r>
            <w:r>
              <w:rPr>
                <w:spacing w:val="-5"/>
                <w:sz w:val="24"/>
                <w:szCs w:val="24"/>
                <w:lang w:val="ru-RU"/>
              </w:rPr>
              <w:t xml:space="preserve"> </w:t>
            </w:r>
            <w:r>
              <w:rPr>
                <w:sz w:val="24"/>
                <w:szCs w:val="24"/>
                <w:lang w:val="ru-RU"/>
              </w:rPr>
              <w:t>заказчика</w:t>
            </w:r>
          </w:p>
        </w:tc>
        <w:tc>
          <w:tcPr>
            <w:tcW w:w="1701" w:type="dxa"/>
          </w:tcPr>
          <w:p w14:paraId="23E868BB">
            <w:pPr>
              <w:pStyle w:val="21"/>
              <w:spacing w:line="271" w:lineRule="exact"/>
              <w:ind w:left="87" w:right="88"/>
              <w:jc w:val="center"/>
              <w:rPr>
                <w:sz w:val="24"/>
                <w:szCs w:val="24"/>
                <w:lang w:val="ru-RU"/>
              </w:rPr>
            </w:pPr>
            <w:r>
              <w:rPr>
                <w:sz w:val="24"/>
                <w:szCs w:val="24"/>
                <w:lang w:val="ru-RU"/>
              </w:rPr>
              <w:t>За</w:t>
            </w:r>
            <w:r>
              <w:rPr>
                <w:spacing w:val="-1"/>
                <w:sz w:val="24"/>
                <w:szCs w:val="24"/>
                <w:lang w:val="ru-RU"/>
              </w:rPr>
              <w:t xml:space="preserve"> </w:t>
            </w:r>
            <w:r>
              <w:rPr>
                <w:sz w:val="24"/>
                <w:szCs w:val="24"/>
                <w:lang w:val="ru-RU"/>
              </w:rPr>
              <w:t>1 месяц</w:t>
            </w:r>
            <w:r>
              <w:rPr>
                <w:spacing w:val="-5"/>
                <w:sz w:val="24"/>
                <w:szCs w:val="24"/>
                <w:lang w:val="ru-RU"/>
              </w:rPr>
              <w:t xml:space="preserve"> </w:t>
            </w:r>
            <w:r>
              <w:rPr>
                <w:sz w:val="24"/>
                <w:szCs w:val="24"/>
                <w:lang w:val="ru-RU"/>
              </w:rPr>
              <w:t>до начала</w:t>
            </w:r>
          </w:p>
          <w:p w14:paraId="7A68014D">
            <w:pPr>
              <w:pStyle w:val="21"/>
              <w:spacing w:line="259" w:lineRule="exact"/>
              <w:ind w:left="91" w:right="88"/>
              <w:jc w:val="center"/>
              <w:rPr>
                <w:sz w:val="24"/>
                <w:szCs w:val="24"/>
                <w:lang w:val="ru-RU"/>
              </w:rPr>
            </w:pPr>
            <w:r>
              <w:rPr>
                <w:sz w:val="24"/>
                <w:szCs w:val="24"/>
                <w:lang w:val="ru-RU"/>
              </w:rPr>
              <w:t>квартала</w:t>
            </w:r>
          </w:p>
        </w:tc>
        <w:tc>
          <w:tcPr>
            <w:tcW w:w="1984" w:type="dxa"/>
          </w:tcPr>
          <w:p w14:paraId="22C50E73">
            <w:pPr>
              <w:pStyle w:val="21"/>
              <w:spacing w:line="271" w:lineRule="exact"/>
              <w:ind w:left="105"/>
              <w:rPr>
                <w:sz w:val="24"/>
                <w:szCs w:val="24"/>
                <w:lang w:val="en-US"/>
              </w:rPr>
            </w:pPr>
            <w:r>
              <w:rPr>
                <w:sz w:val="24"/>
                <w:szCs w:val="24"/>
                <w:lang w:val="en-US"/>
              </w:rPr>
              <w:t>Бухгалтер</w:t>
            </w:r>
          </w:p>
        </w:tc>
      </w:tr>
      <w:tr w14:paraId="757CB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663" w:type="dxa"/>
          </w:tcPr>
          <w:p w14:paraId="234A9C6A">
            <w:pPr>
              <w:pStyle w:val="21"/>
              <w:tabs>
                <w:tab w:val="left" w:pos="494"/>
                <w:tab w:val="left" w:pos="1397"/>
                <w:tab w:val="left" w:pos="1853"/>
                <w:tab w:val="left" w:pos="3476"/>
                <w:tab w:val="left" w:pos="4760"/>
                <w:tab w:val="left" w:pos="5987"/>
                <w:tab w:val="left" w:pos="7499"/>
                <w:tab w:val="left" w:pos="8962"/>
              </w:tabs>
              <w:spacing w:line="276" w:lineRule="exact"/>
              <w:ind w:right="107"/>
              <w:rPr>
                <w:sz w:val="24"/>
                <w:szCs w:val="24"/>
                <w:lang w:val="ru-RU"/>
              </w:rPr>
            </w:pPr>
            <w:r>
              <w:rPr>
                <w:sz w:val="24"/>
                <w:szCs w:val="24"/>
                <w:lang w:val="ru-RU"/>
              </w:rPr>
              <w:t>5.</w:t>
            </w:r>
            <w:r>
              <w:rPr>
                <w:sz w:val="24"/>
                <w:szCs w:val="24"/>
                <w:lang w:val="ru-RU"/>
              </w:rPr>
              <w:tab/>
            </w:r>
            <w:r>
              <w:rPr>
                <w:sz w:val="24"/>
                <w:szCs w:val="24"/>
                <w:lang w:val="ru-RU"/>
              </w:rPr>
              <w:t>Работа</w:t>
            </w:r>
            <w:r>
              <w:rPr>
                <w:sz w:val="24"/>
                <w:szCs w:val="24"/>
                <w:lang w:val="ru-RU"/>
              </w:rPr>
              <w:tab/>
            </w:r>
            <w:r>
              <w:rPr>
                <w:sz w:val="24"/>
                <w:szCs w:val="24"/>
                <w:lang w:val="ru-RU"/>
              </w:rPr>
              <w:t>по</w:t>
            </w:r>
            <w:r>
              <w:rPr>
                <w:sz w:val="24"/>
                <w:szCs w:val="24"/>
                <w:lang w:val="ru-RU"/>
              </w:rPr>
              <w:tab/>
            </w:r>
            <w:r>
              <w:rPr>
                <w:sz w:val="24"/>
                <w:szCs w:val="24"/>
                <w:lang w:val="ru-RU"/>
              </w:rPr>
              <w:t>заключенным</w:t>
            </w:r>
            <w:r>
              <w:rPr>
                <w:sz w:val="24"/>
                <w:szCs w:val="24"/>
                <w:lang w:val="ru-RU"/>
              </w:rPr>
              <w:tab/>
            </w:r>
            <w:r>
              <w:rPr>
                <w:sz w:val="24"/>
                <w:szCs w:val="24"/>
                <w:lang w:val="ru-RU"/>
              </w:rPr>
              <w:t>договорам</w:t>
            </w:r>
            <w:r>
              <w:rPr>
                <w:sz w:val="24"/>
                <w:szCs w:val="24"/>
                <w:lang w:val="ru-RU"/>
              </w:rPr>
              <w:tab/>
            </w:r>
            <w:r>
              <w:rPr>
                <w:sz w:val="24"/>
                <w:szCs w:val="24"/>
                <w:lang w:val="ru-RU"/>
              </w:rPr>
              <w:t>(контроль</w:t>
            </w:r>
            <w:r>
              <w:rPr>
                <w:sz w:val="24"/>
                <w:szCs w:val="24"/>
                <w:lang w:val="ru-RU"/>
              </w:rPr>
              <w:tab/>
            </w:r>
            <w:r>
              <w:rPr>
                <w:sz w:val="24"/>
                <w:szCs w:val="24"/>
                <w:lang w:val="ru-RU"/>
              </w:rPr>
              <w:t>выполнения,</w:t>
            </w:r>
            <w:r>
              <w:rPr>
                <w:sz w:val="24"/>
                <w:szCs w:val="24"/>
                <w:lang w:val="ru-RU"/>
              </w:rPr>
              <w:tab/>
            </w:r>
            <w:r>
              <w:rPr>
                <w:sz w:val="24"/>
                <w:szCs w:val="24"/>
                <w:lang w:val="ru-RU"/>
              </w:rPr>
              <w:t>составления</w:t>
            </w:r>
            <w:r>
              <w:rPr>
                <w:sz w:val="24"/>
                <w:szCs w:val="24"/>
                <w:lang w:val="ru-RU"/>
              </w:rPr>
              <w:tab/>
            </w:r>
            <w:r>
              <w:rPr>
                <w:spacing w:val="-1"/>
                <w:sz w:val="24"/>
                <w:szCs w:val="24"/>
                <w:lang w:val="ru-RU"/>
              </w:rPr>
              <w:t>актов</w:t>
            </w:r>
            <w:r>
              <w:rPr>
                <w:spacing w:val="-57"/>
                <w:sz w:val="24"/>
                <w:szCs w:val="24"/>
                <w:lang w:val="ru-RU"/>
              </w:rPr>
              <w:t xml:space="preserve">       </w:t>
            </w:r>
            <w:r>
              <w:rPr>
                <w:sz w:val="24"/>
                <w:szCs w:val="24"/>
                <w:lang w:val="ru-RU"/>
              </w:rPr>
              <w:t>выполненных</w:t>
            </w:r>
            <w:r>
              <w:rPr>
                <w:spacing w:val="-1"/>
                <w:sz w:val="24"/>
                <w:szCs w:val="24"/>
                <w:lang w:val="ru-RU"/>
              </w:rPr>
              <w:t xml:space="preserve"> </w:t>
            </w:r>
            <w:r>
              <w:rPr>
                <w:sz w:val="24"/>
                <w:szCs w:val="24"/>
                <w:lang w:val="ru-RU"/>
              </w:rPr>
              <w:t>работ, актов</w:t>
            </w:r>
            <w:r>
              <w:rPr>
                <w:spacing w:val="-3"/>
                <w:sz w:val="24"/>
                <w:szCs w:val="24"/>
                <w:lang w:val="ru-RU"/>
              </w:rPr>
              <w:t xml:space="preserve"> </w:t>
            </w:r>
            <w:r>
              <w:rPr>
                <w:sz w:val="24"/>
                <w:szCs w:val="24"/>
                <w:lang w:val="ru-RU"/>
              </w:rPr>
              <w:t>оприходования, получения счетов</w:t>
            </w:r>
            <w:r>
              <w:rPr>
                <w:spacing w:val="-2"/>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др.)</w:t>
            </w:r>
          </w:p>
        </w:tc>
        <w:tc>
          <w:tcPr>
            <w:tcW w:w="1701" w:type="dxa"/>
          </w:tcPr>
          <w:p w14:paraId="39699AB3">
            <w:pPr>
              <w:pStyle w:val="21"/>
              <w:spacing w:line="275" w:lineRule="exact"/>
              <w:ind w:left="89" w:right="88"/>
              <w:jc w:val="center"/>
              <w:rPr>
                <w:sz w:val="24"/>
                <w:szCs w:val="24"/>
                <w:lang w:val="en-US"/>
              </w:rPr>
            </w:pPr>
            <w:r>
              <w:rPr>
                <w:sz w:val="24"/>
                <w:szCs w:val="24"/>
                <w:lang w:val="en-US"/>
              </w:rPr>
              <w:t>постоянно</w:t>
            </w:r>
          </w:p>
        </w:tc>
        <w:tc>
          <w:tcPr>
            <w:tcW w:w="1984" w:type="dxa"/>
          </w:tcPr>
          <w:p w14:paraId="746AEFC5">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4C429940">
            <w:pPr>
              <w:pStyle w:val="21"/>
              <w:spacing w:line="276" w:lineRule="exact"/>
              <w:ind w:left="105" w:right="94"/>
              <w:rPr>
                <w:sz w:val="24"/>
                <w:szCs w:val="24"/>
                <w:lang w:val="ru-RU"/>
              </w:rPr>
            </w:pPr>
          </w:p>
        </w:tc>
      </w:tr>
      <w:tr w14:paraId="328F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663" w:type="dxa"/>
          </w:tcPr>
          <w:p w14:paraId="596B518C">
            <w:pPr>
              <w:pStyle w:val="21"/>
              <w:tabs>
                <w:tab w:val="left" w:pos="567"/>
              </w:tabs>
              <w:spacing w:line="271" w:lineRule="exact"/>
              <w:rPr>
                <w:sz w:val="24"/>
                <w:szCs w:val="24"/>
                <w:lang w:val="ru-RU"/>
              </w:rPr>
            </w:pPr>
            <w:r>
              <w:rPr>
                <w:sz w:val="24"/>
                <w:szCs w:val="24"/>
                <w:lang w:val="ru-RU"/>
              </w:rPr>
              <w:t>6.</w:t>
            </w:r>
            <w:r>
              <w:rPr>
                <w:sz w:val="24"/>
                <w:szCs w:val="24"/>
                <w:lang w:val="ru-RU"/>
              </w:rPr>
              <w:tab/>
            </w:r>
            <w:r>
              <w:rPr>
                <w:sz w:val="24"/>
                <w:szCs w:val="24"/>
                <w:lang w:val="ru-RU"/>
              </w:rPr>
              <w:t>Организация</w:t>
            </w:r>
            <w:r>
              <w:rPr>
                <w:spacing w:val="25"/>
                <w:sz w:val="24"/>
                <w:szCs w:val="24"/>
                <w:lang w:val="ru-RU"/>
              </w:rPr>
              <w:t xml:space="preserve"> </w:t>
            </w:r>
            <w:r>
              <w:rPr>
                <w:sz w:val="24"/>
                <w:szCs w:val="24"/>
                <w:lang w:val="ru-RU"/>
              </w:rPr>
              <w:t>работы</w:t>
            </w:r>
            <w:r>
              <w:rPr>
                <w:spacing w:val="81"/>
                <w:sz w:val="24"/>
                <w:szCs w:val="24"/>
                <w:lang w:val="ru-RU"/>
              </w:rPr>
              <w:t xml:space="preserve"> </w:t>
            </w:r>
            <w:r>
              <w:rPr>
                <w:sz w:val="24"/>
                <w:szCs w:val="24"/>
                <w:lang w:val="ru-RU"/>
              </w:rPr>
              <w:t>по</w:t>
            </w:r>
            <w:r>
              <w:rPr>
                <w:spacing w:val="81"/>
                <w:sz w:val="24"/>
                <w:szCs w:val="24"/>
                <w:lang w:val="ru-RU"/>
              </w:rPr>
              <w:t xml:space="preserve"> </w:t>
            </w:r>
            <w:r>
              <w:rPr>
                <w:sz w:val="24"/>
                <w:szCs w:val="24"/>
                <w:lang w:val="ru-RU"/>
              </w:rPr>
              <w:t>списанию</w:t>
            </w:r>
            <w:r>
              <w:rPr>
                <w:spacing w:val="83"/>
                <w:sz w:val="24"/>
                <w:szCs w:val="24"/>
                <w:lang w:val="ru-RU"/>
              </w:rPr>
              <w:t xml:space="preserve"> </w:t>
            </w:r>
            <w:r>
              <w:rPr>
                <w:sz w:val="24"/>
                <w:szCs w:val="24"/>
                <w:lang w:val="ru-RU"/>
              </w:rPr>
              <w:t>основных</w:t>
            </w:r>
            <w:r>
              <w:rPr>
                <w:spacing w:val="82"/>
                <w:sz w:val="24"/>
                <w:szCs w:val="24"/>
                <w:lang w:val="ru-RU"/>
              </w:rPr>
              <w:t xml:space="preserve"> </w:t>
            </w:r>
            <w:r>
              <w:rPr>
                <w:sz w:val="24"/>
                <w:szCs w:val="24"/>
                <w:lang w:val="ru-RU"/>
              </w:rPr>
              <w:t>средств,</w:t>
            </w:r>
            <w:r>
              <w:rPr>
                <w:spacing w:val="82"/>
                <w:sz w:val="24"/>
                <w:szCs w:val="24"/>
                <w:lang w:val="ru-RU"/>
              </w:rPr>
              <w:t xml:space="preserve"> </w:t>
            </w:r>
            <w:r>
              <w:rPr>
                <w:sz w:val="24"/>
                <w:szCs w:val="24"/>
                <w:lang w:val="ru-RU"/>
              </w:rPr>
              <w:t>материально-хозяйственных</w:t>
            </w:r>
          </w:p>
          <w:p w14:paraId="77F837A6">
            <w:pPr>
              <w:pStyle w:val="21"/>
              <w:spacing w:line="259" w:lineRule="exact"/>
              <w:rPr>
                <w:sz w:val="24"/>
                <w:szCs w:val="24"/>
                <w:lang w:val="en-US"/>
              </w:rPr>
            </w:pPr>
            <w:r>
              <w:rPr>
                <w:sz w:val="24"/>
                <w:szCs w:val="24"/>
                <w:lang w:val="en-US"/>
              </w:rPr>
              <w:t>запасов</w:t>
            </w:r>
            <w:r>
              <w:rPr>
                <w:spacing w:val="-2"/>
                <w:sz w:val="24"/>
                <w:szCs w:val="24"/>
                <w:lang w:val="en-US"/>
              </w:rPr>
              <w:t xml:space="preserve"> </w:t>
            </w:r>
            <w:r>
              <w:rPr>
                <w:sz w:val="24"/>
                <w:szCs w:val="24"/>
                <w:lang w:val="en-US"/>
              </w:rPr>
              <w:t>и</w:t>
            </w:r>
            <w:r>
              <w:rPr>
                <w:spacing w:val="-1"/>
                <w:sz w:val="24"/>
                <w:szCs w:val="24"/>
                <w:lang w:val="en-US"/>
              </w:rPr>
              <w:t xml:space="preserve"> </w:t>
            </w:r>
            <w:r>
              <w:rPr>
                <w:sz w:val="24"/>
                <w:szCs w:val="24"/>
                <w:lang w:val="en-US"/>
              </w:rPr>
              <w:t>т.д.</w:t>
            </w:r>
          </w:p>
        </w:tc>
        <w:tc>
          <w:tcPr>
            <w:tcW w:w="1701" w:type="dxa"/>
          </w:tcPr>
          <w:p w14:paraId="5EDBCD7B">
            <w:pPr>
              <w:pStyle w:val="21"/>
              <w:spacing w:line="271" w:lineRule="exact"/>
              <w:ind w:left="92" w:right="84"/>
              <w:jc w:val="center"/>
              <w:rPr>
                <w:sz w:val="24"/>
                <w:szCs w:val="24"/>
                <w:lang w:val="en-US"/>
              </w:rPr>
            </w:pPr>
            <w:r>
              <w:rPr>
                <w:sz w:val="24"/>
                <w:szCs w:val="24"/>
                <w:lang w:val="en-US"/>
              </w:rPr>
              <w:t>Ежемесячно</w:t>
            </w:r>
          </w:p>
        </w:tc>
        <w:tc>
          <w:tcPr>
            <w:tcW w:w="1984" w:type="dxa"/>
          </w:tcPr>
          <w:p w14:paraId="7C1A7C2C">
            <w:pPr>
              <w:pStyle w:val="21"/>
              <w:spacing w:line="271" w:lineRule="exact"/>
              <w:ind w:left="105"/>
              <w:rPr>
                <w:sz w:val="24"/>
                <w:szCs w:val="24"/>
                <w:lang w:val="en-US"/>
              </w:rPr>
            </w:pPr>
            <w:r>
              <w:rPr>
                <w:sz w:val="24"/>
                <w:szCs w:val="24"/>
                <w:lang w:val="en-US"/>
              </w:rPr>
              <w:t>Материально</w:t>
            </w:r>
            <w:r>
              <w:rPr>
                <w:spacing w:val="-7"/>
                <w:sz w:val="24"/>
                <w:szCs w:val="24"/>
                <w:lang w:val="en-US"/>
              </w:rPr>
              <w:t xml:space="preserve"> </w:t>
            </w:r>
            <w:r>
              <w:rPr>
                <w:sz w:val="24"/>
                <w:szCs w:val="24"/>
                <w:lang w:val="en-US"/>
              </w:rPr>
              <w:t>ответственный</w:t>
            </w:r>
          </w:p>
        </w:tc>
      </w:tr>
      <w:tr w14:paraId="285B2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663" w:type="dxa"/>
          </w:tcPr>
          <w:p w14:paraId="0791A018">
            <w:pPr>
              <w:pStyle w:val="21"/>
              <w:spacing w:line="276" w:lineRule="exact"/>
              <w:rPr>
                <w:sz w:val="24"/>
                <w:szCs w:val="24"/>
                <w:lang w:val="ru-RU"/>
              </w:rPr>
            </w:pPr>
            <w:r>
              <w:rPr>
                <w:sz w:val="24"/>
                <w:szCs w:val="24"/>
                <w:lang w:val="ru-RU"/>
              </w:rPr>
              <w:t>7.</w:t>
            </w:r>
            <w:r>
              <w:rPr>
                <w:spacing w:val="1"/>
                <w:sz w:val="24"/>
                <w:szCs w:val="24"/>
                <w:lang w:val="ru-RU"/>
              </w:rPr>
              <w:t xml:space="preserve"> </w:t>
            </w:r>
            <w:r>
              <w:rPr>
                <w:sz w:val="24"/>
                <w:szCs w:val="24"/>
                <w:lang w:val="ru-RU"/>
              </w:rPr>
              <w:t>Осуществление</w:t>
            </w:r>
            <w:r>
              <w:rPr>
                <w:spacing w:val="1"/>
                <w:sz w:val="24"/>
                <w:szCs w:val="24"/>
                <w:lang w:val="ru-RU"/>
              </w:rPr>
              <w:t xml:space="preserve"> </w:t>
            </w:r>
            <w:r>
              <w:rPr>
                <w:sz w:val="24"/>
                <w:szCs w:val="24"/>
                <w:lang w:val="ru-RU"/>
              </w:rPr>
              <w:t>заказов</w:t>
            </w:r>
            <w:r>
              <w:rPr>
                <w:spacing w:val="1"/>
                <w:sz w:val="24"/>
                <w:szCs w:val="24"/>
                <w:lang w:val="ru-RU"/>
              </w:rPr>
              <w:t xml:space="preserve"> </w:t>
            </w:r>
            <w:r>
              <w:rPr>
                <w:sz w:val="24"/>
                <w:szCs w:val="24"/>
                <w:lang w:val="ru-RU"/>
              </w:rPr>
              <w:t>на</w:t>
            </w:r>
            <w:r>
              <w:rPr>
                <w:spacing w:val="1"/>
                <w:sz w:val="24"/>
                <w:szCs w:val="24"/>
                <w:lang w:val="ru-RU"/>
              </w:rPr>
              <w:t xml:space="preserve"> </w:t>
            </w:r>
            <w:r>
              <w:rPr>
                <w:sz w:val="24"/>
                <w:szCs w:val="24"/>
                <w:lang w:val="ru-RU"/>
              </w:rPr>
              <w:t>приобретение</w:t>
            </w:r>
            <w:r>
              <w:rPr>
                <w:spacing w:val="1"/>
                <w:sz w:val="24"/>
                <w:szCs w:val="24"/>
                <w:lang w:val="ru-RU"/>
              </w:rPr>
              <w:t xml:space="preserve"> </w:t>
            </w:r>
            <w:r>
              <w:rPr>
                <w:sz w:val="24"/>
                <w:szCs w:val="24"/>
                <w:lang w:val="ru-RU"/>
              </w:rPr>
              <w:t>материально- технического</w:t>
            </w:r>
            <w:r>
              <w:rPr>
                <w:spacing w:val="1"/>
                <w:sz w:val="24"/>
                <w:szCs w:val="24"/>
                <w:lang w:val="ru-RU"/>
              </w:rPr>
              <w:t xml:space="preserve"> </w:t>
            </w:r>
            <w:r>
              <w:rPr>
                <w:sz w:val="24"/>
                <w:szCs w:val="24"/>
                <w:lang w:val="ru-RU"/>
              </w:rPr>
              <w:t>оборудования</w:t>
            </w:r>
            <w:r>
              <w:rPr>
                <w:spacing w:val="1"/>
                <w:sz w:val="24"/>
                <w:szCs w:val="24"/>
                <w:lang w:val="ru-RU"/>
              </w:rPr>
              <w:t xml:space="preserve"> </w:t>
            </w:r>
            <w:r>
              <w:rPr>
                <w:sz w:val="24"/>
                <w:szCs w:val="24"/>
                <w:lang w:val="ru-RU"/>
              </w:rPr>
              <w:t>и</w:t>
            </w:r>
            <w:r>
              <w:rPr>
                <w:spacing w:val="-57"/>
                <w:sz w:val="24"/>
                <w:szCs w:val="24"/>
                <w:lang w:val="ru-RU"/>
              </w:rPr>
              <w:t xml:space="preserve"> </w:t>
            </w:r>
            <w:r>
              <w:rPr>
                <w:sz w:val="24"/>
                <w:szCs w:val="24"/>
                <w:lang w:val="ru-RU"/>
              </w:rPr>
              <w:t>материалов</w:t>
            </w:r>
          </w:p>
        </w:tc>
        <w:tc>
          <w:tcPr>
            <w:tcW w:w="1701" w:type="dxa"/>
          </w:tcPr>
          <w:p w14:paraId="11525947">
            <w:pPr>
              <w:pStyle w:val="21"/>
              <w:spacing w:line="275" w:lineRule="exact"/>
              <w:ind w:left="92" w:right="-2"/>
              <w:jc w:val="center"/>
              <w:rPr>
                <w:sz w:val="24"/>
                <w:szCs w:val="24"/>
                <w:lang w:val="en-US"/>
              </w:rPr>
            </w:pPr>
            <w:r>
              <w:rPr>
                <w:sz w:val="24"/>
                <w:szCs w:val="24"/>
                <w:lang w:val="en-US"/>
              </w:rPr>
              <w:t>По</w:t>
            </w:r>
            <w:r>
              <w:rPr>
                <w:spacing w:val="-3"/>
                <w:sz w:val="24"/>
                <w:szCs w:val="24"/>
                <w:lang w:val="en-US"/>
              </w:rPr>
              <w:t xml:space="preserve"> </w:t>
            </w:r>
            <w:r>
              <w:rPr>
                <w:sz w:val="24"/>
                <w:szCs w:val="24"/>
                <w:lang w:val="en-US"/>
              </w:rPr>
              <w:t>мере</w:t>
            </w:r>
            <w:r>
              <w:rPr>
                <w:spacing w:val="-1"/>
                <w:sz w:val="24"/>
                <w:szCs w:val="24"/>
                <w:lang w:val="en-US"/>
              </w:rPr>
              <w:t xml:space="preserve"> </w:t>
            </w:r>
            <w:r>
              <w:rPr>
                <w:sz w:val="24"/>
                <w:szCs w:val="24"/>
                <w:lang w:val="en-US"/>
              </w:rPr>
              <w:t>необходимости</w:t>
            </w:r>
          </w:p>
        </w:tc>
        <w:tc>
          <w:tcPr>
            <w:tcW w:w="1984" w:type="dxa"/>
          </w:tcPr>
          <w:p w14:paraId="3210E7FD">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0E55F491">
            <w:pPr>
              <w:pStyle w:val="21"/>
              <w:spacing w:line="276" w:lineRule="exact"/>
              <w:ind w:left="105" w:right="94"/>
              <w:rPr>
                <w:sz w:val="24"/>
                <w:szCs w:val="24"/>
                <w:lang w:val="ru-RU"/>
              </w:rPr>
            </w:pPr>
          </w:p>
        </w:tc>
      </w:tr>
      <w:tr w14:paraId="718A8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663" w:type="dxa"/>
          </w:tcPr>
          <w:p w14:paraId="439528F0">
            <w:pPr>
              <w:pStyle w:val="21"/>
              <w:spacing w:line="271" w:lineRule="exact"/>
              <w:rPr>
                <w:sz w:val="24"/>
                <w:szCs w:val="24"/>
                <w:lang w:val="ru-RU"/>
              </w:rPr>
            </w:pPr>
            <w:r>
              <w:rPr>
                <w:sz w:val="24"/>
                <w:szCs w:val="24"/>
                <w:lang w:val="ru-RU"/>
              </w:rPr>
              <w:t>8.</w:t>
            </w:r>
            <w:r>
              <w:rPr>
                <w:spacing w:val="16"/>
                <w:sz w:val="24"/>
                <w:szCs w:val="24"/>
                <w:lang w:val="ru-RU"/>
              </w:rPr>
              <w:t xml:space="preserve"> </w:t>
            </w:r>
            <w:r>
              <w:rPr>
                <w:sz w:val="24"/>
                <w:szCs w:val="24"/>
                <w:lang w:val="ru-RU"/>
              </w:rPr>
              <w:t>Отслеживание</w:t>
            </w:r>
            <w:r>
              <w:rPr>
                <w:spacing w:val="18"/>
                <w:sz w:val="24"/>
                <w:szCs w:val="24"/>
                <w:lang w:val="ru-RU"/>
              </w:rPr>
              <w:t xml:space="preserve"> </w:t>
            </w:r>
            <w:r>
              <w:rPr>
                <w:sz w:val="24"/>
                <w:szCs w:val="24"/>
                <w:lang w:val="ru-RU"/>
              </w:rPr>
              <w:t>динамики</w:t>
            </w:r>
            <w:r>
              <w:rPr>
                <w:spacing w:val="16"/>
                <w:sz w:val="24"/>
                <w:szCs w:val="24"/>
                <w:lang w:val="ru-RU"/>
              </w:rPr>
              <w:t xml:space="preserve"> </w:t>
            </w:r>
            <w:r>
              <w:rPr>
                <w:sz w:val="24"/>
                <w:szCs w:val="24"/>
                <w:lang w:val="ru-RU"/>
              </w:rPr>
              <w:t>изменения</w:t>
            </w:r>
            <w:r>
              <w:rPr>
                <w:spacing w:val="19"/>
                <w:sz w:val="24"/>
                <w:szCs w:val="24"/>
                <w:lang w:val="ru-RU"/>
              </w:rPr>
              <w:t xml:space="preserve"> </w:t>
            </w:r>
            <w:r>
              <w:rPr>
                <w:sz w:val="24"/>
                <w:szCs w:val="24"/>
                <w:lang w:val="ru-RU"/>
              </w:rPr>
              <w:t>материально-технической</w:t>
            </w:r>
            <w:r>
              <w:rPr>
                <w:spacing w:val="16"/>
                <w:sz w:val="24"/>
                <w:szCs w:val="24"/>
                <w:lang w:val="ru-RU"/>
              </w:rPr>
              <w:t xml:space="preserve"> </w:t>
            </w:r>
            <w:r>
              <w:rPr>
                <w:sz w:val="24"/>
                <w:szCs w:val="24"/>
                <w:lang w:val="ru-RU"/>
              </w:rPr>
              <w:t>базы</w:t>
            </w:r>
            <w:r>
              <w:rPr>
                <w:spacing w:val="15"/>
                <w:sz w:val="24"/>
                <w:szCs w:val="24"/>
                <w:lang w:val="ru-RU"/>
              </w:rPr>
              <w:t xml:space="preserve"> </w:t>
            </w:r>
            <w:r>
              <w:rPr>
                <w:sz w:val="24"/>
                <w:szCs w:val="24"/>
                <w:lang w:val="ru-RU"/>
              </w:rPr>
              <w:t>образовательного</w:t>
            </w:r>
            <w:r>
              <w:rPr>
                <w:spacing w:val="17"/>
                <w:sz w:val="24"/>
                <w:szCs w:val="24"/>
                <w:lang w:val="ru-RU"/>
              </w:rPr>
              <w:t xml:space="preserve"> </w:t>
            </w:r>
            <w:r>
              <w:rPr>
                <w:sz w:val="24"/>
                <w:szCs w:val="24"/>
                <w:lang w:val="ru-RU"/>
              </w:rPr>
              <w:t>и</w:t>
            </w:r>
          </w:p>
          <w:p w14:paraId="09A6EA00">
            <w:pPr>
              <w:pStyle w:val="21"/>
              <w:spacing w:line="259" w:lineRule="exact"/>
              <w:rPr>
                <w:sz w:val="24"/>
                <w:szCs w:val="24"/>
                <w:lang w:val="en-US"/>
              </w:rPr>
            </w:pPr>
            <w:r>
              <w:rPr>
                <w:sz w:val="24"/>
                <w:szCs w:val="24"/>
                <w:lang w:val="en-US"/>
              </w:rPr>
              <w:t>управленческого</w:t>
            </w:r>
            <w:r>
              <w:rPr>
                <w:spacing w:val="-5"/>
                <w:sz w:val="24"/>
                <w:szCs w:val="24"/>
                <w:lang w:val="en-US"/>
              </w:rPr>
              <w:t xml:space="preserve"> </w:t>
            </w:r>
            <w:r>
              <w:rPr>
                <w:sz w:val="24"/>
                <w:szCs w:val="24"/>
                <w:lang w:val="en-US"/>
              </w:rPr>
              <w:t>процесса</w:t>
            </w:r>
          </w:p>
        </w:tc>
        <w:tc>
          <w:tcPr>
            <w:tcW w:w="1701" w:type="dxa"/>
          </w:tcPr>
          <w:p w14:paraId="3B3B4774">
            <w:pPr>
              <w:pStyle w:val="21"/>
              <w:spacing w:line="271" w:lineRule="exact"/>
              <w:ind w:left="90" w:right="88"/>
              <w:jc w:val="center"/>
              <w:rPr>
                <w:sz w:val="24"/>
                <w:szCs w:val="24"/>
                <w:lang w:val="en-US"/>
              </w:rPr>
            </w:pPr>
            <w:r>
              <w:rPr>
                <w:sz w:val="24"/>
                <w:szCs w:val="24"/>
                <w:lang w:val="en-US"/>
              </w:rPr>
              <w:t>2</w:t>
            </w:r>
            <w:r>
              <w:rPr>
                <w:spacing w:val="-1"/>
                <w:sz w:val="24"/>
                <w:szCs w:val="24"/>
                <w:lang w:val="en-US"/>
              </w:rPr>
              <w:t xml:space="preserve"> </w:t>
            </w:r>
            <w:r>
              <w:rPr>
                <w:sz w:val="24"/>
                <w:szCs w:val="24"/>
                <w:lang w:val="en-US"/>
              </w:rPr>
              <w:t>раза в</w:t>
            </w:r>
            <w:r>
              <w:rPr>
                <w:spacing w:val="-3"/>
                <w:sz w:val="24"/>
                <w:szCs w:val="24"/>
                <w:lang w:val="en-US"/>
              </w:rPr>
              <w:t xml:space="preserve"> </w:t>
            </w:r>
            <w:r>
              <w:rPr>
                <w:sz w:val="24"/>
                <w:szCs w:val="24"/>
                <w:lang w:val="en-US"/>
              </w:rPr>
              <w:t>год</w:t>
            </w:r>
          </w:p>
        </w:tc>
        <w:tc>
          <w:tcPr>
            <w:tcW w:w="1984" w:type="dxa"/>
          </w:tcPr>
          <w:p w14:paraId="6FDFB103">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1BE78D0C">
            <w:pPr>
              <w:pStyle w:val="21"/>
              <w:spacing w:line="259" w:lineRule="exact"/>
              <w:ind w:left="105"/>
              <w:rPr>
                <w:sz w:val="24"/>
                <w:szCs w:val="24"/>
                <w:lang w:val="ru-RU"/>
              </w:rPr>
            </w:pPr>
          </w:p>
        </w:tc>
      </w:tr>
      <w:tr w14:paraId="11780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663" w:type="dxa"/>
          </w:tcPr>
          <w:p w14:paraId="3B64B526">
            <w:pPr>
              <w:pStyle w:val="21"/>
              <w:tabs>
                <w:tab w:val="left" w:pos="567"/>
                <w:tab w:val="left" w:pos="1962"/>
                <w:tab w:val="left" w:pos="2405"/>
                <w:tab w:val="left" w:pos="3057"/>
                <w:tab w:val="left" w:pos="4723"/>
                <w:tab w:val="left" w:pos="5986"/>
                <w:tab w:val="left" w:pos="7885"/>
                <w:tab w:val="left" w:pos="8201"/>
              </w:tabs>
              <w:spacing w:line="276" w:lineRule="exact"/>
              <w:ind w:left="139" w:right="103"/>
              <w:rPr>
                <w:sz w:val="24"/>
                <w:szCs w:val="24"/>
                <w:lang w:val="ru-RU"/>
              </w:rPr>
            </w:pPr>
            <w:r>
              <w:rPr>
                <w:sz w:val="24"/>
                <w:szCs w:val="24"/>
                <w:lang w:val="ru-RU"/>
              </w:rPr>
              <w:t>9.</w:t>
            </w:r>
            <w:r>
              <w:rPr>
                <w:sz w:val="24"/>
                <w:szCs w:val="24"/>
                <w:lang w:val="ru-RU"/>
              </w:rPr>
              <w:tab/>
            </w:r>
            <w:r>
              <w:rPr>
                <w:sz w:val="24"/>
                <w:szCs w:val="24"/>
                <w:lang w:val="ru-RU"/>
              </w:rPr>
              <w:t>Постановка</w:t>
            </w:r>
            <w:r>
              <w:rPr>
                <w:sz w:val="24"/>
                <w:szCs w:val="24"/>
                <w:lang w:val="ru-RU"/>
              </w:rPr>
              <w:tab/>
            </w:r>
            <w:r>
              <w:rPr>
                <w:sz w:val="24"/>
                <w:szCs w:val="24"/>
                <w:lang w:val="ru-RU"/>
              </w:rPr>
              <w:t>на</w:t>
            </w:r>
            <w:r>
              <w:rPr>
                <w:sz w:val="24"/>
                <w:szCs w:val="24"/>
                <w:lang w:val="ru-RU"/>
              </w:rPr>
              <w:tab/>
            </w:r>
            <w:r>
              <w:rPr>
                <w:sz w:val="24"/>
                <w:szCs w:val="24"/>
                <w:lang w:val="ru-RU"/>
              </w:rPr>
              <w:t>учет</w:t>
            </w:r>
            <w:r>
              <w:rPr>
                <w:sz w:val="24"/>
                <w:szCs w:val="24"/>
                <w:lang w:val="ru-RU"/>
              </w:rPr>
              <w:tab/>
            </w:r>
            <w:r>
              <w:rPr>
                <w:sz w:val="24"/>
                <w:szCs w:val="24"/>
                <w:lang w:val="ru-RU"/>
              </w:rPr>
              <w:t>материальных</w:t>
            </w:r>
            <w:r>
              <w:rPr>
                <w:sz w:val="24"/>
                <w:szCs w:val="24"/>
                <w:lang w:val="ru-RU"/>
              </w:rPr>
              <w:tab/>
            </w:r>
            <w:r>
              <w:rPr>
                <w:sz w:val="24"/>
                <w:szCs w:val="24"/>
                <w:lang w:val="ru-RU"/>
              </w:rPr>
              <w:t>ценностей</w:t>
            </w:r>
            <w:r>
              <w:rPr>
                <w:sz w:val="24"/>
                <w:szCs w:val="24"/>
                <w:lang w:val="ru-RU"/>
              </w:rPr>
              <w:tab/>
            </w:r>
            <w:r>
              <w:rPr>
                <w:sz w:val="24"/>
                <w:szCs w:val="24"/>
                <w:lang w:val="ru-RU"/>
              </w:rPr>
              <w:t>(предоставление</w:t>
            </w:r>
            <w:r>
              <w:rPr>
                <w:sz w:val="24"/>
                <w:szCs w:val="24"/>
                <w:lang w:val="ru-RU"/>
              </w:rPr>
              <w:tab/>
            </w:r>
            <w:r>
              <w:rPr>
                <w:sz w:val="24"/>
                <w:szCs w:val="24"/>
                <w:lang w:val="ru-RU"/>
              </w:rPr>
              <w:t>в</w:t>
            </w:r>
            <w:r>
              <w:rPr>
                <w:sz w:val="24"/>
                <w:szCs w:val="24"/>
                <w:lang w:val="ru-RU"/>
              </w:rPr>
              <w:tab/>
            </w:r>
            <w:r>
              <w:rPr>
                <w:spacing w:val="-1"/>
                <w:sz w:val="24"/>
                <w:szCs w:val="24"/>
                <w:lang w:val="ru-RU"/>
              </w:rPr>
              <w:t>бухгалтерию</w:t>
            </w:r>
            <w:r>
              <w:rPr>
                <w:spacing w:val="-57"/>
                <w:sz w:val="24"/>
                <w:szCs w:val="24"/>
                <w:lang w:val="ru-RU"/>
              </w:rPr>
              <w:t xml:space="preserve"> </w:t>
            </w:r>
            <w:r>
              <w:rPr>
                <w:sz w:val="24"/>
                <w:szCs w:val="24"/>
                <w:lang w:val="ru-RU"/>
              </w:rPr>
              <w:t>накладных,</w:t>
            </w:r>
            <w:r>
              <w:rPr>
                <w:spacing w:val="-1"/>
                <w:sz w:val="24"/>
                <w:szCs w:val="24"/>
                <w:lang w:val="ru-RU"/>
              </w:rPr>
              <w:t xml:space="preserve"> </w:t>
            </w:r>
            <w:r>
              <w:rPr>
                <w:sz w:val="24"/>
                <w:szCs w:val="24"/>
                <w:lang w:val="ru-RU"/>
              </w:rPr>
              <w:t>счетов</w:t>
            </w:r>
            <w:r>
              <w:rPr>
                <w:spacing w:val="-2"/>
                <w:sz w:val="24"/>
                <w:szCs w:val="24"/>
                <w:lang w:val="ru-RU"/>
              </w:rPr>
              <w:t xml:space="preserve"> </w:t>
            </w:r>
            <w:r>
              <w:rPr>
                <w:sz w:val="24"/>
                <w:szCs w:val="24"/>
                <w:lang w:val="ru-RU"/>
              </w:rPr>
              <w:t>фактур,  актов</w:t>
            </w:r>
            <w:r>
              <w:rPr>
                <w:spacing w:val="58"/>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др.)</w:t>
            </w:r>
          </w:p>
        </w:tc>
        <w:tc>
          <w:tcPr>
            <w:tcW w:w="1701" w:type="dxa"/>
          </w:tcPr>
          <w:p w14:paraId="03E0DB97">
            <w:pPr>
              <w:pStyle w:val="21"/>
              <w:spacing w:line="275" w:lineRule="exact"/>
              <w:ind w:left="92" w:right="84"/>
              <w:jc w:val="center"/>
              <w:rPr>
                <w:sz w:val="24"/>
                <w:szCs w:val="24"/>
                <w:lang w:val="en-US"/>
              </w:rPr>
            </w:pPr>
            <w:r>
              <w:rPr>
                <w:sz w:val="24"/>
                <w:szCs w:val="24"/>
                <w:lang w:val="en-US"/>
              </w:rPr>
              <w:t>Ежемесячно</w:t>
            </w:r>
          </w:p>
        </w:tc>
        <w:tc>
          <w:tcPr>
            <w:tcW w:w="1984" w:type="dxa"/>
          </w:tcPr>
          <w:p w14:paraId="568D3F27">
            <w:pPr>
              <w:pStyle w:val="21"/>
              <w:spacing w:line="276" w:lineRule="exact"/>
              <w:ind w:left="105"/>
              <w:rPr>
                <w:sz w:val="24"/>
                <w:szCs w:val="24"/>
                <w:lang w:val="en-US"/>
              </w:rPr>
            </w:pPr>
            <w:r>
              <w:rPr>
                <w:sz w:val="24"/>
                <w:szCs w:val="24"/>
                <w:lang w:val="en-US"/>
              </w:rPr>
              <w:t>Материально</w:t>
            </w:r>
            <w:r>
              <w:rPr>
                <w:spacing w:val="32"/>
                <w:sz w:val="24"/>
                <w:szCs w:val="24"/>
                <w:lang w:val="en-US"/>
              </w:rPr>
              <w:t xml:space="preserve"> </w:t>
            </w:r>
            <w:r>
              <w:rPr>
                <w:sz w:val="24"/>
                <w:szCs w:val="24"/>
                <w:lang w:val="en-US"/>
              </w:rPr>
              <w:t>ответственные</w:t>
            </w:r>
            <w:r>
              <w:rPr>
                <w:spacing w:val="-57"/>
                <w:sz w:val="24"/>
                <w:szCs w:val="24"/>
                <w:lang w:val="en-US"/>
              </w:rPr>
              <w:t xml:space="preserve"> </w:t>
            </w:r>
            <w:r>
              <w:rPr>
                <w:sz w:val="24"/>
                <w:szCs w:val="24"/>
                <w:lang w:val="en-US"/>
              </w:rPr>
              <w:t>лица</w:t>
            </w:r>
          </w:p>
        </w:tc>
      </w:tr>
      <w:tr w14:paraId="6151C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663" w:type="dxa"/>
          </w:tcPr>
          <w:p w14:paraId="06AFDB73">
            <w:pPr>
              <w:pStyle w:val="21"/>
              <w:tabs>
                <w:tab w:val="left" w:pos="670"/>
                <w:tab w:val="left" w:pos="3835"/>
              </w:tabs>
              <w:spacing w:line="271" w:lineRule="exact"/>
              <w:rPr>
                <w:sz w:val="24"/>
                <w:szCs w:val="24"/>
                <w:lang w:val="ru-RU"/>
              </w:rPr>
            </w:pPr>
            <w:r>
              <w:rPr>
                <w:sz w:val="24"/>
                <w:szCs w:val="24"/>
                <w:lang w:val="ru-RU"/>
              </w:rPr>
              <w:t>10.</w:t>
            </w:r>
            <w:r>
              <w:rPr>
                <w:sz w:val="24"/>
                <w:szCs w:val="24"/>
                <w:lang w:val="ru-RU"/>
              </w:rPr>
              <w:tab/>
            </w:r>
            <w:r>
              <w:rPr>
                <w:sz w:val="24"/>
                <w:szCs w:val="24"/>
                <w:lang w:val="ru-RU"/>
              </w:rPr>
              <w:t>Организация</w:t>
            </w:r>
            <w:r>
              <w:rPr>
                <w:spacing w:val="70"/>
                <w:sz w:val="24"/>
                <w:szCs w:val="24"/>
                <w:lang w:val="ru-RU"/>
              </w:rPr>
              <w:t xml:space="preserve"> </w:t>
            </w:r>
            <w:r>
              <w:rPr>
                <w:sz w:val="24"/>
                <w:szCs w:val="24"/>
                <w:lang w:val="ru-RU"/>
              </w:rPr>
              <w:t>и</w:t>
            </w:r>
            <w:r>
              <w:rPr>
                <w:spacing w:val="69"/>
                <w:sz w:val="24"/>
                <w:szCs w:val="24"/>
                <w:lang w:val="ru-RU"/>
              </w:rPr>
              <w:t xml:space="preserve"> </w:t>
            </w:r>
            <w:r>
              <w:rPr>
                <w:sz w:val="24"/>
                <w:szCs w:val="24"/>
                <w:lang w:val="ru-RU"/>
              </w:rPr>
              <w:t>проведение</w:t>
            </w:r>
            <w:r>
              <w:rPr>
                <w:sz w:val="24"/>
                <w:szCs w:val="24"/>
                <w:lang w:val="ru-RU"/>
              </w:rPr>
              <w:tab/>
            </w:r>
            <w:r>
              <w:rPr>
                <w:sz w:val="24"/>
                <w:szCs w:val="24"/>
                <w:lang w:val="ru-RU"/>
              </w:rPr>
              <w:t>инвентаризации:</w:t>
            </w:r>
            <w:r>
              <w:rPr>
                <w:spacing w:val="10"/>
                <w:sz w:val="24"/>
                <w:szCs w:val="24"/>
                <w:lang w:val="ru-RU"/>
              </w:rPr>
              <w:t xml:space="preserve"> </w:t>
            </w:r>
            <w:r>
              <w:rPr>
                <w:sz w:val="24"/>
                <w:szCs w:val="24"/>
                <w:lang w:val="ru-RU"/>
              </w:rPr>
              <w:t>материальных</w:t>
            </w:r>
            <w:r>
              <w:rPr>
                <w:spacing w:val="67"/>
                <w:sz w:val="24"/>
                <w:szCs w:val="24"/>
                <w:lang w:val="ru-RU"/>
              </w:rPr>
              <w:t xml:space="preserve"> </w:t>
            </w:r>
            <w:r>
              <w:rPr>
                <w:sz w:val="24"/>
                <w:szCs w:val="24"/>
                <w:lang w:val="ru-RU"/>
              </w:rPr>
              <w:t>ценностей</w:t>
            </w:r>
            <w:r>
              <w:rPr>
                <w:spacing w:val="67"/>
                <w:sz w:val="24"/>
                <w:szCs w:val="24"/>
                <w:lang w:val="ru-RU"/>
              </w:rPr>
              <w:t xml:space="preserve"> </w:t>
            </w:r>
            <w:r>
              <w:rPr>
                <w:sz w:val="24"/>
                <w:szCs w:val="24"/>
                <w:lang w:val="ru-RU"/>
              </w:rPr>
              <w:t>основного</w:t>
            </w:r>
          </w:p>
          <w:p w14:paraId="24A66C82">
            <w:pPr>
              <w:pStyle w:val="21"/>
              <w:spacing w:line="259" w:lineRule="exact"/>
              <w:rPr>
                <w:sz w:val="24"/>
                <w:szCs w:val="24"/>
                <w:lang w:val="ru-RU"/>
              </w:rPr>
            </w:pPr>
            <w:r>
              <w:rPr>
                <w:sz w:val="24"/>
                <w:szCs w:val="24"/>
                <w:lang w:val="ru-RU"/>
              </w:rPr>
              <w:t>фонда;</w:t>
            </w:r>
            <w:r>
              <w:rPr>
                <w:spacing w:val="-6"/>
                <w:sz w:val="24"/>
                <w:szCs w:val="24"/>
                <w:lang w:val="ru-RU"/>
              </w:rPr>
              <w:t xml:space="preserve"> </w:t>
            </w:r>
            <w:r>
              <w:rPr>
                <w:sz w:val="24"/>
                <w:szCs w:val="24"/>
                <w:lang w:val="ru-RU"/>
              </w:rPr>
              <w:t>сооружений,</w:t>
            </w:r>
            <w:r>
              <w:rPr>
                <w:spacing w:val="-1"/>
                <w:sz w:val="24"/>
                <w:szCs w:val="24"/>
                <w:lang w:val="ru-RU"/>
              </w:rPr>
              <w:t xml:space="preserve"> </w:t>
            </w:r>
            <w:r>
              <w:rPr>
                <w:sz w:val="24"/>
                <w:szCs w:val="24"/>
                <w:lang w:val="ru-RU"/>
              </w:rPr>
              <w:t>ограждений</w:t>
            </w:r>
            <w:r>
              <w:rPr>
                <w:spacing w:val="-2"/>
                <w:sz w:val="24"/>
                <w:szCs w:val="24"/>
                <w:lang w:val="ru-RU"/>
              </w:rPr>
              <w:t xml:space="preserve"> </w:t>
            </w:r>
            <w:r>
              <w:rPr>
                <w:sz w:val="24"/>
                <w:szCs w:val="24"/>
                <w:lang w:val="ru-RU"/>
              </w:rPr>
              <w:t>прилегающей</w:t>
            </w:r>
            <w:r>
              <w:rPr>
                <w:spacing w:val="-3"/>
                <w:sz w:val="24"/>
                <w:szCs w:val="24"/>
                <w:lang w:val="ru-RU"/>
              </w:rPr>
              <w:t xml:space="preserve"> </w:t>
            </w:r>
            <w:r>
              <w:rPr>
                <w:sz w:val="24"/>
                <w:szCs w:val="24"/>
                <w:lang w:val="ru-RU"/>
              </w:rPr>
              <w:t>территории</w:t>
            </w:r>
          </w:p>
        </w:tc>
        <w:tc>
          <w:tcPr>
            <w:tcW w:w="1701" w:type="dxa"/>
          </w:tcPr>
          <w:p w14:paraId="7148D699">
            <w:pPr>
              <w:pStyle w:val="21"/>
              <w:spacing w:line="271" w:lineRule="exact"/>
              <w:ind w:left="92" w:right="85"/>
              <w:jc w:val="center"/>
              <w:rPr>
                <w:sz w:val="24"/>
                <w:szCs w:val="24"/>
                <w:lang w:val="en-US"/>
              </w:rPr>
            </w:pPr>
            <w:r>
              <w:rPr>
                <w:sz w:val="24"/>
                <w:szCs w:val="24"/>
                <w:lang w:val="en-US"/>
              </w:rPr>
              <w:t>Октябрь</w:t>
            </w:r>
          </w:p>
        </w:tc>
        <w:tc>
          <w:tcPr>
            <w:tcW w:w="1984" w:type="dxa"/>
          </w:tcPr>
          <w:p w14:paraId="3C960BD0">
            <w:pPr>
              <w:pStyle w:val="21"/>
              <w:spacing w:line="259" w:lineRule="exact"/>
              <w:ind w:left="105"/>
              <w:rPr>
                <w:sz w:val="24"/>
                <w:szCs w:val="24"/>
                <w:lang w:val="ru-RU"/>
              </w:rPr>
            </w:pPr>
            <w:r>
              <w:rPr>
                <w:sz w:val="24"/>
                <w:szCs w:val="24"/>
                <w:lang w:val="ru-RU"/>
              </w:rPr>
              <w:t>Главный</w:t>
            </w:r>
            <w:r>
              <w:rPr>
                <w:spacing w:val="9"/>
                <w:sz w:val="24"/>
                <w:szCs w:val="24"/>
                <w:lang w:val="ru-RU"/>
              </w:rPr>
              <w:t xml:space="preserve"> </w:t>
            </w:r>
            <w:r>
              <w:rPr>
                <w:sz w:val="24"/>
                <w:szCs w:val="24"/>
                <w:lang w:val="ru-RU"/>
              </w:rPr>
              <w:t>бухгалтер,</w:t>
            </w:r>
          </w:p>
          <w:p w14:paraId="4508458E">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40AA7CC7">
            <w:pPr>
              <w:pStyle w:val="21"/>
              <w:spacing w:line="259" w:lineRule="exact"/>
              <w:ind w:left="105"/>
              <w:rPr>
                <w:sz w:val="24"/>
                <w:szCs w:val="24"/>
                <w:lang w:val="ru-RU"/>
              </w:rPr>
            </w:pPr>
          </w:p>
        </w:tc>
      </w:tr>
      <w:tr w14:paraId="45395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663" w:type="dxa"/>
          </w:tcPr>
          <w:p w14:paraId="25C1CC14">
            <w:pPr>
              <w:pStyle w:val="21"/>
              <w:spacing w:line="276" w:lineRule="exact"/>
              <w:ind w:left="139" w:right="110" w:hanging="120"/>
              <w:rPr>
                <w:sz w:val="24"/>
                <w:szCs w:val="24"/>
                <w:lang w:val="ru-RU"/>
              </w:rPr>
            </w:pPr>
            <w:r>
              <w:rPr>
                <w:sz w:val="24"/>
                <w:szCs w:val="24"/>
                <w:lang w:val="ru-RU"/>
              </w:rPr>
              <w:t>.</w:t>
            </w:r>
            <w:r>
              <w:rPr>
                <w:spacing w:val="-2"/>
                <w:sz w:val="24"/>
                <w:szCs w:val="24"/>
                <w:lang w:val="ru-RU"/>
              </w:rPr>
              <w:t xml:space="preserve"> </w:t>
            </w:r>
            <w:r>
              <w:rPr>
                <w:sz w:val="24"/>
                <w:szCs w:val="24"/>
                <w:lang w:val="ru-RU"/>
              </w:rPr>
              <w:t>Закупка</w:t>
            </w:r>
            <w:r>
              <w:rPr>
                <w:spacing w:val="26"/>
                <w:sz w:val="24"/>
                <w:szCs w:val="24"/>
                <w:lang w:val="ru-RU"/>
              </w:rPr>
              <w:t xml:space="preserve"> </w:t>
            </w:r>
            <w:r>
              <w:rPr>
                <w:sz w:val="24"/>
                <w:szCs w:val="24"/>
                <w:lang w:val="ru-RU"/>
              </w:rPr>
              <w:t>канцелярских,</w:t>
            </w:r>
            <w:r>
              <w:rPr>
                <w:spacing w:val="24"/>
                <w:sz w:val="24"/>
                <w:szCs w:val="24"/>
                <w:lang w:val="ru-RU"/>
              </w:rPr>
              <w:t xml:space="preserve"> </w:t>
            </w:r>
            <w:r>
              <w:rPr>
                <w:sz w:val="24"/>
                <w:szCs w:val="24"/>
                <w:lang w:val="ru-RU"/>
              </w:rPr>
              <w:t>хозяйственных</w:t>
            </w:r>
            <w:r>
              <w:rPr>
                <w:spacing w:val="24"/>
                <w:sz w:val="24"/>
                <w:szCs w:val="24"/>
                <w:lang w:val="ru-RU"/>
              </w:rPr>
              <w:t xml:space="preserve"> </w:t>
            </w:r>
            <w:r>
              <w:rPr>
                <w:sz w:val="24"/>
                <w:szCs w:val="24"/>
                <w:lang w:val="ru-RU"/>
              </w:rPr>
              <w:t>товаров,</w:t>
            </w:r>
            <w:r>
              <w:rPr>
                <w:spacing w:val="24"/>
                <w:sz w:val="24"/>
                <w:szCs w:val="24"/>
                <w:lang w:val="ru-RU"/>
              </w:rPr>
              <w:t xml:space="preserve"> </w:t>
            </w:r>
            <w:r>
              <w:rPr>
                <w:sz w:val="24"/>
                <w:szCs w:val="24"/>
                <w:lang w:val="ru-RU"/>
              </w:rPr>
              <w:t>расходного</w:t>
            </w:r>
            <w:r>
              <w:rPr>
                <w:spacing w:val="24"/>
                <w:sz w:val="24"/>
                <w:szCs w:val="24"/>
                <w:lang w:val="ru-RU"/>
              </w:rPr>
              <w:t xml:space="preserve"> </w:t>
            </w:r>
            <w:r>
              <w:rPr>
                <w:sz w:val="24"/>
                <w:szCs w:val="24"/>
                <w:lang w:val="ru-RU"/>
              </w:rPr>
              <w:t>материала</w:t>
            </w:r>
            <w:r>
              <w:rPr>
                <w:spacing w:val="26"/>
                <w:sz w:val="24"/>
                <w:szCs w:val="24"/>
                <w:lang w:val="ru-RU"/>
              </w:rPr>
              <w:t xml:space="preserve"> </w:t>
            </w:r>
            <w:r>
              <w:rPr>
                <w:sz w:val="24"/>
                <w:szCs w:val="24"/>
                <w:lang w:val="ru-RU"/>
              </w:rPr>
              <w:t>на</w:t>
            </w:r>
            <w:r>
              <w:rPr>
                <w:spacing w:val="22"/>
                <w:sz w:val="24"/>
                <w:szCs w:val="24"/>
                <w:lang w:val="ru-RU"/>
              </w:rPr>
              <w:t xml:space="preserve"> </w:t>
            </w:r>
            <w:r>
              <w:rPr>
                <w:sz w:val="24"/>
                <w:szCs w:val="24"/>
                <w:lang w:val="ru-RU"/>
              </w:rPr>
              <w:t>оргтехнику,</w:t>
            </w:r>
            <w:r>
              <w:rPr>
                <w:spacing w:val="-57"/>
                <w:sz w:val="24"/>
                <w:szCs w:val="24"/>
                <w:lang w:val="ru-RU"/>
              </w:rPr>
              <w:t xml:space="preserve"> </w:t>
            </w:r>
            <w:r>
              <w:rPr>
                <w:sz w:val="24"/>
                <w:szCs w:val="24"/>
                <w:lang w:val="ru-RU"/>
              </w:rPr>
              <w:t>санитарно-техническое</w:t>
            </w:r>
            <w:r>
              <w:rPr>
                <w:spacing w:val="-1"/>
                <w:sz w:val="24"/>
                <w:szCs w:val="24"/>
                <w:lang w:val="ru-RU"/>
              </w:rPr>
              <w:t xml:space="preserve"> </w:t>
            </w:r>
            <w:r>
              <w:rPr>
                <w:sz w:val="24"/>
                <w:szCs w:val="24"/>
                <w:lang w:val="ru-RU"/>
              </w:rPr>
              <w:t>оборудование,</w:t>
            </w:r>
            <w:r>
              <w:rPr>
                <w:spacing w:val="3"/>
                <w:sz w:val="24"/>
                <w:szCs w:val="24"/>
                <w:lang w:val="ru-RU"/>
              </w:rPr>
              <w:t xml:space="preserve"> </w:t>
            </w:r>
            <w:r>
              <w:rPr>
                <w:sz w:val="24"/>
                <w:szCs w:val="24"/>
                <w:lang w:val="ru-RU"/>
              </w:rPr>
              <w:t>освещение</w:t>
            </w:r>
          </w:p>
        </w:tc>
        <w:tc>
          <w:tcPr>
            <w:tcW w:w="1701" w:type="dxa"/>
          </w:tcPr>
          <w:p w14:paraId="5AA5116D">
            <w:pPr>
              <w:pStyle w:val="21"/>
              <w:spacing w:line="275" w:lineRule="exact"/>
              <w:ind w:left="89" w:right="88"/>
              <w:jc w:val="center"/>
              <w:rPr>
                <w:sz w:val="24"/>
                <w:szCs w:val="24"/>
                <w:lang w:val="en-US"/>
              </w:rPr>
            </w:pPr>
            <w:r>
              <w:rPr>
                <w:sz w:val="24"/>
                <w:szCs w:val="24"/>
                <w:lang w:val="en-US"/>
              </w:rPr>
              <w:t>постоянно</w:t>
            </w:r>
          </w:p>
        </w:tc>
        <w:tc>
          <w:tcPr>
            <w:tcW w:w="1984" w:type="dxa"/>
          </w:tcPr>
          <w:p w14:paraId="46D21C37">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53283611">
            <w:pPr>
              <w:pStyle w:val="21"/>
              <w:spacing w:line="276" w:lineRule="exact"/>
              <w:ind w:left="105" w:right="94"/>
              <w:rPr>
                <w:sz w:val="24"/>
                <w:szCs w:val="24"/>
                <w:lang w:val="ru-RU"/>
              </w:rPr>
            </w:pPr>
          </w:p>
        </w:tc>
      </w:tr>
      <w:tr w14:paraId="5C40D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663" w:type="dxa"/>
          </w:tcPr>
          <w:p w14:paraId="230F2BA6">
            <w:pPr>
              <w:pStyle w:val="21"/>
              <w:spacing w:line="271" w:lineRule="exact"/>
              <w:ind w:left="139"/>
              <w:rPr>
                <w:sz w:val="24"/>
                <w:szCs w:val="24"/>
                <w:lang w:val="ru-RU"/>
              </w:rPr>
            </w:pPr>
            <w:r>
              <w:rPr>
                <w:sz w:val="24"/>
                <w:szCs w:val="24"/>
                <w:lang w:val="ru-RU"/>
              </w:rPr>
              <w:t>12.</w:t>
            </w:r>
            <w:r>
              <w:rPr>
                <w:spacing w:val="6"/>
                <w:sz w:val="24"/>
                <w:szCs w:val="24"/>
                <w:lang w:val="ru-RU"/>
              </w:rPr>
              <w:t xml:space="preserve"> </w:t>
            </w:r>
            <w:r>
              <w:rPr>
                <w:sz w:val="24"/>
                <w:szCs w:val="24"/>
                <w:lang w:val="ru-RU"/>
              </w:rPr>
              <w:t>Приобретение</w:t>
            </w:r>
            <w:r>
              <w:rPr>
                <w:spacing w:val="49"/>
                <w:sz w:val="24"/>
                <w:szCs w:val="24"/>
                <w:lang w:val="ru-RU"/>
              </w:rPr>
              <w:t xml:space="preserve"> </w:t>
            </w:r>
            <w:r>
              <w:rPr>
                <w:sz w:val="24"/>
                <w:szCs w:val="24"/>
                <w:lang w:val="ru-RU"/>
              </w:rPr>
              <w:t>и</w:t>
            </w:r>
            <w:r>
              <w:rPr>
                <w:spacing w:val="48"/>
                <w:sz w:val="24"/>
                <w:szCs w:val="24"/>
                <w:lang w:val="ru-RU"/>
              </w:rPr>
              <w:t xml:space="preserve"> </w:t>
            </w:r>
            <w:r>
              <w:rPr>
                <w:sz w:val="24"/>
                <w:szCs w:val="24"/>
                <w:lang w:val="ru-RU"/>
              </w:rPr>
              <w:t>обеспечение</w:t>
            </w:r>
            <w:r>
              <w:rPr>
                <w:spacing w:val="50"/>
                <w:sz w:val="24"/>
                <w:szCs w:val="24"/>
                <w:lang w:val="ru-RU"/>
              </w:rPr>
              <w:t xml:space="preserve"> </w:t>
            </w:r>
            <w:r>
              <w:rPr>
                <w:sz w:val="24"/>
                <w:szCs w:val="24"/>
                <w:lang w:val="ru-RU"/>
              </w:rPr>
              <w:t>сотрудников</w:t>
            </w:r>
            <w:r>
              <w:rPr>
                <w:spacing w:val="46"/>
                <w:sz w:val="24"/>
                <w:szCs w:val="24"/>
                <w:lang w:val="ru-RU"/>
              </w:rPr>
              <w:t xml:space="preserve"> </w:t>
            </w:r>
            <w:r>
              <w:rPr>
                <w:sz w:val="24"/>
                <w:szCs w:val="24"/>
                <w:lang w:val="ru-RU"/>
              </w:rPr>
              <w:t>хозяйственным</w:t>
            </w:r>
            <w:r>
              <w:rPr>
                <w:spacing w:val="48"/>
                <w:sz w:val="24"/>
                <w:szCs w:val="24"/>
                <w:lang w:val="ru-RU"/>
              </w:rPr>
              <w:t xml:space="preserve"> </w:t>
            </w:r>
            <w:r>
              <w:rPr>
                <w:sz w:val="24"/>
                <w:szCs w:val="24"/>
                <w:lang w:val="ru-RU"/>
              </w:rPr>
              <w:t>инвентарем,</w:t>
            </w:r>
            <w:r>
              <w:rPr>
                <w:spacing w:val="48"/>
                <w:sz w:val="24"/>
                <w:szCs w:val="24"/>
                <w:lang w:val="ru-RU"/>
              </w:rPr>
              <w:t xml:space="preserve"> </w:t>
            </w:r>
            <w:r>
              <w:rPr>
                <w:sz w:val="24"/>
                <w:szCs w:val="24"/>
                <w:lang w:val="ru-RU"/>
              </w:rPr>
              <w:t>моющими</w:t>
            </w:r>
            <w:r>
              <w:rPr>
                <w:spacing w:val="47"/>
                <w:sz w:val="24"/>
                <w:szCs w:val="24"/>
                <w:lang w:val="ru-RU"/>
              </w:rPr>
              <w:t xml:space="preserve"> </w:t>
            </w:r>
            <w:r>
              <w:rPr>
                <w:sz w:val="24"/>
                <w:szCs w:val="24"/>
                <w:lang w:val="ru-RU"/>
              </w:rPr>
              <w:t>и</w:t>
            </w:r>
          </w:p>
          <w:p w14:paraId="62FE788B">
            <w:pPr>
              <w:pStyle w:val="21"/>
              <w:spacing w:line="259" w:lineRule="exact"/>
              <w:ind w:left="139"/>
              <w:rPr>
                <w:sz w:val="24"/>
                <w:szCs w:val="24"/>
                <w:lang w:val="en-US"/>
              </w:rPr>
            </w:pPr>
            <w:r>
              <w:rPr>
                <w:sz w:val="24"/>
                <w:szCs w:val="24"/>
                <w:lang w:val="en-US"/>
              </w:rPr>
              <w:t>чистящими</w:t>
            </w:r>
            <w:r>
              <w:rPr>
                <w:spacing w:val="-4"/>
                <w:sz w:val="24"/>
                <w:szCs w:val="24"/>
                <w:lang w:val="en-US"/>
              </w:rPr>
              <w:t xml:space="preserve"> </w:t>
            </w:r>
            <w:r>
              <w:rPr>
                <w:sz w:val="24"/>
                <w:szCs w:val="24"/>
                <w:lang w:val="en-US"/>
              </w:rPr>
              <w:t>средствами,</w:t>
            </w:r>
            <w:r>
              <w:rPr>
                <w:spacing w:val="-7"/>
                <w:sz w:val="24"/>
                <w:szCs w:val="24"/>
                <w:lang w:val="en-US"/>
              </w:rPr>
              <w:t xml:space="preserve"> </w:t>
            </w:r>
            <w:r>
              <w:rPr>
                <w:sz w:val="24"/>
                <w:szCs w:val="24"/>
                <w:lang w:val="en-US"/>
              </w:rPr>
              <w:t>спецодеждой</w:t>
            </w:r>
          </w:p>
        </w:tc>
        <w:tc>
          <w:tcPr>
            <w:tcW w:w="1701" w:type="dxa"/>
          </w:tcPr>
          <w:p w14:paraId="1EDB9A90">
            <w:pPr>
              <w:pStyle w:val="21"/>
              <w:spacing w:line="271" w:lineRule="exact"/>
              <w:ind w:left="92" w:right="-2"/>
              <w:jc w:val="center"/>
              <w:rPr>
                <w:sz w:val="24"/>
                <w:szCs w:val="24"/>
                <w:lang w:val="en-US"/>
              </w:rPr>
            </w:pPr>
            <w:r>
              <w:rPr>
                <w:sz w:val="24"/>
                <w:szCs w:val="24"/>
                <w:lang w:val="en-US"/>
              </w:rPr>
              <w:t>По</w:t>
            </w:r>
            <w:r>
              <w:rPr>
                <w:spacing w:val="-3"/>
                <w:sz w:val="24"/>
                <w:szCs w:val="24"/>
                <w:lang w:val="en-US"/>
              </w:rPr>
              <w:t xml:space="preserve"> </w:t>
            </w:r>
            <w:r>
              <w:rPr>
                <w:sz w:val="24"/>
                <w:szCs w:val="24"/>
                <w:lang w:val="en-US"/>
              </w:rPr>
              <w:t>мере</w:t>
            </w:r>
            <w:r>
              <w:rPr>
                <w:spacing w:val="-1"/>
                <w:sz w:val="24"/>
                <w:szCs w:val="24"/>
                <w:lang w:val="en-US"/>
              </w:rPr>
              <w:t xml:space="preserve"> </w:t>
            </w:r>
            <w:r>
              <w:rPr>
                <w:sz w:val="24"/>
                <w:szCs w:val="24"/>
                <w:lang w:val="en-US"/>
              </w:rPr>
              <w:t>необходимости</w:t>
            </w:r>
          </w:p>
        </w:tc>
        <w:tc>
          <w:tcPr>
            <w:tcW w:w="1984" w:type="dxa"/>
          </w:tcPr>
          <w:p w14:paraId="6E0E9BFC">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6C09071C">
            <w:pPr>
              <w:pStyle w:val="21"/>
              <w:spacing w:line="259" w:lineRule="exact"/>
              <w:ind w:left="105"/>
              <w:rPr>
                <w:sz w:val="24"/>
                <w:szCs w:val="24"/>
                <w:lang w:val="ru-RU"/>
              </w:rPr>
            </w:pPr>
          </w:p>
        </w:tc>
      </w:tr>
      <w:tr w14:paraId="13A16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663" w:type="dxa"/>
          </w:tcPr>
          <w:p w14:paraId="1BF52B93">
            <w:pPr>
              <w:pStyle w:val="21"/>
              <w:spacing w:line="259" w:lineRule="exact"/>
              <w:ind w:left="139"/>
              <w:rPr>
                <w:sz w:val="24"/>
                <w:szCs w:val="24"/>
                <w:lang w:val="ru-RU"/>
              </w:rPr>
            </w:pPr>
            <w:r>
              <w:rPr>
                <w:sz w:val="24"/>
                <w:szCs w:val="24"/>
                <w:lang w:val="ru-RU"/>
              </w:rPr>
              <w:t>13.</w:t>
            </w:r>
            <w:r>
              <w:rPr>
                <w:spacing w:val="4"/>
                <w:sz w:val="24"/>
                <w:szCs w:val="24"/>
                <w:lang w:val="ru-RU"/>
              </w:rPr>
              <w:t xml:space="preserve"> </w:t>
            </w:r>
            <w:r>
              <w:rPr>
                <w:sz w:val="24"/>
                <w:szCs w:val="24"/>
                <w:lang w:val="ru-RU"/>
              </w:rPr>
              <w:t>Приобретение</w:t>
            </w:r>
            <w:r>
              <w:rPr>
                <w:spacing w:val="-2"/>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обеспечение</w:t>
            </w:r>
            <w:r>
              <w:rPr>
                <w:spacing w:val="-2"/>
                <w:sz w:val="24"/>
                <w:szCs w:val="24"/>
                <w:lang w:val="ru-RU"/>
              </w:rPr>
              <w:t xml:space="preserve"> </w:t>
            </w:r>
            <w:r>
              <w:rPr>
                <w:sz w:val="24"/>
                <w:szCs w:val="24"/>
                <w:lang w:val="ru-RU"/>
              </w:rPr>
              <w:t>воспитанников</w:t>
            </w:r>
            <w:r>
              <w:rPr>
                <w:spacing w:val="53"/>
                <w:sz w:val="24"/>
                <w:szCs w:val="24"/>
                <w:lang w:val="ru-RU"/>
              </w:rPr>
              <w:t xml:space="preserve"> </w:t>
            </w:r>
            <w:r>
              <w:rPr>
                <w:sz w:val="24"/>
                <w:szCs w:val="24"/>
                <w:lang w:val="ru-RU"/>
              </w:rPr>
              <w:t>канцелярскими</w:t>
            </w:r>
            <w:r>
              <w:rPr>
                <w:spacing w:val="-2"/>
                <w:sz w:val="24"/>
                <w:szCs w:val="24"/>
                <w:lang w:val="ru-RU"/>
              </w:rPr>
              <w:t xml:space="preserve"> </w:t>
            </w:r>
            <w:r>
              <w:rPr>
                <w:sz w:val="24"/>
                <w:szCs w:val="24"/>
                <w:lang w:val="ru-RU"/>
              </w:rPr>
              <w:t>принадлежностями</w:t>
            </w:r>
          </w:p>
        </w:tc>
        <w:tc>
          <w:tcPr>
            <w:tcW w:w="1701" w:type="dxa"/>
          </w:tcPr>
          <w:p w14:paraId="4EAD4750">
            <w:pPr>
              <w:pStyle w:val="21"/>
              <w:spacing w:line="259" w:lineRule="exact"/>
              <w:ind w:left="92"/>
              <w:jc w:val="center"/>
              <w:rPr>
                <w:sz w:val="24"/>
                <w:szCs w:val="24"/>
                <w:lang w:val="en-US"/>
              </w:rPr>
            </w:pPr>
            <w:r>
              <w:rPr>
                <w:sz w:val="24"/>
                <w:szCs w:val="24"/>
                <w:lang w:val="en-US"/>
              </w:rPr>
              <w:t>По</w:t>
            </w:r>
            <w:r>
              <w:rPr>
                <w:spacing w:val="-3"/>
                <w:sz w:val="24"/>
                <w:szCs w:val="24"/>
                <w:lang w:val="en-US"/>
              </w:rPr>
              <w:t xml:space="preserve"> </w:t>
            </w:r>
            <w:r>
              <w:rPr>
                <w:sz w:val="24"/>
                <w:szCs w:val="24"/>
                <w:lang w:val="en-US"/>
              </w:rPr>
              <w:t>мере</w:t>
            </w:r>
            <w:r>
              <w:rPr>
                <w:spacing w:val="-1"/>
                <w:sz w:val="24"/>
                <w:szCs w:val="24"/>
                <w:lang w:val="en-US"/>
              </w:rPr>
              <w:t xml:space="preserve"> </w:t>
            </w:r>
            <w:r>
              <w:rPr>
                <w:sz w:val="24"/>
                <w:szCs w:val="24"/>
                <w:lang w:val="en-US"/>
              </w:rPr>
              <w:t>необходимости</w:t>
            </w:r>
          </w:p>
        </w:tc>
        <w:tc>
          <w:tcPr>
            <w:tcW w:w="1984" w:type="dxa"/>
          </w:tcPr>
          <w:p w14:paraId="400103DF">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40B07B32">
            <w:pPr>
              <w:pStyle w:val="21"/>
              <w:spacing w:line="259" w:lineRule="exact"/>
              <w:ind w:left="105"/>
              <w:rPr>
                <w:sz w:val="24"/>
                <w:szCs w:val="24"/>
                <w:lang w:val="ru-RU"/>
              </w:rPr>
            </w:pPr>
          </w:p>
        </w:tc>
      </w:tr>
      <w:tr w14:paraId="3649E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663" w:type="dxa"/>
          </w:tcPr>
          <w:p w14:paraId="1D752268">
            <w:pPr>
              <w:pStyle w:val="21"/>
              <w:spacing w:line="254" w:lineRule="exact"/>
              <w:ind w:left="139"/>
              <w:rPr>
                <w:sz w:val="24"/>
                <w:szCs w:val="24"/>
                <w:lang w:val="ru-RU"/>
              </w:rPr>
            </w:pPr>
            <w:r>
              <w:rPr>
                <w:sz w:val="24"/>
                <w:szCs w:val="24"/>
                <w:lang w:val="ru-RU"/>
              </w:rPr>
              <w:t>14.</w:t>
            </w:r>
            <w:r>
              <w:rPr>
                <w:spacing w:val="4"/>
                <w:sz w:val="24"/>
                <w:szCs w:val="24"/>
                <w:lang w:val="ru-RU"/>
              </w:rPr>
              <w:t xml:space="preserve"> </w:t>
            </w:r>
            <w:r>
              <w:rPr>
                <w:sz w:val="24"/>
                <w:szCs w:val="24"/>
                <w:lang w:val="ru-RU"/>
              </w:rPr>
              <w:t>Анализ</w:t>
            </w:r>
            <w:r>
              <w:rPr>
                <w:spacing w:val="-3"/>
                <w:sz w:val="24"/>
                <w:szCs w:val="24"/>
                <w:lang w:val="ru-RU"/>
              </w:rPr>
              <w:t xml:space="preserve"> </w:t>
            </w:r>
            <w:r>
              <w:rPr>
                <w:sz w:val="24"/>
                <w:szCs w:val="24"/>
                <w:lang w:val="ru-RU"/>
              </w:rPr>
              <w:t>хозяйственной</w:t>
            </w:r>
            <w:r>
              <w:rPr>
                <w:spacing w:val="-2"/>
                <w:sz w:val="24"/>
                <w:szCs w:val="24"/>
                <w:lang w:val="ru-RU"/>
              </w:rPr>
              <w:t xml:space="preserve"> </w:t>
            </w:r>
            <w:r>
              <w:rPr>
                <w:sz w:val="24"/>
                <w:szCs w:val="24"/>
                <w:lang w:val="ru-RU"/>
              </w:rPr>
              <w:t>деятельности</w:t>
            </w:r>
            <w:r>
              <w:rPr>
                <w:spacing w:val="-3"/>
                <w:sz w:val="24"/>
                <w:szCs w:val="24"/>
                <w:lang w:val="ru-RU"/>
              </w:rPr>
              <w:t xml:space="preserve"> </w:t>
            </w:r>
            <w:r>
              <w:rPr>
                <w:sz w:val="24"/>
                <w:szCs w:val="24"/>
                <w:lang w:val="ru-RU"/>
              </w:rPr>
              <w:t>по</w:t>
            </w:r>
            <w:r>
              <w:rPr>
                <w:spacing w:val="-7"/>
                <w:sz w:val="24"/>
                <w:szCs w:val="24"/>
                <w:lang w:val="ru-RU"/>
              </w:rPr>
              <w:t xml:space="preserve"> </w:t>
            </w:r>
            <w:r>
              <w:rPr>
                <w:sz w:val="24"/>
                <w:szCs w:val="24"/>
                <w:lang w:val="ru-RU"/>
              </w:rPr>
              <w:t>договорам</w:t>
            </w:r>
            <w:r>
              <w:rPr>
                <w:spacing w:val="-2"/>
                <w:sz w:val="24"/>
                <w:szCs w:val="24"/>
                <w:lang w:val="ru-RU"/>
              </w:rPr>
              <w:t xml:space="preserve"> </w:t>
            </w:r>
            <w:r>
              <w:rPr>
                <w:sz w:val="24"/>
                <w:szCs w:val="24"/>
                <w:lang w:val="ru-RU"/>
              </w:rPr>
              <w:t>прошлого</w:t>
            </w:r>
            <w:r>
              <w:rPr>
                <w:spacing w:val="-2"/>
                <w:sz w:val="24"/>
                <w:szCs w:val="24"/>
                <w:lang w:val="ru-RU"/>
              </w:rPr>
              <w:t xml:space="preserve"> </w:t>
            </w:r>
            <w:r>
              <w:rPr>
                <w:sz w:val="24"/>
                <w:szCs w:val="24"/>
                <w:lang w:val="ru-RU"/>
              </w:rPr>
              <w:t>года</w:t>
            </w:r>
            <w:r>
              <w:rPr>
                <w:spacing w:val="-2"/>
                <w:sz w:val="24"/>
                <w:szCs w:val="24"/>
                <w:lang w:val="ru-RU"/>
              </w:rPr>
              <w:t xml:space="preserve"> </w:t>
            </w:r>
            <w:r>
              <w:rPr>
                <w:sz w:val="24"/>
                <w:szCs w:val="24"/>
                <w:lang w:val="ru-RU"/>
              </w:rPr>
              <w:t>и</w:t>
            </w:r>
            <w:r>
              <w:rPr>
                <w:spacing w:val="-3"/>
                <w:sz w:val="24"/>
                <w:szCs w:val="24"/>
                <w:lang w:val="ru-RU"/>
              </w:rPr>
              <w:t xml:space="preserve"> </w:t>
            </w:r>
            <w:r>
              <w:rPr>
                <w:sz w:val="24"/>
                <w:szCs w:val="24"/>
                <w:lang w:val="ru-RU"/>
              </w:rPr>
              <w:t>текущего</w:t>
            </w:r>
            <w:r>
              <w:rPr>
                <w:spacing w:val="-2"/>
                <w:sz w:val="24"/>
                <w:szCs w:val="24"/>
                <w:lang w:val="ru-RU"/>
              </w:rPr>
              <w:t xml:space="preserve"> </w:t>
            </w:r>
            <w:r>
              <w:rPr>
                <w:sz w:val="24"/>
                <w:szCs w:val="24"/>
                <w:lang w:val="ru-RU"/>
              </w:rPr>
              <w:t>года</w:t>
            </w:r>
          </w:p>
        </w:tc>
        <w:tc>
          <w:tcPr>
            <w:tcW w:w="1701" w:type="dxa"/>
          </w:tcPr>
          <w:p w14:paraId="4E1AD4F5">
            <w:pPr>
              <w:pStyle w:val="21"/>
              <w:spacing w:line="254" w:lineRule="exact"/>
              <w:ind w:left="91" w:right="88"/>
              <w:jc w:val="center"/>
              <w:rPr>
                <w:sz w:val="24"/>
                <w:szCs w:val="24"/>
                <w:lang w:val="en-US"/>
              </w:rPr>
            </w:pPr>
            <w:r>
              <w:rPr>
                <w:sz w:val="24"/>
                <w:szCs w:val="24"/>
                <w:lang w:val="en-US"/>
              </w:rPr>
              <w:t>В</w:t>
            </w:r>
            <w:r>
              <w:rPr>
                <w:spacing w:val="-5"/>
                <w:sz w:val="24"/>
                <w:szCs w:val="24"/>
                <w:lang w:val="en-US"/>
              </w:rPr>
              <w:t xml:space="preserve"> </w:t>
            </w:r>
            <w:r>
              <w:rPr>
                <w:sz w:val="24"/>
                <w:szCs w:val="24"/>
                <w:lang w:val="en-US"/>
              </w:rPr>
              <w:t>конце квартала</w:t>
            </w:r>
          </w:p>
        </w:tc>
        <w:tc>
          <w:tcPr>
            <w:tcW w:w="1984" w:type="dxa"/>
          </w:tcPr>
          <w:p w14:paraId="338EA47D">
            <w:pPr>
              <w:pStyle w:val="21"/>
              <w:spacing w:line="254" w:lineRule="exact"/>
              <w:ind w:left="105"/>
              <w:rPr>
                <w:sz w:val="24"/>
                <w:szCs w:val="24"/>
                <w:lang w:val="ru-RU"/>
              </w:rPr>
            </w:pPr>
            <w:r>
              <w:rPr>
                <w:sz w:val="24"/>
                <w:szCs w:val="24"/>
                <w:lang w:val="ru-RU"/>
              </w:rPr>
              <w:t>Зам.</w:t>
            </w:r>
            <w:r>
              <w:rPr>
                <w:spacing w:val="-2"/>
                <w:sz w:val="24"/>
                <w:szCs w:val="24"/>
                <w:lang w:val="ru-RU"/>
              </w:rPr>
              <w:t xml:space="preserve"> з</w:t>
            </w:r>
            <w:r>
              <w:rPr>
                <w:sz w:val="24"/>
                <w:szCs w:val="24"/>
                <w:lang w:val="ru-RU"/>
              </w:rPr>
              <w:t>ав.</w:t>
            </w:r>
            <w:r>
              <w:rPr>
                <w:spacing w:val="-1"/>
                <w:sz w:val="24"/>
                <w:szCs w:val="24"/>
                <w:lang w:val="ru-RU"/>
              </w:rPr>
              <w:t xml:space="preserve"> </w:t>
            </w:r>
            <w:r>
              <w:rPr>
                <w:sz w:val="24"/>
                <w:szCs w:val="24"/>
                <w:lang w:val="ru-RU"/>
              </w:rPr>
              <w:t>по</w:t>
            </w:r>
            <w:r>
              <w:rPr>
                <w:spacing w:val="-2"/>
                <w:sz w:val="24"/>
                <w:szCs w:val="24"/>
                <w:lang w:val="ru-RU"/>
              </w:rPr>
              <w:t xml:space="preserve"> </w:t>
            </w:r>
            <w:r>
              <w:rPr>
                <w:sz w:val="24"/>
                <w:szCs w:val="24"/>
                <w:lang w:val="ru-RU"/>
              </w:rPr>
              <w:t>хоз.</w:t>
            </w:r>
            <w:r>
              <w:rPr>
                <w:spacing w:val="-1"/>
                <w:sz w:val="24"/>
                <w:szCs w:val="24"/>
                <w:lang w:val="ru-RU"/>
              </w:rPr>
              <w:t xml:space="preserve"> </w:t>
            </w:r>
            <w:r>
              <w:rPr>
                <w:sz w:val="24"/>
                <w:szCs w:val="24"/>
                <w:lang w:val="ru-RU"/>
              </w:rPr>
              <w:t>работе</w:t>
            </w:r>
          </w:p>
        </w:tc>
      </w:tr>
      <w:tr w14:paraId="25F72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663" w:type="dxa"/>
          </w:tcPr>
          <w:p w14:paraId="2C46A41B">
            <w:pPr>
              <w:pStyle w:val="21"/>
              <w:spacing w:line="276" w:lineRule="exact"/>
              <w:ind w:right="104" w:firstLine="32"/>
              <w:jc w:val="both"/>
              <w:rPr>
                <w:sz w:val="24"/>
                <w:szCs w:val="24"/>
                <w:lang w:val="ru-RU"/>
              </w:rPr>
            </w:pPr>
            <w:r>
              <w:rPr>
                <w:sz w:val="24"/>
                <w:szCs w:val="24"/>
                <w:lang w:val="ru-RU"/>
              </w:rPr>
              <w:t>15.</w:t>
            </w:r>
            <w:r>
              <w:rPr>
                <w:spacing w:val="1"/>
                <w:sz w:val="24"/>
                <w:szCs w:val="24"/>
                <w:lang w:val="ru-RU"/>
              </w:rPr>
              <w:t xml:space="preserve"> </w:t>
            </w:r>
            <w:r>
              <w:rPr>
                <w:sz w:val="24"/>
                <w:szCs w:val="24"/>
                <w:lang w:val="ru-RU"/>
              </w:rPr>
              <w:t>Заключение</w:t>
            </w:r>
            <w:r>
              <w:rPr>
                <w:spacing w:val="1"/>
                <w:sz w:val="24"/>
                <w:szCs w:val="24"/>
                <w:lang w:val="ru-RU"/>
              </w:rPr>
              <w:t xml:space="preserve"> </w:t>
            </w:r>
            <w:r>
              <w:rPr>
                <w:sz w:val="24"/>
                <w:szCs w:val="24"/>
                <w:lang w:val="ru-RU"/>
              </w:rPr>
              <w:t>договоров</w:t>
            </w:r>
            <w:r>
              <w:rPr>
                <w:spacing w:val="1"/>
                <w:sz w:val="24"/>
                <w:szCs w:val="24"/>
                <w:lang w:val="ru-RU"/>
              </w:rPr>
              <w:t xml:space="preserve"> </w:t>
            </w:r>
            <w:r>
              <w:rPr>
                <w:sz w:val="24"/>
                <w:szCs w:val="24"/>
                <w:lang w:val="ru-RU"/>
              </w:rPr>
              <w:t>о</w:t>
            </w:r>
            <w:r>
              <w:rPr>
                <w:spacing w:val="1"/>
                <w:sz w:val="24"/>
                <w:szCs w:val="24"/>
                <w:lang w:val="ru-RU"/>
              </w:rPr>
              <w:t xml:space="preserve"> </w:t>
            </w:r>
            <w:r>
              <w:rPr>
                <w:sz w:val="24"/>
                <w:szCs w:val="24"/>
                <w:lang w:val="ru-RU"/>
              </w:rPr>
              <w:t>полной</w:t>
            </w:r>
            <w:r>
              <w:rPr>
                <w:spacing w:val="1"/>
                <w:sz w:val="24"/>
                <w:szCs w:val="24"/>
                <w:lang w:val="ru-RU"/>
              </w:rPr>
              <w:t xml:space="preserve"> </w:t>
            </w:r>
            <w:r>
              <w:rPr>
                <w:sz w:val="24"/>
                <w:szCs w:val="24"/>
                <w:lang w:val="ru-RU"/>
              </w:rPr>
              <w:t>материальной</w:t>
            </w:r>
            <w:r>
              <w:rPr>
                <w:spacing w:val="1"/>
                <w:sz w:val="24"/>
                <w:szCs w:val="24"/>
                <w:lang w:val="ru-RU"/>
              </w:rPr>
              <w:t xml:space="preserve"> </w:t>
            </w:r>
            <w:r>
              <w:rPr>
                <w:sz w:val="24"/>
                <w:szCs w:val="24"/>
                <w:lang w:val="ru-RU"/>
              </w:rPr>
              <w:t>ответственности</w:t>
            </w:r>
            <w:r>
              <w:rPr>
                <w:spacing w:val="1"/>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о</w:t>
            </w:r>
            <w:r>
              <w:rPr>
                <w:spacing w:val="1"/>
                <w:sz w:val="24"/>
                <w:szCs w:val="24"/>
                <w:lang w:val="ru-RU"/>
              </w:rPr>
              <w:t xml:space="preserve"> </w:t>
            </w:r>
            <w:r>
              <w:rPr>
                <w:sz w:val="24"/>
                <w:szCs w:val="24"/>
                <w:lang w:val="ru-RU"/>
              </w:rPr>
              <w:t>сохранности</w:t>
            </w:r>
            <w:r>
              <w:rPr>
                <w:spacing w:val="1"/>
                <w:sz w:val="24"/>
                <w:szCs w:val="24"/>
                <w:lang w:val="ru-RU"/>
              </w:rPr>
              <w:t xml:space="preserve"> </w:t>
            </w:r>
            <w:r>
              <w:rPr>
                <w:sz w:val="24"/>
                <w:szCs w:val="24"/>
                <w:lang w:val="ru-RU"/>
              </w:rPr>
              <w:t>материального</w:t>
            </w:r>
            <w:r>
              <w:rPr>
                <w:spacing w:val="1"/>
                <w:sz w:val="24"/>
                <w:szCs w:val="24"/>
                <w:lang w:val="ru-RU"/>
              </w:rPr>
              <w:t xml:space="preserve"> </w:t>
            </w:r>
            <w:r>
              <w:rPr>
                <w:sz w:val="24"/>
                <w:szCs w:val="24"/>
                <w:lang w:val="ru-RU"/>
              </w:rPr>
              <w:t>имущества</w:t>
            </w:r>
            <w:r>
              <w:rPr>
                <w:spacing w:val="1"/>
                <w:sz w:val="24"/>
                <w:szCs w:val="24"/>
                <w:lang w:val="ru-RU"/>
              </w:rPr>
              <w:t xml:space="preserve"> </w:t>
            </w:r>
            <w:r>
              <w:rPr>
                <w:sz w:val="24"/>
                <w:szCs w:val="24"/>
                <w:lang w:val="ru-RU"/>
              </w:rPr>
              <w:t>с</w:t>
            </w:r>
            <w:r>
              <w:rPr>
                <w:spacing w:val="1"/>
                <w:sz w:val="24"/>
                <w:szCs w:val="24"/>
                <w:lang w:val="ru-RU"/>
              </w:rPr>
              <w:t xml:space="preserve"> </w:t>
            </w:r>
            <w:r>
              <w:rPr>
                <w:sz w:val="24"/>
                <w:szCs w:val="24"/>
                <w:lang w:val="ru-RU"/>
              </w:rPr>
              <w:t>сотрудниками,</w:t>
            </w:r>
            <w:r>
              <w:rPr>
                <w:spacing w:val="1"/>
                <w:sz w:val="24"/>
                <w:szCs w:val="24"/>
                <w:lang w:val="ru-RU"/>
              </w:rPr>
              <w:t xml:space="preserve"> </w:t>
            </w:r>
            <w:r>
              <w:rPr>
                <w:sz w:val="24"/>
                <w:szCs w:val="24"/>
                <w:lang w:val="ru-RU"/>
              </w:rPr>
              <w:t>которым</w:t>
            </w:r>
            <w:r>
              <w:rPr>
                <w:spacing w:val="1"/>
                <w:sz w:val="24"/>
                <w:szCs w:val="24"/>
                <w:lang w:val="ru-RU"/>
              </w:rPr>
              <w:t xml:space="preserve"> </w:t>
            </w:r>
            <w:r>
              <w:rPr>
                <w:sz w:val="24"/>
                <w:szCs w:val="24"/>
                <w:lang w:val="ru-RU"/>
              </w:rPr>
              <w:t>переданы</w:t>
            </w:r>
            <w:r>
              <w:rPr>
                <w:spacing w:val="1"/>
                <w:sz w:val="24"/>
                <w:szCs w:val="24"/>
                <w:lang w:val="ru-RU"/>
              </w:rPr>
              <w:t xml:space="preserve"> </w:t>
            </w:r>
            <w:r>
              <w:rPr>
                <w:sz w:val="24"/>
                <w:szCs w:val="24"/>
                <w:lang w:val="ru-RU"/>
              </w:rPr>
              <w:t>эти</w:t>
            </w:r>
            <w:r>
              <w:rPr>
                <w:spacing w:val="1"/>
                <w:sz w:val="24"/>
                <w:szCs w:val="24"/>
                <w:lang w:val="ru-RU"/>
              </w:rPr>
              <w:t xml:space="preserve"> </w:t>
            </w:r>
            <w:r>
              <w:rPr>
                <w:sz w:val="24"/>
                <w:szCs w:val="24"/>
                <w:lang w:val="ru-RU"/>
              </w:rPr>
              <w:t>ценности</w:t>
            </w:r>
            <w:r>
              <w:rPr>
                <w:spacing w:val="1"/>
                <w:sz w:val="24"/>
                <w:szCs w:val="24"/>
                <w:lang w:val="ru-RU"/>
              </w:rPr>
              <w:t xml:space="preserve"> </w:t>
            </w:r>
            <w:r>
              <w:rPr>
                <w:sz w:val="24"/>
                <w:szCs w:val="24"/>
                <w:lang w:val="ru-RU"/>
              </w:rPr>
              <w:t>по</w:t>
            </w:r>
            <w:r>
              <w:rPr>
                <w:spacing w:val="1"/>
                <w:sz w:val="24"/>
                <w:szCs w:val="24"/>
                <w:lang w:val="ru-RU"/>
              </w:rPr>
              <w:t xml:space="preserve"> </w:t>
            </w:r>
            <w:r>
              <w:rPr>
                <w:sz w:val="24"/>
                <w:szCs w:val="24"/>
                <w:lang w:val="ru-RU"/>
              </w:rPr>
              <w:t>инвентаризационной</w:t>
            </w:r>
            <w:r>
              <w:rPr>
                <w:spacing w:val="-1"/>
                <w:sz w:val="24"/>
                <w:szCs w:val="24"/>
                <w:lang w:val="ru-RU"/>
              </w:rPr>
              <w:t xml:space="preserve"> </w:t>
            </w:r>
            <w:r>
              <w:rPr>
                <w:sz w:val="24"/>
                <w:szCs w:val="24"/>
                <w:lang w:val="ru-RU"/>
              </w:rPr>
              <w:t>ведомости</w:t>
            </w:r>
          </w:p>
        </w:tc>
        <w:tc>
          <w:tcPr>
            <w:tcW w:w="1701" w:type="dxa"/>
          </w:tcPr>
          <w:p w14:paraId="51971AA9">
            <w:pPr>
              <w:pStyle w:val="21"/>
              <w:spacing w:line="275" w:lineRule="exact"/>
              <w:ind w:left="92" w:right="-2"/>
              <w:jc w:val="center"/>
              <w:rPr>
                <w:sz w:val="24"/>
                <w:szCs w:val="24"/>
                <w:lang w:val="en-US"/>
              </w:rPr>
            </w:pPr>
            <w:r>
              <w:rPr>
                <w:sz w:val="24"/>
                <w:szCs w:val="24"/>
                <w:lang w:val="en-US"/>
              </w:rPr>
              <w:t>По</w:t>
            </w:r>
            <w:r>
              <w:rPr>
                <w:spacing w:val="-3"/>
                <w:sz w:val="24"/>
                <w:szCs w:val="24"/>
                <w:lang w:val="en-US"/>
              </w:rPr>
              <w:t xml:space="preserve"> </w:t>
            </w:r>
            <w:r>
              <w:rPr>
                <w:sz w:val="24"/>
                <w:szCs w:val="24"/>
                <w:lang w:val="en-US"/>
              </w:rPr>
              <w:t>мере</w:t>
            </w:r>
            <w:r>
              <w:rPr>
                <w:spacing w:val="-1"/>
                <w:sz w:val="24"/>
                <w:szCs w:val="24"/>
                <w:lang w:val="en-US"/>
              </w:rPr>
              <w:t xml:space="preserve"> </w:t>
            </w:r>
            <w:r>
              <w:rPr>
                <w:sz w:val="24"/>
                <w:szCs w:val="24"/>
                <w:lang w:val="en-US"/>
              </w:rPr>
              <w:t>необходимости</w:t>
            </w:r>
          </w:p>
        </w:tc>
        <w:tc>
          <w:tcPr>
            <w:tcW w:w="1984" w:type="dxa"/>
          </w:tcPr>
          <w:p w14:paraId="2A79091A">
            <w:pPr>
              <w:widowControl w:val="0"/>
              <w:tabs>
                <w:tab w:val="left" w:pos="1825"/>
              </w:tabs>
              <w:autoSpaceDE w:val="0"/>
              <w:autoSpaceDN w:val="0"/>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12F73F77">
            <w:pPr>
              <w:pStyle w:val="21"/>
              <w:tabs>
                <w:tab w:val="left" w:pos="749"/>
                <w:tab w:val="left" w:pos="1353"/>
                <w:tab w:val="left" w:pos="1804"/>
                <w:tab w:val="left" w:pos="2400"/>
              </w:tabs>
              <w:ind w:left="105" w:right="94"/>
              <w:rPr>
                <w:sz w:val="24"/>
                <w:szCs w:val="24"/>
                <w:lang w:val="ru-RU"/>
              </w:rPr>
            </w:pPr>
            <w:r>
              <w:rPr>
                <w:sz w:val="24"/>
                <w:szCs w:val="24"/>
                <w:lang w:val="ru-RU"/>
              </w:rPr>
              <w:t>специалист</w:t>
            </w:r>
            <w:r>
              <w:rPr>
                <w:spacing w:val="-2"/>
                <w:sz w:val="24"/>
                <w:szCs w:val="24"/>
                <w:lang w:val="ru-RU"/>
              </w:rPr>
              <w:t xml:space="preserve"> </w:t>
            </w:r>
            <w:r>
              <w:rPr>
                <w:sz w:val="24"/>
                <w:szCs w:val="24"/>
                <w:lang w:val="ru-RU"/>
              </w:rPr>
              <w:t>по</w:t>
            </w:r>
            <w:r>
              <w:rPr>
                <w:spacing w:val="-1"/>
                <w:sz w:val="24"/>
                <w:szCs w:val="24"/>
                <w:lang w:val="ru-RU"/>
              </w:rPr>
              <w:t xml:space="preserve"> </w:t>
            </w:r>
            <w:r>
              <w:rPr>
                <w:sz w:val="24"/>
                <w:szCs w:val="24"/>
                <w:lang w:val="ru-RU"/>
              </w:rPr>
              <w:t>кадрам</w:t>
            </w:r>
          </w:p>
        </w:tc>
      </w:tr>
    </w:tbl>
    <w:p w14:paraId="3AB64427">
      <w:pPr>
        <w:tabs>
          <w:tab w:val="left" w:pos="1825"/>
        </w:tabs>
        <w:contextualSpacing/>
        <w:rPr>
          <w:rFonts w:ascii="Times New Roman" w:hAnsi="Times New Roman" w:cs="Times New Roman"/>
          <w:b/>
          <w:sz w:val="24"/>
          <w:szCs w:val="24"/>
        </w:rPr>
      </w:pPr>
    </w:p>
    <w:p w14:paraId="27F71B0B">
      <w:pPr>
        <w:tabs>
          <w:tab w:val="left" w:pos="1825"/>
        </w:tabs>
        <w:contextualSpacing/>
        <w:rPr>
          <w:rFonts w:ascii="Times New Roman" w:hAnsi="Times New Roman" w:cs="Times New Roman"/>
          <w:b/>
          <w:sz w:val="24"/>
          <w:szCs w:val="24"/>
        </w:rPr>
      </w:pPr>
    </w:p>
    <w:p w14:paraId="0C895B0B">
      <w:pPr>
        <w:tabs>
          <w:tab w:val="left" w:pos="1825"/>
        </w:tabs>
        <w:spacing w:after="0" w:line="240" w:lineRule="auto"/>
        <w:rPr>
          <w:rFonts w:ascii="Times New Roman" w:hAnsi="Times New Roman" w:eastAsia="Calibri" w:cs="Times New Roman"/>
          <w:b/>
          <w:sz w:val="24"/>
          <w:szCs w:val="24"/>
          <w:lang w:eastAsia="en-US"/>
        </w:rPr>
      </w:pPr>
    </w:p>
    <w:p w14:paraId="51B5E8DE">
      <w:pPr>
        <w:shd w:val="clear" w:color="auto" w:fill="FFFFFF"/>
        <w:spacing w:after="0" w:line="240" w:lineRule="auto"/>
        <w:jc w:val="center"/>
        <w:rPr>
          <w:rFonts w:ascii="Times New Roman" w:hAnsi="Times New Roman" w:eastAsia="Times New Roman" w:cs="Times New Roman"/>
          <w:b/>
          <w:bCs/>
          <w:color w:val="222222"/>
          <w:sz w:val="28"/>
          <w:szCs w:val="28"/>
        </w:rPr>
      </w:pPr>
      <w:r>
        <w:rPr>
          <w:rFonts w:hint="default" w:ascii="Times New Roman" w:hAnsi="Times New Roman" w:eastAsia="Times New Roman" w:cs="Times New Roman"/>
          <w:b/>
          <w:bCs/>
          <w:color w:val="222222"/>
          <w:sz w:val="28"/>
          <w:szCs w:val="28"/>
          <w:lang w:val="ru-RU"/>
        </w:rPr>
        <w:t>7.10.</w:t>
      </w:r>
      <w:r>
        <w:rPr>
          <w:rFonts w:ascii="Times New Roman" w:hAnsi="Times New Roman" w:eastAsia="Times New Roman" w:cs="Times New Roman"/>
          <w:b/>
          <w:bCs/>
          <w:color w:val="222222"/>
          <w:sz w:val="28"/>
          <w:szCs w:val="28"/>
        </w:rPr>
        <w:t xml:space="preserve"> План мероприятий по антитеррористической защищенности</w:t>
      </w:r>
    </w:p>
    <w:p w14:paraId="681F76D0">
      <w:pPr>
        <w:rPr>
          <w:sz w:val="24"/>
        </w:rPr>
      </w:pPr>
    </w:p>
    <w:tbl>
      <w:tblPr>
        <w:tblStyle w:val="7"/>
        <w:tblW w:w="10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2"/>
        <w:gridCol w:w="5995"/>
        <w:gridCol w:w="1764"/>
        <w:gridCol w:w="1896"/>
      </w:tblGrid>
      <w:tr w14:paraId="7147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63B8B35E">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п/п</w:t>
            </w:r>
          </w:p>
        </w:tc>
        <w:tc>
          <w:tcPr>
            <w:tcW w:w="5995" w:type="dxa"/>
            <w:shd w:val="clear" w:color="auto" w:fill="auto"/>
          </w:tcPr>
          <w:p w14:paraId="2622363A">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Мероприятия </w:t>
            </w:r>
          </w:p>
        </w:tc>
        <w:tc>
          <w:tcPr>
            <w:tcW w:w="1764" w:type="dxa"/>
            <w:shd w:val="clear" w:color="auto" w:fill="auto"/>
          </w:tcPr>
          <w:p w14:paraId="02E0EE9D">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Сроки </w:t>
            </w:r>
          </w:p>
        </w:tc>
        <w:tc>
          <w:tcPr>
            <w:tcW w:w="1896" w:type="dxa"/>
            <w:shd w:val="clear" w:color="auto" w:fill="auto"/>
          </w:tcPr>
          <w:p w14:paraId="0123C80E">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Ответственные </w:t>
            </w:r>
          </w:p>
        </w:tc>
      </w:tr>
      <w:tr w14:paraId="7965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7" w:type="dxa"/>
            <w:gridSpan w:val="4"/>
            <w:shd w:val="clear" w:color="auto" w:fill="auto"/>
          </w:tcPr>
          <w:p w14:paraId="12DE030F">
            <w:pPr>
              <w:spacing w:after="100" w:afterAutospacing="1"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Первоочередные, неотложные мероприятия</w:t>
            </w:r>
          </w:p>
        </w:tc>
      </w:tr>
      <w:tr w14:paraId="3EC3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56A9B82D">
            <w:pPr>
              <w:numPr>
                <w:ilvl w:val="0"/>
                <w:numId w:val="54"/>
              </w:numPr>
              <w:spacing w:before="100" w:beforeAutospacing="1" w:after="100" w:afterAutospacing="1" w:line="240" w:lineRule="auto"/>
              <w:ind w:left="450"/>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5995" w:type="dxa"/>
            <w:shd w:val="clear" w:color="auto" w:fill="auto"/>
          </w:tcPr>
          <w:p w14:paraId="0B66FCB4">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Знакомство с нормативно-правовыми документами в области защиты населения от угроз нападения.</w:t>
            </w:r>
          </w:p>
        </w:tc>
        <w:tc>
          <w:tcPr>
            <w:tcW w:w="1764" w:type="dxa"/>
            <w:shd w:val="clear" w:color="auto" w:fill="auto"/>
          </w:tcPr>
          <w:p w14:paraId="6BADF452">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в год</w:t>
            </w:r>
          </w:p>
        </w:tc>
        <w:tc>
          <w:tcPr>
            <w:tcW w:w="1896" w:type="dxa"/>
            <w:shd w:val="clear" w:color="auto" w:fill="auto"/>
          </w:tcPr>
          <w:p w14:paraId="537032EF">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5D2D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792444AA">
            <w:pPr>
              <w:spacing w:before="100" w:beforeAutospacing="1" w:after="100" w:afterAutospacing="1" w:line="24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2 </w:t>
            </w:r>
          </w:p>
        </w:tc>
        <w:tc>
          <w:tcPr>
            <w:tcW w:w="5995" w:type="dxa"/>
            <w:shd w:val="clear" w:color="auto" w:fill="auto"/>
          </w:tcPr>
          <w:p w14:paraId="556EA151">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Усиление пропускного режима допуска граждан и автотранспорта на территорию ДОО</w:t>
            </w:r>
          </w:p>
        </w:tc>
        <w:tc>
          <w:tcPr>
            <w:tcW w:w="1764" w:type="dxa"/>
            <w:shd w:val="clear" w:color="auto" w:fill="auto"/>
          </w:tcPr>
          <w:p w14:paraId="6F45E107">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постоянно</w:t>
            </w:r>
          </w:p>
        </w:tc>
        <w:tc>
          <w:tcPr>
            <w:tcW w:w="1896" w:type="dxa"/>
            <w:shd w:val="clear" w:color="auto" w:fill="auto"/>
          </w:tcPr>
          <w:p w14:paraId="4CE6BBD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p w14:paraId="6E143D52">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7119A8D2">
            <w:pPr>
              <w:spacing w:after="0" w:line="240" w:lineRule="auto"/>
              <w:rPr>
                <w:rFonts w:ascii="Times New Roman" w:hAnsi="Times New Roman" w:eastAsia="Times New Roman" w:cs="Times New Roman"/>
                <w:sz w:val="24"/>
                <w:szCs w:val="24"/>
              </w:rPr>
            </w:pPr>
          </w:p>
        </w:tc>
      </w:tr>
      <w:tr w14:paraId="7EDB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12CF6304">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995" w:type="dxa"/>
            <w:shd w:val="clear" w:color="auto" w:fill="auto"/>
          </w:tcPr>
          <w:p w14:paraId="6D663A65">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Организация  внешней безопасности (наличие замков на подвальном и складских помещениях, воротах и т.д.)</w:t>
            </w:r>
          </w:p>
        </w:tc>
        <w:tc>
          <w:tcPr>
            <w:tcW w:w="1764" w:type="dxa"/>
            <w:shd w:val="clear" w:color="auto" w:fill="auto"/>
          </w:tcPr>
          <w:p w14:paraId="4690A85D">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постоянно</w:t>
            </w:r>
          </w:p>
        </w:tc>
        <w:tc>
          <w:tcPr>
            <w:tcW w:w="1896" w:type="dxa"/>
            <w:shd w:val="clear" w:color="auto" w:fill="auto"/>
          </w:tcPr>
          <w:p w14:paraId="7FA3C229">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256D6577">
            <w:pPr>
              <w:spacing w:after="100" w:afterAutospacing="1" w:line="240" w:lineRule="auto"/>
              <w:rPr>
                <w:rFonts w:ascii="Times New Roman" w:hAnsi="Times New Roman" w:eastAsia="Times New Roman" w:cs="Times New Roman"/>
                <w:sz w:val="24"/>
                <w:szCs w:val="24"/>
              </w:rPr>
            </w:pPr>
          </w:p>
        </w:tc>
      </w:tr>
      <w:tr w14:paraId="21C9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2" w:hRule="atLeast"/>
        </w:trPr>
        <w:tc>
          <w:tcPr>
            <w:tcW w:w="582" w:type="dxa"/>
            <w:shd w:val="clear" w:color="auto" w:fill="auto"/>
          </w:tcPr>
          <w:p w14:paraId="3490628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4 </w:t>
            </w:r>
          </w:p>
          <w:p w14:paraId="3BA12911">
            <w:pPr>
              <w:spacing w:after="100" w:afterAutospacing="1" w:line="240" w:lineRule="auto"/>
              <w:rPr>
                <w:rFonts w:ascii="Times New Roman" w:hAnsi="Times New Roman" w:eastAsia="Times New Roman" w:cs="Times New Roman"/>
                <w:sz w:val="24"/>
                <w:szCs w:val="24"/>
              </w:rPr>
            </w:pPr>
          </w:p>
        </w:tc>
        <w:tc>
          <w:tcPr>
            <w:tcW w:w="5995" w:type="dxa"/>
            <w:shd w:val="clear" w:color="auto" w:fill="auto"/>
          </w:tcPr>
          <w:p w14:paraId="71253FAB">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Издание приказа "Об установлении противопожарного режима в ДОО".        </w:t>
            </w:r>
          </w:p>
        </w:tc>
        <w:tc>
          <w:tcPr>
            <w:tcW w:w="1764" w:type="dxa"/>
            <w:shd w:val="clear" w:color="auto" w:fill="auto"/>
          </w:tcPr>
          <w:p w14:paraId="783BF363">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июнь</w:t>
            </w:r>
          </w:p>
        </w:tc>
        <w:tc>
          <w:tcPr>
            <w:tcW w:w="1896" w:type="dxa"/>
            <w:shd w:val="clear" w:color="auto" w:fill="auto"/>
          </w:tcPr>
          <w:p w14:paraId="074FB3C3">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150D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0C29794A">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5 </w:t>
            </w:r>
          </w:p>
        </w:tc>
        <w:tc>
          <w:tcPr>
            <w:tcW w:w="5995" w:type="dxa"/>
            <w:shd w:val="clear" w:color="auto" w:fill="auto"/>
          </w:tcPr>
          <w:p w14:paraId="2926818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Инструктаж   по обеспечению безопасности, антитеррористической защищенности сотрудников и детей в условиях повседневной деятельности.</w:t>
            </w:r>
          </w:p>
        </w:tc>
        <w:tc>
          <w:tcPr>
            <w:tcW w:w="1764" w:type="dxa"/>
            <w:shd w:val="clear" w:color="auto" w:fill="auto"/>
          </w:tcPr>
          <w:p w14:paraId="6D1297FE">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в год</w:t>
            </w:r>
          </w:p>
        </w:tc>
        <w:tc>
          <w:tcPr>
            <w:tcW w:w="1896" w:type="dxa"/>
            <w:shd w:val="clear" w:color="auto" w:fill="auto"/>
          </w:tcPr>
          <w:p w14:paraId="2E20068C">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40F2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5B0E3E3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6 </w:t>
            </w:r>
          </w:p>
        </w:tc>
        <w:tc>
          <w:tcPr>
            <w:tcW w:w="5995" w:type="dxa"/>
            <w:shd w:val="clear" w:color="auto" w:fill="auto"/>
          </w:tcPr>
          <w:p w14:paraId="744686F3">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Инструктаж по действиям при обнаружении предмета, похожего на взрывное устройство</w:t>
            </w:r>
          </w:p>
          <w:p w14:paraId="5C8FA788">
            <w:pPr>
              <w:spacing w:after="100" w:afterAutospacing="1" w:line="240" w:lineRule="auto"/>
              <w:jc w:val="both"/>
              <w:rPr>
                <w:rFonts w:ascii="Times New Roman" w:hAnsi="Times New Roman" w:eastAsia="Times New Roman" w:cs="Times New Roman"/>
                <w:sz w:val="24"/>
                <w:szCs w:val="24"/>
              </w:rPr>
            </w:pPr>
          </w:p>
        </w:tc>
        <w:tc>
          <w:tcPr>
            <w:tcW w:w="1764" w:type="dxa"/>
            <w:shd w:val="clear" w:color="auto" w:fill="auto"/>
          </w:tcPr>
          <w:p w14:paraId="38332B58">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в год</w:t>
            </w:r>
          </w:p>
        </w:tc>
        <w:tc>
          <w:tcPr>
            <w:tcW w:w="1896" w:type="dxa"/>
            <w:shd w:val="clear" w:color="auto" w:fill="auto"/>
          </w:tcPr>
          <w:p w14:paraId="561C163C">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543E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71A09D1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7 </w:t>
            </w:r>
          </w:p>
        </w:tc>
        <w:tc>
          <w:tcPr>
            <w:tcW w:w="5995" w:type="dxa"/>
            <w:shd w:val="clear" w:color="auto" w:fill="auto"/>
          </w:tcPr>
          <w:p w14:paraId="09E6FF70">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Инструктаж по действиям при поступлении угрозы террористического акта по телефону, при поступлении угрозы террористического акта в письменном виде, по действиям при захвате террористами заложников.</w:t>
            </w:r>
          </w:p>
          <w:p w14:paraId="009DFCB7">
            <w:pPr>
              <w:spacing w:after="100" w:afterAutospacing="1" w:line="240" w:lineRule="auto"/>
              <w:jc w:val="both"/>
              <w:rPr>
                <w:rFonts w:ascii="Times New Roman" w:hAnsi="Times New Roman" w:eastAsia="Times New Roman" w:cs="Times New Roman"/>
                <w:sz w:val="24"/>
                <w:szCs w:val="24"/>
              </w:rPr>
            </w:pPr>
          </w:p>
        </w:tc>
        <w:tc>
          <w:tcPr>
            <w:tcW w:w="1764" w:type="dxa"/>
            <w:shd w:val="clear" w:color="auto" w:fill="auto"/>
          </w:tcPr>
          <w:p w14:paraId="673CEE8B">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в год</w:t>
            </w:r>
          </w:p>
        </w:tc>
        <w:tc>
          <w:tcPr>
            <w:tcW w:w="1896" w:type="dxa"/>
            <w:shd w:val="clear" w:color="auto" w:fill="auto"/>
          </w:tcPr>
          <w:p w14:paraId="165A029E">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090C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21EC464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8 </w:t>
            </w:r>
          </w:p>
        </w:tc>
        <w:tc>
          <w:tcPr>
            <w:tcW w:w="5995" w:type="dxa"/>
            <w:shd w:val="clear" w:color="auto" w:fill="auto"/>
          </w:tcPr>
          <w:p w14:paraId="56F81D8C">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Инструктаж по пропускному и внутриобъектовому режиму</w:t>
            </w:r>
          </w:p>
        </w:tc>
        <w:tc>
          <w:tcPr>
            <w:tcW w:w="1764" w:type="dxa"/>
            <w:shd w:val="clear" w:color="auto" w:fill="auto"/>
          </w:tcPr>
          <w:p w14:paraId="7DBF2658">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в год</w:t>
            </w:r>
          </w:p>
        </w:tc>
        <w:tc>
          <w:tcPr>
            <w:tcW w:w="1896" w:type="dxa"/>
            <w:shd w:val="clear" w:color="auto" w:fill="auto"/>
          </w:tcPr>
          <w:p w14:paraId="48A5C119">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4658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5F0A280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9 </w:t>
            </w:r>
          </w:p>
        </w:tc>
        <w:tc>
          <w:tcPr>
            <w:tcW w:w="5995" w:type="dxa"/>
            <w:shd w:val="clear" w:color="auto" w:fill="auto"/>
          </w:tcPr>
          <w:p w14:paraId="7CB5ED4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Осмотр территории на наличии посторонних и подозрительных предметов</w:t>
            </w:r>
          </w:p>
          <w:p w14:paraId="09B6229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проверок на предмет обнаружения бесхозных вещей и предметов на объекте или в непосредственной близости от него.</w:t>
            </w:r>
          </w:p>
          <w:p w14:paraId="62F22407">
            <w:pPr>
              <w:spacing w:after="0" w:line="240" w:lineRule="auto"/>
              <w:jc w:val="both"/>
              <w:rPr>
                <w:rFonts w:ascii="Times New Roman" w:hAnsi="Times New Roman" w:eastAsia="Times New Roman" w:cs="Times New Roman"/>
                <w:sz w:val="24"/>
                <w:szCs w:val="24"/>
              </w:rPr>
            </w:pPr>
          </w:p>
        </w:tc>
        <w:tc>
          <w:tcPr>
            <w:tcW w:w="1764" w:type="dxa"/>
            <w:shd w:val="clear" w:color="auto" w:fill="auto"/>
          </w:tcPr>
          <w:p w14:paraId="0118751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Ежедневно: утром, перед прогулками</w:t>
            </w:r>
          </w:p>
        </w:tc>
        <w:tc>
          <w:tcPr>
            <w:tcW w:w="1896" w:type="dxa"/>
            <w:shd w:val="clear" w:color="auto" w:fill="auto"/>
          </w:tcPr>
          <w:p w14:paraId="71225FE9">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5309333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в</w:t>
            </w:r>
            <w:r>
              <w:rPr>
                <w:rFonts w:ascii="Times New Roman" w:hAnsi="Times New Roman" w:eastAsia="Times New Roman" w:cs="Times New Roman"/>
                <w:sz w:val="24"/>
                <w:szCs w:val="24"/>
              </w:rPr>
              <w:t>оспитатели, сторожа</w:t>
            </w:r>
          </w:p>
        </w:tc>
      </w:tr>
      <w:tr w14:paraId="36C5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0C1CE5D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10 </w:t>
            </w:r>
          </w:p>
        </w:tc>
        <w:tc>
          <w:tcPr>
            <w:tcW w:w="5995" w:type="dxa"/>
            <w:shd w:val="clear" w:color="auto" w:fill="auto"/>
          </w:tcPr>
          <w:p w14:paraId="761DF9A3">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Ежедневные осмотры помещений и территории  с отметкой результатов в журнале.</w:t>
            </w:r>
          </w:p>
        </w:tc>
        <w:tc>
          <w:tcPr>
            <w:tcW w:w="1764" w:type="dxa"/>
            <w:shd w:val="clear" w:color="auto" w:fill="auto"/>
          </w:tcPr>
          <w:p w14:paraId="3256420B">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ежедневно</w:t>
            </w:r>
          </w:p>
        </w:tc>
        <w:tc>
          <w:tcPr>
            <w:tcW w:w="1896" w:type="dxa"/>
            <w:shd w:val="clear" w:color="auto" w:fill="auto"/>
          </w:tcPr>
          <w:p w14:paraId="5A5645AA">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Завхоз</w:t>
            </w:r>
          </w:p>
        </w:tc>
      </w:tr>
      <w:tr w14:paraId="039C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1A4094F4">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11 </w:t>
            </w:r>
          </w:p>
        </w:tc>
        <w:tc>
          <w:tcPr>
            <w:tcW w:w="5995" w:type="dxa"/>
            <w:shd w:val="clear" w:color="auto" w:fill="auto"/>
          </w:tcPr>
          <w:p w14:paraId="6C71C32B">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Регистрация всех посетителей в журнале</w:t>
            </w:r>
          </w:p>
        </w:tc>
        <w:tc>
          <w:tcPr>
            <w:tcW w:w="1764" w:type="dxa"/>
            <w:shd w:val="clear" w:color="auto" w:fill="auto"/>
          </w:tcPr>
          <w:p w14:paraId="1817EA6D">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Ежедневно</w:t>
            </w:r>
          </w:p>
        </w:tc>
        <w:tc>
          <w:tcPr>
            <w:tcW w:w="1896" w:type="dxa"/>
            <w:shd w:val="clear" w:color="auto" w:fill="auto"/>
          </w:tcPr>
          <w:p w14:paraId="13CE377B">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дежурный вахтер</w:t>
            </w:r>
          </w:p>
        </w:tc>
      </w:tr>
      <w:tr w14:paraId="6433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6FE0165C">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12 </w:t>
            </w:r>
          </w:p>
        </w:tc>
        <w:tc>
          <w:tcPr>
            <w:tcW w:w="5995" w:type="dxa"/>
            <w:shd w:val="clear" w:color="auto" w:fill="auto"/>
          </w:tcPr>
          <w:p w14:paraId="760B316F">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Проведения встреч персонала с сотрудниками правоохранительных органов по темам: «Сущность терроризма», «Дисциплинированность и бдительность – в чем выражается их взаимосвязь?», «Как террористы и экстремисты могут использовать подростков и молодежь в своих преступных целях» и т.п.</w:t>
            </w:r>
          </w:p>
        </w:tc>
        <w:tc>
          <w:tcPr>
            <w:tcW w:w="1764" w:type="dxa"/>
            <w:shd w:val="clear" w:color="auto" w:fill="auto"/>
          </w:tcPr>
          <w:p w14:paraId="0B3BBA90">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в год</w:t>
            </w:r>
          </w:p>
        </w:tc>
        <w:tc>
          <w:tcPr>
            <w:tcW w:w="1896" w:type="dxa"/>
            <w:shd w:val="clear" w:color="auto" w:fill="auto"/>
          </w:tcPr>
          <w:p w14:paraId="51BFBC99">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5144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7895ED0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13 </w:t>
            </w:r>
          </w:p>
        </w:tc>
        <w:tc>
          <w:tcPr>
            <w:tcW w:w="5995" w:type="dxa"/>
            <w:shd w:val="clear" w:color="auto" w:fill="auto"/>
          </w:tcPr>
          <w:p w14:paraId="3AE2F9C4">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тренировок с сотрудниками ДОО по действиям при возникновении угрозы совершения террористического акта.</w:t>
            </w:r>
          </w:p>
        </w:tc>
        <w:tc>
          <w:tcPr>
            <w:tcW w:w="1764" w:type="dxa"/>
            <w:shd w:val="clear" w:color="auto" w:fill="auto"/>
          </w:tcPr>
          <w:p w14:paraId="51129C48">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в год</w:t>
            </w:r>
          </w:p>
        </w:tc>
        <w:tc>
          <w:tcPr>
            <w:tcW w:w="1896" w:type="dxa"/>
            <w:shd w:val="clear" w:color="auto" w:fill="auto"/>
          </w:tcPr>
          <w:p w14:paraId="170A8504">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Заведующий</w:t>
            </w:r>
          </w:p>
        </w:tc>
      </w:tr>
      <w:tr w14:paraId="55F3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73E517C1">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14 </w:t>
            </w:r>
          </w:p>
        </w:tc>
        <w:tc>
          <w:tcPr>
            <w:tcW w:w="5995" w:type="dxa"/>
            <w:shd w:val="clear" w:color="auto" w:fill="auto"/>
          </w:tcPr>
          <w:p w14:paraId="70E23E7B">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Постоянное содержание в порядке подвальных, подсобных помещений и запасных выходов из ДОО. Проверка состояния решеток и ограждений, обеспечение контроля за освещенностью территории ДОО в темное время суток проверка наличия и исправности средств пожаротушения и т.д.</w:t>
            </w:r>
          </w:p>
        </w:tc>
        <w:tc>
          <w:tcPr>
            <w:tcW w:w="1764" w:type="dxa"/>
            <w:shd w:val="clear" w:color="auto" w:fill="auto"/>
          </w:tcPr>
          <w:p w14:paraId="1394501F">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постоянно</w:t>
            </w:r>
          </w:p>
        </w:tc>
        <w:tc>
          <w:tcPr>
            <w:tcW w:w="1896" w:type="dxa"/>
            <w:shd w:val="clear" w:color="auto" w:fill="auto"/>
          </w:tcPr>
          <w:p w14:paraId="70EC7779">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005C58A0">
            <w:pPr>
              <w:spacing w:after="100" w:afterAutospacing="1" w:line="240" w:lineRule="auto"/>
              <w:rPr>
                <w:rFonts w:ascii="Times New Roman" w:hAnsi="Times New Roman" w:eastAsia="Times New Roman" w:cs="Times New Roman"/>
                <w:sz w:val="24"/>
                <w:szCs w:val="24"/>
              </w:rPr>
            </w:pPr>
          </w:p>
        </w:tc>
      </w:tr>
      <w:tr w14:paraId="37A1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1CA3CEC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15 </w:t>
            </w:r>
          </w:p>
        </w:tc>
        <w:tc>
          <w:tcPr>
            <w:tcW w:w="5995" w:type="dxa"/>
            <w:shd w:val="clear" w:color="auto" w:fill="auto"/>
          </w:tcPr>
          <w:p w14:paraId="7EA59049">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Обеспечение контроля за вносимыми (ввозимыми) на территорию ДОО грузами и предметами ручной клади, своевременным вывозом твердых бытовых отходов</w:t>
            </w:r>
          </w:p>
        </w:tc>
        <w:tc>
          <w:tcPr>
            <w:tcW w:w="1764" w:type="dxa"/>
            <w:shd w:val="clear" w:color="auto" w:fill="auto"/>
          </w:tcPr>
          <w:p w14:paraId="6934A63A">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постоянно</w:t>
            </w:r>
          </w:p>
        </w:tc>
        <w:tc>
          <w:tcPr>
            <w:tcW w:w="1896" w:type="dxa"/>
            <w:shd w:val="clear" w:color="auto" w:fill="auto"/>
          </w:tcPr>
          <w:p w14:paraId="6DA6E07A">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3FE24243">
            <w:pPr>
              <w:spacing w:after="100" w:afterAutospacing="1" w:line="240" w:lineRule="auto"/>
              <w:rPr>
                <w:rFonts w:ascii="Times New Roman" w:hAnsi="Times New Roman" w:eastAsia="Times New Roman" w:cs="Times New Roman"/>
                <w:sz w:val="24"/>
                <w:szCs w:val="24"/>
              </w:rPr>
            </w:pPr>
          </w:p>
        </w:tc>
      </w:tr>
      <w:tr w14:paraId="54C4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46E9532F">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16 </w:t>
            </w:r>
          </w:p>
        </w:tc>
        <w:tc>
          <w:tcPr>
            <w:tcW w:w="5995" w:type="dxa"/>
            <w:shd w:val="clear" w:color="auto" w:fill="auto"/>
          </w:tcPr>
          <w:p w14:paraId="1B28B847">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практического занятия по отработке действий с огнетушителем</w:t>
            </w:r>
          </w:p>
        </w:tc>
        <w:tc>
          <w:tcPr>
            <w:tcW w:w="1764" w:type="dxa"/>
            <w:shd w:val="clear" w:color="auto" w:fill="auto"/>
          </w:tcPr>
          <w:p w14:paraId="1A0ED3B0">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раза год</w:t>
            </w:r>
          </w:p>
        </w:tc>
        <w:tc>
          <w:tcPr>
            <w:tcW w:w="1896" w:type="dxa"/>
            <w:shd w:val="clear" w:color="auto" w:fill="auto"/>
          </w:tcPr>
          <w:p w14:paraId="3EFBEAF4">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0DF4F727">
            <w:pPr>
              <w:spacing w:after="100" w:afterAutospacing="1" w:line="240" w:lineRule="auto"/>
              <w:rPr>
                <w:rFonts w:ascii="Times New Roman" w:hAnsi="Times New Roman" w:eastAsia="Times New Roman" w:cs="Times New Roman"/>
                <w:sz w:val="24"/>
                <w:szCs w:val="24"/>
              </w:rPr>
            </w:pPr>
          </w:p>
        </w:tc>
      </w:tr>
      <w:tr w14:paraId="4ED9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07111B6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17 </w:t>
            </w:r>
          </w:p>
        </w:tc>
        <w:tc>
          <w:tcPr>
            <w:tcW w:w="5995" w:type="dxa"/>
            <w:shd w:val="clear" w:color="auto" w:fill="auto"/>
          </w:tcPr>
          <w:p w14:paraId="2E873F4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Организация дежурства во взаимодействии с органами  охраны правопорядка на время проведения мероприятий</w:t>
            </w:r>
          </w:p>
          <w:p w14:paraId="5E55DC0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1764" w:type="dxa"/>
            <w:shd w:val="clear" w:color="auto" w:fill="auto"/>
          </w:tcPr>
          <w:p w14:paraId="5583A0C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Новогодние праздники, выпускной</w:t>
            </w:r>
          </w:p>
        </w:tc>
        <w:tc>
          <w:tcPr>
            <w:tcW w:w="1896" w:type="dxa"/>
            <w:shd w:val="clear" w:color="auto" w:fill="auto"/>
          </w:tcPr>
          <w:p w14:paraId="4BD5076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p w14:paraId="55CC93F0">
            <w:pPr>
              <w:spacing w:after="0" w:line="240" w:lineRule="auto"/>
              <w:rPr>
                <w:rFonts w:ascii="Times New Roman" w:hAnsi="Times New Roman" w:eastAsia="Times New Roman" w:cs="Times New Roman"/>
                <w:sz w:val="24"/>
                <w:szCs w:val="24"/>
              </w:rPr>
            </w:pPr>
          </w:p>
        </w:tc>
      </w:tr>
      <w:tr w14:paraId="73DA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39BB2F1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18 </w:t>
            </w:r>
          </w:p>
        </w:tc>
        <w:tc>
          <w:tcPr>
            <w:tcW w:w="5995" w:type="dxa"/>
            <w:shd w:val="clear" w:color="auto" w:fill="auto"/>
          </w:tcPr>
          <w:p w14:paraId="341A6D81">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Контроль за исправностью работы систем АПС</w:t>
            </w:r>
          </w:p>
        </w:tc>
        <w:tc>
          <w:tcPr>
            <w:tcW w:w="1764" w:type="dxa"/>
            <w:shd w:val="clear" w:color="auto" w:fill="auto"/>
          </w:tcPr>
          <w:p w14:paraId="0CD46373">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ежедневно</w:t>
            </w:r>
          </w:p>
        </w:tc>
        <w:tc>
          <w:tcPr>
            <w:tcW w:w="1896" w:type="dxa"/>
            <w:shd w:val="clear" w:color="auto" w:fill="auto"/>
          </w:tcPr>
          <w:p w14:paraId="1E319E2F">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700165CD">
            <w:pPr>
              <w:spacing w:after="100" w:afterAutospacing="1" w:line="240" w:lineRule="auto"/>
              <w:rPr>
                <w:rFonts w:ascii="Times New Roman" w:hAnsi="Times New Roman" w:eastAsia="Times New Roman" w:cs="Times New Roman"/>
                <w:sz w:val="24"/>
                <w:szCs w:val="24"/>
              </w:rPr>
            </w:pPr>
          </w:p>
        </w:tc>
      </w:tr>
      <w:tr w14:paraId="386B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695F223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w:t>
            </w:r>
          </w:p>
        </w:tc>
        <w:tc>
          <w:tcPr>
            <w:tcW w:w="5995" w:type="dxa"/>
            <w:shd w:val="clear" w:color="auto" w:fill="auto"/>
          </w:tcPr>
          <w:p w14:paraId="0FA838FF">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Анализ работы по антитеррористической защищенности  ДОО</w:t>
            </w:r>
          </w:p>
        </w:tc>
        <w:tc>
          <w:tcPr>
            <w:tcW w:w="1764" w:type="dxa"/>
            <w:shd w:val="clear" w:color="auto" w:fill="auto"/>
          </w:tcPr>
          <w:p w14:paraId="23352F0D">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декабрь</w:t>
            </w:r>
          </w:p>
        </w:tc>
        <w:tc>
          <w:tcPr>
            <w:tcW w:w="1896" w:type="dxa"/>
            <w:shd w:val="clear" w:color="auto" w:fill="auto"/>
          </w:tcPr>
          <w:p w14:paraId="1BBF3016">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Заведующий</w:t>
            </w:r>
          </w:p>
        </w:tc>
      </w:tr>
      <w:tr w14:paraId="16D8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7" w:type="dxa"/>
            <w:gridSpan w:val="4"/>
            <w:shd w:val="clear" w:color="auto" w:fill="auto"/>
          </w:tcPr>
          <w:p w14:paraId="6E6B74B7">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Работа с детьми</w:t>
            </w:r>
          </w:p>
        </w:tc>
      </w:tr>
      <w:tr w14:paraId="14F9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165CB74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995" w:type="dxa"/>
            <w:shd w:val="clear" w:color="auto" w:fill="auto"/>
          </w:tcPr>
          <w:p w14:paraId="04E41E64">
            <w:pPr>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Занятия, тематические беседы</w:t>
            </w:r>
            <w:r>
              <w:rPr>
                <w:rFonts w:hint="default" w:ascii="Times New Roman" w:hAnsi="Times New Roman" w:eastAsia="Times New Roman" w:cs="Times New Roman"/>
                <w:sz w:val="24"/>
                <w:szCs w:val="24"/>
                <w:lang w:val="ru-RU"/>
              </w:rPr>
              <w:t>:</w:t>
            </w:r>
          </w:p>
          <w:p w14:paraId="033A8542">
            <w:pPr>
              <w:numPr>
                <w:ilvl w:val="0"/>
                <w:numId w:val="55"/>
              </w:numPr>
              <w:spacing w:after="0" w:line="240" w:lineRule="auto"/>
              <w:ind w:left="420" w:leftChars="0" w:hanging="42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«Как я должен поступать»;</w:t>
            </w:r>
          </w:p>
          <w:p w14:paraId="38436258">
            <w:pPr>
              <w:numPr>
                <w:ilvl w:val="0"/>
                <w:numId w:val="55"/>
              </w:numPr>
              <w:spacing w:after="0" w:line="240" w:lineRule="auto"/>
              <w:ind w:left="420" w:leftChars="0" w:hanging="42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«Как вызвать полицию»; </w:t>
            </w:r>
          </w:p>
          <w:p w14:paraId="0F6EF6BF">
            <w:pPr>
              <w:numPr>
                <w:ilvl w:val="0"/>
                <w:numId w:val="55"/>
              </w:numPr>
              <w:spacing w:after="0" w:line="240" w:lineRule="auto"/>
              <w:ind w:left="420" w:leftChars="0" w:hanging="42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«Правила поведения в городском транспорте»;         </w:t>
            </w:r>
          </w:p>
          <w:p w14:paraId="56DC5B87">
            <w:pPr>
              <w:numPr>
                <w:ilvl w:val="0"/>
                <w:numId w:val="55"/>
              </w:numPr>
              <w:spacing w:after="0" w:line="240" w:lineRule="auto"/>
              <w:ind w:left="420" w:leftChars="0" w:hanging="42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«Служба специального назначения»; </w:t>
            </w:r>
          </w:p>
          <w:p w14:paraId="66C35218">
            <w:pPr>
              <w:numPr>
                <w:ilvl w:val="0"/>
                <w:numId w:val="55"/>
              </w:numPr>
              <w:spacing w:after="0" w:line="240" w:lineRule="auto"/>
              <w:ind w:left="420" w:leftChars="0" w:hanging="42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«Когда мамы нет дома»; </w:t>
            </w:r>
          </w:p>
          <w:p w14:paraId="61BF39E6">
            <w:pPr>
              <w:numPr>
                <w:ilvl w:val="0"/>
                <w:numId w:val="55"/>
              </w:numPr>
              <w:spacing w:after="0" w:line="240" w:lineRule="auto"/>
              <w:ind w:left="420" w:leftChars="0" w:hanging="420"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«Военные профессии»</w:t>
            </w:r>
          </w:p>
        </w:tc>
        <w:tc>
          <w:tcPr>
            <w:tcW w:w="1764" w:type="dxa"/>
            <w:shd w:val="clear" w:color="auto" w:fill="auto"/>
          </w:tcPr>
          <w:p w14:paraId="6B226AE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Согласно перспективного  </w:t>
            </w:r>
          </w:p>
          <w:p w14:paraId="23FEA22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плана</w:t>
            </w:r>
          </w:p>
        </w:tc>
        <w:tc>
          <w:tcPr>
            <w:tcW w:w="1896" w:type="dxa"/>
            <w:shd w:val="clear" w:color="auto" w:fill="auto"/>
          </w:tcPr>
          <w:p w14:paraId="676B40F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p w14:paraId="197278E9">
            <w:pPr>
              <w:spacing w:after="0" w:line="240" w:lineRule="auto"/>
              <w:rPr>
                <w:rFonts w:ascii="Times New Roman" w:hAnsi="Times New Roman" w:eastAsia="Times New Roman" w:cs="Times New Roman"/>
                <w:sz w:val="24"/>
                <w:szCs w:val="24"/>
              </w:rPr>
            </w:pPr>
          </w:p>
        </w:tc>
      </w:tr>
      <w:tr w14:paraId="1D2F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6" w:hRule="atLeast"/>
        </w:trPr>
        <w:tc>
          <w:tcPr>
            <w:tcW w:w="582" w:type="dxa"/>
            <w:shd w:val="clear" w:color="auto" w:fill="auto"/>
          </w:tcPr>
          <w:p w14:paraId="642BAE4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995" w:type="dxa"/>
            <w:shd w:val="clear" w:color="auto" w:fill="auto"/>
          </w:tcPr>
          <w:p w14:paraId="191056F7">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Включение в годовые и месячные планы воспитательной работы встреч с сотрудниками правоохранительных органов.</w:t>
            </w:r>
          </w:p>
        </w:tc>
        <w:tc>
          <w:tcPr>
            <w:tcW w:w="1764" w:type="dxa"/>
            <w:shd w:val="clear" w:color="auto" w:fill="auto"/>
          </w:tcPr>
          <w:p w14:paraId="065C129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Согласно перспективного  </w:t>
            </w:r>
          </w:p>
          <w:p w14:paraId="2049701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плана</w:t>
            </w:r>
          </w:p>
        </w:tc>
        <w:tc>
          <w:tcPr>
            <w:tcW w:w="1896" w:type="dxa"/>
            <w:shd w:val="clear" w:color="auto" w:fill="auto"/>
          </w:tcPr>
          <w:p w14:paraId="05734E4E">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Ст. воспитатель</w:t>
            </w:r>
          </w:p>
        </w:tc>
      </w:tr>
      <w:tr w14:paraId="4E05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5CBCD1F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995" w:type="dxa"/>
            <w:shd w:val="clear" w:color="auto" w:fill="auto"/>
          </w:tcPr>
          <w:p w14:paraId="522A0743">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занятий ОБЖ в группах</w:t>
            </w:r>
          </w:p>
        </w:tc>
        <w:tc>
          <w:tcPr>
            <w:tcW w:w="1764" w:type="dxa"/>
            <w:shd w:val="clear" w:color="auto" w:fill="auto"/>
          </w:tcPr>
          <w:p w14:paraId="7640E6D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Согласно перспективного  </w:t>
            </w:r>
          </w:p>
          <w:p w14:paraId="45B7B2D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плана</w:t>
            </w:r>
          </w:p>
        </w:tc>
        <w:tc>
          <w:tcPr>
            <w:tcW w:w="1896" w:type="dxa"/>
            <w:shd w:val="clear" w:color="auto" w:fill="auto"/>
          </w:tcPr>
          <w:p w14:paraId="5943F2C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p w14:paraId="76E759DB">
            <w:pPr>
              <w:spacing w:after="0" w:line="240" w:lineRule="auto"/>
              <w:rPr>
                <w:rFonts w:ascii="Times New Roman" w:hAnsi="Times New Roman" w:eastAsia="Times New Roman" w:cs="Times New Roman"/>
                <w:sz w:val="24"/>
                <w:szCs w:val="24"/>
              </w:rPr>
            </w:pPr>
          </w:p>
        </w:tc>
      </w:tr>
      <w:tr w14:paraId="7121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058975F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5995" w:type="dxa"/>
            <w:shd w:val="clear" w:color="auto" w:fill="auto"/>
          </w:tcPr>
          <w:p w14:paraId="6BC04D9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тактико-практических учений по отработке эвакуаций детей при возникновении ЧС: природного и техногенного характера.</w:t>
            </w:r>
          </w:p>
        </w:tc>
        <w:tc>
          <w:tcPr>
            <w:tcW w:w="1764" w:type="dxa"/>
            <w:shd w:val="clear" w:color="auto" w:fill="auto"/>
          </w:tcPr>
          <w:p w14:paraId="6AF707E1">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ежеквартально</w:t>
            </w:r>
          </w:p>
        </w:tc>
        <w:tc>
          <w:tcPr>
            <w:tcW w:w="1896" w:type="dxa"/>
            <w:shd w:val="clear" w:color="auto" w:fill="auto"/>
          </w:tcPr>
          <w:p w14:paraId="18306023">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Заведующий, </w:t>
            </w:r>
          </w:p>
          <w:p w14:paraId="3CC27A04">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ст. воспитатель</w:t>
            </w:r>
          </w:p>
        </w:tc>
      </w:tr>
      <w:tr w14:paraId="0CB5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5BA8E62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995" w:type="dxa"/>
            <w:shd w:val="clear" w:color="auto" w:fill="auto"/>
          </w:tcPr>
          <w:p w14:paraId="1F8B154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Подготовка наглядных пособий по данной тематике.</w:t>
            </w:r>
          </w:p>
        </w:tc>
        <w:tc>
          <w:tcPr>
            <w:tcW w:w="1764" w:type="dxa"/>
            <w:shd w:val="clear" w:color="auto" w:fill="auto"/>
          </w:tcPr>
          <w:p w14:paraId="2B8F59C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Согласно перспективного  </w:t>
            </w:r>
          </w:p>
          <w:p w14:paraId="79DCD5B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плана</w:t>
            </w:r>
          </w:p>
        </w:tc>
        <w:tc>
          <w:tcPr>
            <w:tcW w:w="1896" w:type="dxa"/>
            <w:shd w:val="clear" w:color="auto" w:fill="auto"/>
          </w:tcPr>
          <w:p w14:paraId="7FA2E83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tc>
      </w:tr>
      <w:tr w14:paraId="2E6B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2FD46D3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995" w:type="dxa"/>
            <w:shd w:val="clear" w:color="auto" w:fill="auto"/>
          </w:tcPr>
          <w:p w14:paraId="1467D68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Работа по комплектам плакатов по действиям в ЧС</w:t>
            </w:r>
          </w:p>
        </w:tc>
        <w:tc>
          <w:tcPr>
            <w:tcW w:w="1764" w:type="dxa"/>
            <w:shd w:val="clear" w:color="auto" w:fill="auto"/>
          </w:tcPr>
          <w:p w14:paraId="1447BC1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согласно годового плана</w:t>
            </w:r>
          </w:p>
        </w:tc>
        <w:tc>
          <w:tcPr>
            <w:tcW w:w="1896" w:type="dxa"/>
            <w:shd w:val="clear" w:color="auto" w:fill="auto"/>
          </w:tcPr>
          <w:p w14:paraId="70C7100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p w14:paraId="7E41EE8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Ст. воспитатель</w:t>
            </w:r>
          </w:p>
        </w:tc>
      </w:tr>
      <w:tr w14:paraId="31E2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2708AB3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995" w:type="dxa"/>
            <w:shd w:val="clear" w:color="auto" w:fill="auto"/>
          </w:tcPr>
          <w:p w14:paraId="39220CB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Организация выставки детских рисунков: «Я хочу жить счастливо»;  </w:t>
            </w:r>
          </w:p>
        </w:tc>
        <w:tc>
          <w:tcPr>
            <w:tcW w:w="1764" w:type="dxa"/>
            <w:shd w:val="clear" w:color="auto" w:fill="auto"/>
          </w:tcPr>
          <w:p w14:paraId="6CA96D25">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согласно годового плана</w:t>
            </w:r>
          </w:p>
        </w:tc>
        <w:tc>
          <w:tcPr>
            <w:tcW w:w="1896" w:type="dxa"/>
            <w:shd w:val="clear" w:color="auto" w:fill="auto"/>
          </w:tcPr>
          <w:p w14:paraId="00AA5C71">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 ст. воспитатель</w:t>
            </w:r>
          </w:p>
        </w:tc>
      </w:tr>
      <w:tr w14:paraId="50C6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52F9CA6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995" w:type="dxa"/>
            <w:shd w:val="clear" w:color="auto" w:fill="auto"/>
          </w:tcPr>
          <w:p w14:paraId="358F9709">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дидактических игр: «Правила поведения или как я должен поступить»</w:t>
            </w:r>
          </w:p>
        </w:tc>
        <w:tc>
          <w:tcPr>
            <w:tcW w:w="1764" w:type="dxa"/>
            <w:shd w:val="clear" w:color="auto" w:fill="auto"/>
          </w:tcPr>
          <w:p w14:paraId="38FA7703">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Согласно плана работы с детьми</w:t>
            </w:r>
          </w:p>
        </w:tc>
        <w:tc>
          <w:tcPr>
            <w:tcW w:w="1896" w:type="dxa"/>
            <w:shd w:val="clear" w:color="auto" w:fill="auto"/>
          </w:tcPr>
          <w:p w14:paraId="56100EB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p w14:paraId="7942551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ст. воспитатель</w:t>
            </w:r>
          </w:p>
        </w:tc>
      </w:tr>
      <w:tr w14:paraId="2C31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237" w:type="dxa"/>
            <w:gridSpan w:val="4"/>
            <w:shd w:val="clear" w:color="auto" w:fill="auto"/>
          </w:tcPr>
          <w:p w14:paraId="7D9E5D4A">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Работа с родителями</w:t>
            </w:r>
          </w:p>
        </w:tc>
      </w:tr>
      <w:tr w14:paraId="0369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34099E1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995" w:type="dxa"/>
            <w:shd w:val="clear" w:color="auto" w:fill="auto"/>
          </w:tcPr>
          <w:p w14:paraId="62FD2C91">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бесед с родителями о режиме посещения ДОО.</w:t>
            </w:r>
          </w:p>
        </w:tc>
        <w:tc>
          <w:tcPr>
            <w:tcW w:w="1764" w:type="dxa"/>
            <w:shd w:val="clear" w:color="auto" w:fill="auto"/>
          </w:tcPr>
          <w:p w14:paraId="15CE5723">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По плану</w:t>
            </w:r>
          </w:p>
        </w:tc>
        <w:tc>
          <w:tcPr>
            <w:tcW w:w="1896" w:type="dxa"/>
            <w:shd w:val="clear" w:color="auto" w:fill="auto"/>
          </w:tcPr>
          <w:p w14:paraId="41BF367C">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tc>
      </w:tr>
      <w:tr w14:paraId="2077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27917F9D">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995" w:type="dxa"/>
            <w:shd w:val="clear" w:color="auto" w:fill="auto"/>
          </w:tcPr>
          <w:p w14:paraId="35B97146">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Проведение родительских собраний.</w:t>
            </w:r>
          </w:p>
        </w:tc>
        <w:tc>
          <w:tcPr>
            <w:tcW w:w="1764" w:type="dxa"/>
            <w:shd w:val="clear" w:color="auto" w:fill="auto"/>
          </w:tcPr>
          <w:p w14:paraId="39000D44">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По плану</w:t>
            </w:r>
          </w:p>
        </w:tc>
        <w:tc>
          <w:tcPr>
            <w:tcW w:w="1896" w:type="dxa"/>
            <w:shd w:val="clear" w:color="auto" w:fill="auto"/>
          </w:tcPr>
          <w:p w14:paraId="2B794770">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tc>
      </w:tr>
      <w:tr w14:paraId="3A7B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82" w:type="dxa"/>
            <w:shd w:val="clear" w:color="auto" w:fill="auto"/>
          </w:tcPr>
          <w:p w14:paraId="1038EB63">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995" w:type="dxa"/>
            <w:shd w:val="clear" w:color="auto" w:fill="auto"/>
          </w:tcPr>
          <w:p w14:paraId="58AAD804">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Оформление информационных уголков (папки-передвижки, консультационные папки, памятки, буклеты и т. п.).</w:t>
            </w:r>
          </w:p>
        </w:tc>
        <w:tc>
          <w:tcPr>
            <w:tcW w:w="1764" w:type="dxa"/>
            <w:shd w:val="clear" w:color="auto" w:fill="auto"/>
          </w:tcPr>
          <w:p w14:paraId="717284E0">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ежеквартально</w:t>
            </w:r>
          </w:p>
        </w:tc>
        <w:tc>
          <w:tcPr>
            <w:tcW w:w="1896" w:type="dxa"/>
            <w:shd w:val="clear" w:color="auto" w:fill="auto"/>
          </w:tcPr>
          <w:p w14:paraId="4612E55D">
            <w:pPr>
              <w:spacing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Воспитатели</w:t>
            </w:r>
          </w:p>
        </w:tc>
      </w:tr>
    </w:tbl>
    <w:p w14:paraId="1EE39AF3">
      <w:pPr>
        <w:spacing w:after="0" w:line="240" w:lineRule="auto"/>
        <w:jc w:val="both"/>
        <w:rPr>
          <w:rFonts w:hint="default" w:ascii="Times New Roman" w:hAnsi="Times New Roman" w:cs="Times New Roman"/>
          <w:b/>
          <w:sz w:val="24"/>
          <w:szCs w:val="24"/>
          <w:lang w:val="ru-RU"/>
        </w:rPr>
      </w:pPr>
    </w:p>
    <w:p w14:paraId="200ABA35">
      <w:pPr>
        <w:spacing w:after="0" w:line="240" w:lineRule="auto"/>
        <w:jc w:val="center"/>
        <w:rPr>
          <w:rFonts w:hint="default" w:ascii="Times New Roman" w:hAnsi="Times New Roman" w:cs="Times New Roman"/>
          <w:b/>
          <w:sz w:val="24"/>
          <w:szCs w:val="24"/>
          <w:lang w:val="ru-RU"/>
        </w:rPr>
      </w:pPr>
    </w:p>
    <w:p w14:paraId="78CD6E74">
      <w:pPr>
        <w:spacing w:after="0" w:line="240" w:lineRule="auto"/>
        <w:jc w:val="both"/>
        <w:rPr>
          <w:rFonts w:hint="default" w:ascii="Times New Roman" w:hAnsi="Times New Roman" w:cs="Times New Roman"/>
          <w:b/>
          <w:sz w:val="24"/>
          <w:szCs w:val="24"/>
          <w:lang w:val="ru-RU"/>
        </w:rPr>
      </w:pPr>
    </w:p>
    <w:p w14:paraId="3A2ADF6E">
      <w:pPr>
        <w:spacing w:after="0" w:line="240" w:lineRule="auto"/>
        <w:jc w:val="both"/>
        <w:rPr>
          <w:rFonts w:hint="default" w:ascii="Times New Roman" w:hAnsi="Times New Roman" w:cs="Times New Roman"/>
          <w:b/>
          <w:sz w:val="24"/>
          <w:szCs w:val="24"/>
          <w:lang w:val="ru-RU"/>
        </w:rPr>
      </w:pPr>
    </w:p>
    <w:p w14:paraId="64398FE1">
      <w:pPr>
        <w:spacing w:after="0" w:line="240" w:lineRule="auto"/>
        <w:jc w:val="center"/>
        <w:rPr>
          <w:rFonts w:ascii="Times New Roman" w:hAnsi="Times New Roman" w:cs="Times New Roman"/>
          <w:b/>
          <w:sz w:val="24"/>
          <w:szCs w:val="24"/>
        </w:rPr>
      </w:pPr>
      <w:r>
        <w:rPr>
          <w:rFonts w:hint="default" w:ascii="Times New Roman" w:hAnsi="Times New Roman" w:cs="Times New Roman"/>
          <w:b/>
          <w:sz w:val="24"/>
          <w:szCs w:val="24"/>
          <w:lang w:val="ru-RU"/>
        </w:rPr>
        <w:t>7.11</w:t>
      </w:r>
      <w:r>
        <w:rPr>
          <w:rFonts w:ascii="Times New Roman" w:hAnsi="Times New Roman" w:cs="Times New Roman"/>
          <w:b/>
          <w:sz w:val="24"/>
          <w:szCs w:val="24"/>
        </w:rPr>
        <w:t>. Организация ГО и предупреждение ЧС</w:t>
      </w:r>
    </w:p>
    <w:p w14:paraId="45D06F14">
      <w:pPr>
        <w:spacing w:after="0" w:line="240" w:lineRule="auto"/>
        <w:jc w:val="center"/>
        <w:rPr>
          <w:rFonts w:ascii="Times New Roman" w:hAnsi="Times New Roman" w:cs="Times New Roman"/>
          <w:b/>
          <w:sz w:val="24"/>
          <w:szCs w:val="24"/>
        </w:rPr>
      </w:pPr>
    </w:p>
    <w:tbl>
      <w:tblPr>
        <w:tblStyle w:val="7"/>
        <w:tblW w:w="10192" w:type="dxa"/>
        <w:tblInd w:w="75" w:type="dxa"/>
        <w:tblLayout w:type="fixed"/>
        <w:tblCellMar>
          <w:top w:w="0" w:type="dxa"/>
          <w:left w:w="108" w:type="dxa"/>
          <w:bottom w:w="0" w:type="dxa"/>
          <w:right w:w="108" w:type="dxa"/>
        </w:tblCellMar>
      </w:tblPr>
      <w:tblGrid>
        <w:gridCol w:w="6547"/>
        <w:gridCol w:w="1599"/>
        <w:gridCol w:w="2046"/>
      </w:tblGrid>
      <w:tr w14:paraId="686E20F3">
        <w:tblPrEx>
          <w:tblCellMar>
            <w:top w:w="0" w:type="dxa"/>
            <w:left w:w="108" w:type="dxa"/>
            <w:bottom w:w="0" w:type="dxa"/>
            <w:right w:w="108" w:type="dxa"/>
          </w:tblCellMar>
        </w:tblPrEx>
        <w:trPr>
          <w:trHeight w:val="25" w:hRule="atLeast"/>
        </w:trPr>
        <w:tc>
          <w:tcPr>
            <w:tcW w:w="654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8A378E2">
            <w:pPr>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Мероприятие</w:t>
            </w:r>
          </w:p>
        </w:tc>
        <w:tc>
          <w:tcPr>
            <w:tcW w:w="159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DFC9589">
            <w:pPr>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Срок</w:t>
            </w:r>
          </w:p>
        </w:tc>
        <w:tc>
          <w:tcPr>
            <w:tcW w:w="204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93C1BB1">
            <w:pPr>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Ответственный</w:t>
            </w:r>
          </w:p>
        </w:tc>
      </w:tr>
      <w:tr w14:paraId="67C1E3A5">
        <w:tblPrEx>
          <w:tblCellMar>
            <w:top w:w="0" w:type="dxa"/>
            <w:left w:w="108" w:type="dxa"/>
            <w:bottom w:w="0" w:type="dxa"/>
            <w:right w:w="108" w:type="dxa"/>
          </w:tblCellMar>
        </w:tblPrEx>
        <w:trPr>
          <w:trHeight w:val="379" w:hRule="atLeast"/>
        </w:trPr>
        <w:tc>
          <w:tcPr>
            <w:tcW w:w="654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515C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Направить ответственного по ГО и ЧС на дополнительное профессиональное обучение </w:t>
            </w:r>
          </w:p>
        </w:tc>
        <w:tc>
          <w:tcPr>
            <w:tcW w:w="159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A4985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04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54156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Заведующий</w:t>
            </w:r>
          </w:p>
        </w:tc>
      </w:tr>
      <w:tr w14:paraId="52E95C31">
        <w:tblPrEx>
          <w:tblCellMar>
            <w:top w:w="0" w:type="dxa"/>
            <w:left w:w="108" w:type="dxa"/>
            <w:bottom w:w="0" w:type="dxa"/>
            <w:right w:w="108" w:type="dxa"/>
          </w:tblCellMar>
        </w:tblPrEx>
        <w:trPr>
          <w:trHeight w:val="379" w:hRule="atLeast"/>
        </w:trPr>
        <w:tc>
          <w:tcPr>
            <w:tcW w:w="654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78D3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Разработать планы тренировок по ГО и ЧС для работников и воспитанников</w:t>
            </w:r>
          </w:p>
        </w:tc>
        <w:tc>
          <w:tcPr>
            <w:tcW w:w="159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8507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04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09471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по ГО и ЧС</w:t>
            </w:r>
          </w:p>
        </w:tc>
      </w:tr>
      <w:tr w14:paraId="6F0A9E67">
        <w:tblPrEx>
          <w:tblCellMar>
            <w:top w:w="0" w:type="dxa"/>
            <w:left w:w="108" w:type="dxa"/>
            <w:bottom w:w="0" w:type="dxa"/>
            <w:right w:w="108" w:type="dxa"/>
          </w:tblCellMar>
        </w:tblPrEx>
        <w:trPr>
          <w:trHeight w:val="379" w:hRule="atLeast"/>
        </w:trPr>
        <w:tc>
          <w:tcPr>
            <w:tcW w:w="6547"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A44F3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Провести повторный инструктаж для работников</w:t>
            </w:r>
          </w:p>
        </w:tc>
        <w:tc>
          <w:tcPr>
            <w:tcW w:w="1599"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8BB52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04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5008A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по ГО и ЧС</w:t>
            </w:r>
          </w:p>
        </w:tc>
      </w:tr>
    </w:tbl>
    <w:p w14:paraId="0952B9B3">
      <w:pPr>
        <w:spacing w:after="0" w:line="240" w:lineRule="auto"/>
        <w:rPr>
          <w:rFonts w:ascii="Times New Roman" w:hAnsi="Times New Roman" w:cs="Times New Roman"/>
          <w:b/>
          <w:sz w:val="28"/>
          <w:szCs w:val="28"/>
        </w:rPr>
      </w:pPr>
    </w:p>
    <w:p w14:paraId="56057F25">
      <w:pPr>
        <w:jc w:val="center"/>
        <w:rPr>
          <w:rFonts w:ascii="Times New Roman" w:hAnsi="Times New Roman" w:cs="Times New Roman"/>
          <w:b/>
          <w:sz w:val="28"/>
          <w:szCs w:val="28"/>
        </w:rPr>
      </w:pPr>
      <w:r>
        <w:rPr>
          <w:rFonts w:hint="default" w:ascii="Times New Roman" w:hAnsi="Times New Roman" w:cs="Times New Roman"/>
          <w:b/>
          <w:sz w:val="28"/>
          <w:szCs w:val="28"/>
          <w:lang w:val="ru-RU"/>
        </w:rPr>
        <w:t>7.12.</w:t>
      </w:r>
      <w:r>
        <w:rPr>
          <w:rFonts w:ascii="Times New Roman" w:hAnsi="Times New Roman" w:cs="Times New Roman"/>
          <w:b/>
          <w:sz w:val="28"/>
          <w:szCs w:val="28"/>
        </w:rPr>
        <w:t xml:space="preserve"> Пожарная безопасность</w:t>
      </w:r>
    </w:p>
    <w:tbl>
      <w:tblPr>
        <w:tblStyle w:val="12"/>
        <w:tblW w:w="1024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75"/>
        <w:gridCol w:w="5725"/>
        <w:gridCol w:w="1905"/>
        <w:gridCol w:w="1935"/>
      </w:tblGrid>
      <w:tr w14:paraId="11354D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675" w:type="dxa"/>
          </w:tcPr>
          <w:p w14:paraId="7AFF961D">
            <w:pPr>
              <w:spacing w:after="0" w:line="240" w:lineRule="auto"/>
              <w:ind w:left="0"/>
              <w:jc w:val="both"/>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№п/п</w:t>
            </w:r>
          </w:p>
        </w:tc>
        <w:tc>
          <w:tcPr>
            <w:tcW w:w="5725" w:type="dxa"/>
          </w:tcPr>
          <w:p w14:paraId="1D65AED2">
            <w:pPr>
              <w:pStyle w:val="21"/>
              <w:rPr>
                <w:b/>
                <w:sz w:val="24"/>
                <w:szCs w:val="24"/>
              </w:rPr>
            </w:pPr>
            <w:r>
              <w:rPr>
                <w:b/>
                <w:sz w:val="24"/>
                <w:szCs w:val="24"/>
              </w:rPr>
              <w:t>Наименование мероприятия</w:t>
            </w:r>
          </w:p>
        </w:tc>
        <w:tc>
          <w:tcPr>
            <w:tcW w:w="1905" w:type="dxa"/>
          </w:tcPr>
          <w:p w14:paraId="2FA3EFF3">
            <w:pPr>
              <w:pStyle w:val="21"/>
              <w:ind w:left="126" w:right="114"/>
              <w:rPr>
                <w:b/>
                <w:sz w:val="24"/>
                <w:szCs w:val="24"/>
              </w:rPr>
            </w:pPr>
            <w:r>
              <w:rPr>
                <w:b/>
                <w:sz w:val="24"/>
                <w:szCs w:val="24"/>
              </w:rPr>
              <w:t>Сроки</w:t>
            </w:r>
          </w:p>
        </w:tc>
        <w:tc>
          <w:tcPr>
            <w:tcW w:w="1935" w:type="dxa"/>
          </w:tcPr>
          <w:p w14:paraId="4EB1C42F">
            <w:pPr>
              <w:pStyle w:val="21"/>
              <w:rPr>
                <w:b/>
                <w:sz w:val="24"/>
                <w:szCs w:val="24"/>
              </w:rPr>
            </w:pPr>
            <w:r>
              <w:rPr>
                <w:b/>
                <w:sz w:val="24"/>
                <w:szCs w:val="24"/>
              </w:rPr>
              <w:t>Ответственный</w:t>
            </w:r>
          </w:p>
        </w:tc>
      </w:tr>
      <w:tr w14:paraId="440597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418836D">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1</w:t>
            </w:r>
          </w:p>
        </w:tc>
        <w:tc>
          <w:tcPr>
            <w:tcW w:w="5725" w:type="dxa"/>
          </w:tcPr>
          <w:p w14:paraId="49E4EB6A">
            <w:pPr>
              <w:pStyle w:val="21"/>
              <w:ind w:left="0"/>
              <w:jc w:val="both"/>
              <w:rPr>
                <w:sz w:val="24"/>
                <w:szCs w:val="24"/>
              </w:rPr>
            </w:pPr>
            <w:r>
              <w:rPr>
                <w:sz w:val="24"/>
                <w:szCs w:val="24"/>
              </w:rPr>
              <w:t>Провести ревизию наличия документов по пожарной безопасности. По необходимости привести в соответствии с действующим законодательством.</w:t>
            </w:r>
          </w:p>
        </w:tc>
        <w:tc>
          <w:tcPr>
            <w:tcW w:w="1905" w:type="dxa"/>
          </w:tcPr>
          <w:p w14:paraId="13C5D068">
            <w:pPr>
              <w:pStyle w:val="21"/>
              <w:ind w:left="0" w:right="222"/>
              <w:rPr>
                <w:sz w:val="24"/>
                <w:szCs w:val="24"/>
              </w:rPr>
            </w:pPr>
            <w:r>
              <w:rPr>
                <w:sz w:val="24"/>
                <w:szCs w:val="24"/>
              </w:rPr>
              <w:t xml:space="preserve">Сентябрь январь </w:t>
            </w:r>
          </w:p>
        </w:tc>
        <w:tc>
          <w:tcPr>
            <w:tcW w:w="1935" w:type="dxa"/>
          </w:tcPr>
          <w:p w14:paraId="3B639595">
            <w:pPr>
              <w:pStyle w:val="21"/>
              <w:tabs>
                <w:tab w:val="left" w:pos="1627"/>
              </w:tabs>
              <w:ind w:left="0" w:right="34"/>
              <w:rPr>
                <w:sz w:val="24"/>
                <w:szCs w:val="24"/>
              </w:rPr>
            </w:pPr>
            <w:r>
              <w:rPr>
                <w:sz w:val="24"/>
                <w:szCs w:val="24"/>
              </w:rPr>
              <w:t>Заведующий</w:t>
            </w:r>
          </w:p>
          <w:p w14:paraId="51E764FC">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20903FD7">
            <w:pPr>
              <w:pStyle w:val="21"/>
              <w:tabs>
                <w:tab w:val="left" w:pos="1627"/>
              </w:tabs>
              <w:ind w:left="0" w:right="34"/>
              <w:rPr>
                <w:rFonts w:hint="default"/>
                <w:sz w:val="24"/>
                <w:szCs w:val="24"/>
                <w:lang w:val="ru-RU"/>
              </w:rPr>
            </w:pPr>
          </w:p>
        </w:tc>
      </w:tr>
      <w:tr w14:paraId="21DB0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3FF7A8D0">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2</w:t>
            </w:r>
          </w:p>
        </w:tc>
        <w:tc>
          <w:tcPr>
            <w:tcW w:w="5725" w:type="dxa"/>
          </w:tcPr>
          <w:p w14:paraId="6B29E116">
            <w:pPr>
              <w:pStyle w:val="21"/>
              <w:ind w:left="0" w:right="465"/>
              <w:jc w:val="both"/>
              <w:rPr>
                <w:sz w:val="24"/>
                <w:szCs w:val="24"/>
              </w:rPr>
            </w:pPr>
            <w:r>
              <w:rPr>
                <w:sz w:val="24"/>
                <w:szCs w:val="24"/>
              </w:rPr>
              <w:t>Проверить средства индивидуальной защиты органов дыхания и зрения от пожаров нет ли механических повреждений</w:t>
            </w:r>
          </w:p>
        </w:tc>
        <w:tc>
          <w:tcPr>
            <w:tcW w:w="1905" w:type="dxa"/>
          </w:tcPr>
          <w:p w14:paraId="69F894D6">
            <w:pPr>
              <w:pStyle w:val="21"/>
              <w:ind w:left="0" w:right="-108"/>
              <w:rPr>
                <w:sz w:val="24"/>
                <w:szCs w:val="24"/>
              </w:rPr>
            </w:pPr>
            <w:r>
              <w:rPr>
                <w:sz w:val="24"/>
                <w:szCs w:val="24"/>
              </w:rPr>
              <w:t xml:space="preserve"> Сентябрь </w:t>
            </w:r>
          </w:p>
        </w:tc>
        <w:tc>
          <w:tcPr>
            <w:tcW w:w="1935" w:type="dxa"/>
          </w:tcPr>
          <w:p w14:paraId="7023C3DB">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65982BAD">
            <w:pPr>
              <w:pStyle w:val="21"/>
              <w:tabs>
                <w:tab w:val="left" w:pos="1627"/>
              </w:tabs>
              <w:ind w:left="0" w:right="-108"/>
              <w:rPr>
                <w:sz w:val="24"/>
                <w:szCs w:val="24"/>
              </w:rPr>
            </w:pPr>
          </w:p>
        </w:tc>
      </w:tr>
      <w:tr w14:paraId="1906F8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789A896A">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3</w:t>
            </w:r>
          </w:p>
        </w:tc>
        <w:tc>
          <w:tcPr>
            <w:tcW w:w="5725" w:type="dxa"/>
          </w:tcPr>
          <w:p w14:paraId="75DE80C7">
            <w:pPr>
              <w:pStyle w:val="21"/>
              <w:ind w:left="0"/>
              <w:jc w:val="both"/>
              <w:rPr>
                <w:sz w:val="24"/>
                <w:szCs w:val="24"/>
              </w:rPr>
            </w:pPr>
            <w:r>
              <w:rPr>
                <w:sz w:val="24"/>
                <w:szCs w:val="24"/>
              </w:rPr>
              <w:t>Провести ревизию пожарного инвентаря</w:t>
            </w:r>
          </w:p>
        </w:tc>
        <w:tc>
          <w:tcPr>
            <w:tcW w:w="1905" w:type="dxa"/>
          </w:tcPr>
          <w:p w14:paraId="45EA8D0F">
            <w:pPr>
              <w:pStyle w:val="21"/>
              <w:ind w:left="0" w:right="222"/>
              <w:rPr>
                <w:sz w:val="24"/>
                <w:szCs w:val="24"/>
              </w:rPr>
            </w:pPr>
            <w:r>
              <w:rPr>
                <w:sz w:val="24"/>
                <w:szCs w:val="24"/>
              </w:rPr>
              <w:t xml:space="preserve">Ноябрь </w:t>
            </w:r>
          </w:p>
        </w:tc>
        <w:tc>
          <w:tcPr>
            <w:tcW w:w="1935" w:type="dxa"/>
          </w:tcPr>
          <w:p w14:paraId="43D8DA39">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1D266218">
            <w:pPr>
              <w:pStyle w:val="21"/>
              <w:ind w:left="0" w:right="431"/>
              <w:rPr>
                <w:sz w:val="24"/>
                <w:szCs w:val="24"/>
              </w:rPr>
            </w:pPr>
          </w:p>
        </w:tc>
      </w:tr>
      <w:tr w14:paraId="3F8093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5A31AFE2">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4</w:t>
            </w:r>
          </w:p>
        </w:tc>
        <w:tc>
          <w:tcPr>
            <w:tcW w:w="5725" w:type="dxa"/>
          </w:tcPr>
          <w:p w14:paraId="7F6700A9">
            <w:pPr>
              <w:pStyle w:val="21"/>
              <w:ind w:left="0"/>
              <w:jc w:val="both"/>
              <w:rPr>
                <w:sz w:val="24"/>
                <w:szCs w:val="24"/>
              </w:rPr>
            </w:pPr>
            <w:r>
              <w:rPr>
                <w:sz w:val="24"/>
                <w:szCs w:val="24"/>
              </w:rPr>
              <w:t>Организовать осмотр и перезарядку огнетушителей</w:t>
            </w:r>
          </w:p>
        </w:tc>
        <w:tc>
          <w:tcPr>
            <w:tcW w:w="1905" w:type="dxa"/>
          </w:tcPr>
          <w:p w14:paraId="00273B52">
            <w:pPr>
              <w:pStyle w:val="21"/>
              <w:ind w:left="0"/>
              <w:rPr>
                <w:sz w:val="24"/>
                <w:szCs w:val="24"/>
              </w:rPr>
            </w:pPr>
            <w:r>
              <w:rPr>
                <w:sz w:val="24"/>
                <w:szCs w:val="24"/>
              </w:rPr>
              <w:t>В соответствии с инструкцией</w:t>
            </w:r>
          </w:p>
        </w:tc>
        <w:tc>
          <w:tcPr>
            <w:tcW w:w="1935" w:type="dxa"/>
          </w:tcPr>
          <w:p w14:paraId="6D43E524">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785C605B">
            <w:pPr>
              <w:pStyle w:val="21"/>
              <w:ind w:right="431"/>
              <w:rPr>
                <w:sz w:val="24"/>
                <w:szCs w:val="24"/>
              </w:rPr>
            </w:pPr>
          </w:p>
        </w:tc>
      </w:tr>
      <w:tr w14:paraId="7115F1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0E5D9DED">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5</w:t>
            </w:r>
          </w:p>
        </w:tc>
        <w:tc>
          <w:tcPr>
            <w:tcW w:w="5725" w:type="dxa"/>
          </w:tcPr>
          <w:p w14:paraId="3E6ED052">
            <w:pPr>
              <w:pStyle w:val="21"/>
              <w:ind w:left="0"/>
              <w:jc w:val="both"/>
              <w:rPr>
                <w:sz w:val="24"/>
                <w:szCs w:val="24"/>
              </w:rPr>
            </w:pPr>
            <w:r>
              <w:rPr>
                <w:sz w:val="24"/>
                <w:szCs w:val="24"/>
              </w:rPr>
              <w:t>Контроль работы по проверке работоспособности и техническому обслуживанию системы противопожарной защиты</w:t>
            </w:r>
          </w:p>
        </w:tc>
        <w:tc>
          <w:tcPr>
            <w:tcW w:w="1905" w:type="dxa"/>
          </w:tcPr>
          <w:p w14:paraId="21864131">
            <w:pPr>
              <w:pStyle w:val="21"/>
              <w:ind w:left="0"/>
              <w:rPr>
                <w:sz w:val="24"/>
                <w:szCs w:val="24"/>
              </w:rPr>
            </w:pPr>
            <w:r>
              <w:rPr>
                <w:sz w:val="24"/>
                <w:szCs w:val="24"/>
              </w:rPr>
              <w:t>По регламентам технического обслуживания</w:t>
            </w:r>
          </w:p>
        </w:tc>
        <w:tc>
          <w:tcPr>
            <w:tcW w:w="1935" w:type="dxa"/>
          </w:tcPr>
          <w:p w14:paraId="4C435365">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7E70DEA3">
            <w:pPr>
              <w:pStyle w:val="21"/>
              <w:ind w:right="431"/>
              <w:rPr>
                <w:sz w:val="24"/>
                <w:szCs w:val="24"/>
              </w:rPr>
            </w:pPr>
          </w:p>
        </w:tc>
      </w:tr>
      <w:tr w14:paraId="6A725E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44D1B587">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6</w:t>
            </w:r>
          </w:p>
        </w:tc>
        <w:tc>
          <w:tcPr>
            <w:tcW w:w="5725" w:type="dxa"/>
          </w:tcPr>
          <w:p w14:paraId="5B1FDA49">
            <w:pPr>
              <w:pStyle w:val="21"/>
              <w:ind w:left="0"/>
              <w:jc w:val="both"/>
              <w:rPr>
                <w:sz w:val="24"/>
                <w:szCs w:val="24"/>
              </w:rPr>
            </w:pPr>
            <w:r>
              <w:rPr>
                <w:sz w:val="24"/>
                <w:szCs w:val="24"/>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1905" w:type="dxa"/>
          </w:tcPr>
          <w:p w14:paraId="163C098D">
            <w:pPr>
              <w:pStyle w:val="21"/>
              <w:ind w:left="0"/>
              <w:rPr>
                <w:sz w:val="24"/>
                <w:szCs w:val="24"/>
              </w:rPr>
            </w:pPr>
            <w:r>
              <w:rPr>
                <w:sz w:val="24"/>
                <w:szCs w:val="24"/>
              </w:rPr>
              <w:t>ежемесячно</w:t>
            </w:r>
          </w:p>
        </w:tc>
        <w:tc>
          <w:tcPr>
            <w:tcW w:w="1935" w:type="dxa"/>
          </w:tcPr>
          <w:p w14:paraId="3187723D">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3BD1BC3A">
            <w:pPr>
              <w:pStyle w:val="21"/>
              <w:ind w:left="0" w:right="431"/>
              <w:rPr>
                <w:sz w:val="24"/>
                <w:szCs w:val="24"/>
              </w:rPr>
            </w:pPr>
          </w:p>
        </w:tc>
      </w:tr>
      <w:tr w14:paraId="28EA52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0F64218F">
            <w:pPr>
              <w:spacing w:after="0" w:line="240" w:lineRule="auto"/>
              <w:ind w:left="0"/>
              <w:rPr>
                <w:rFonts w:ascii="Times New Roman" w:hAnsi="Times New Roman" w:cs="Times New Roman" w:eastAsiaTheme="minorHAnsi"/>
                <w:b/>
                <w:sz w:val="24"/>
                <w:szCs w:val="24"/>
                <w:lang w:eastAsia="en-US"/>
              </w:rPr>
            </w:pPr>
            <w:r>
              <w:rPr>
                <w:rFonts w:ascii="Times New Roman" w:hAnsi="Times New Roman" w:cs="Times New Roman" w:eastAsiaTheme="minorHAnsi"/>
                <w:b/>
                <w:sz w:val="24"/>
                <w:szCs w:val="24"/>
                <w:lang w:eastAsia="en-US"/>
              </w:rPr>
              <w:t>7</w:t>
            </w:r>
          </w:p>
        </w:tc>
        <w:tc>
          <w:tcPr>
            <w:tcW w:w="5725" w:type="dxa"/>
          </w:tcPr>
          <w:p w14:paraId="394A0B78">
            <w:pPr>
              <w:pStyle w:val="21"/>
              <w:ind w:left="0"/>
              <w:jc w:val="both"/>
              <w:rPr>
                <w:sz w:val="24"/>
                <w:szCs w:val="24"/>
              </w:rPr>
            </w:pPr>
            <w:r>
              <w:rPr>
                <w:sz w:val="24"/>
                <w:szCs w:val="24"/>
              </w:rPr>
              <w:t>Производить своевременную очистку крышек люков колодцев от снега и льда</w:t>
            </w:r>
          </w:p>
        </w:tc>
        <w:tc>
          <w:tcPr>
            <w:tcW w:w="1905" w:type="dxa"/>
          </w:tcPr>
          <w:p w14:paraId="6843B22F">
            <w:pPr>
              <w:pStyle w:val="21"/>
              <w:ind w:left="0"/>
              <w:rPr>
                <w:sz w:val="24"/>
                <w:szCs w:val="24"/>
              </w:rPr>
            </w:pPr>
            <w:r>
              <w:rPr>
                <w:sz w:val="24"/>
                <w:szCs w:val="24"/>
              </w:rPr>
              <w:t>В зимний период</w:t>
            </w:r>
          </w:p>
        </w:tc>
        <w:tc>
          <w:tcPr>
            <w:tcW w:w="1935" w:type="dxa"/>
          </w:tcPr>
          <w:p w14:paraId="7AAD037D">
            <w:pPr>
              <w:tabs>
                <w:tab w:val="left" w:pos="1825"/>
              </w:tabs>
              <w:spacing w:after="0" w:line="240" w:lineRule="auto"/>
              <w:jc w:val="center"/>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зам.зав.</w:t>
            </w:r>
            <w:r>
              <w:rPr>
                <w:rFonts w:hint="default" w:ascii="Times New Roman" w:hAnsi="Times New Roman" w:eastAsia="Calibri" w:cs="Times New Roman"/>
                <w:sz w:val="24"/>
                <w:szCs w:val="24"/>
                <w:lang w:val="ru-RU" w:eastAsia="en-US"/>
              </w:rPr>
              <w:t xml:space="preserve"> по </w:t>
            </w:r>
            <w:r>
              <w:rPr>
                <w:rFonts w:ascii="Times New Roman" w:hAnsi="Times New Roman" w:eastAsia="Calibri" w:cs="Times New Roman"/>
                <w:sz w:val="24"/>
                <w:szCs w:val="24"/>
                <w:lang w:eastAsia="en-US"/>
              </w:rPr>
              <w:t>АХЧ</w:t>
            </w:r>
          </w:p>
          <w:p w14:paraId="75F0E66E">
            <w:pPr>
              <w:pStyle w:val="21"/>
              <w:ind w:left="0" w:right="-108"/>
              <w:rPr>
                <w:sz w:val="24"/>
                <w:szCs w:val="24"/>
              </w:rPr>
            </w:pPr>
          </w:p>
        </w:tc>
      </w:tr>
      <w:tr w14:paraId="4DCFF2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5" w:hRule="atLeast"/>
        </w:trPr>
        <w:tc>
          <w:tcPr>
            <w:tcW w:w="675" w:type="dxa"/>
            <w:tcBorders>
              <w:bottom w:val="single" w:color="auto" w:sz="4" w:space="0"/>
            </w:tcBorders>
          </w:tcPr>
          <w:p w14:paraId="5FC5E4AD">
            <w:pPr>
              <w:spacing w:after="0" w:line="240" w:lineRule="auto"/>
              <w:ind w:left="0"/>
              <w:rPr>
                <w:rFonts w:ascii="Times New Roman" w:hAnsi="Times New Roman" w:cs="Times New Roman" w:eastAsiaTheme="minorHAnsi"/>
                <w:b w:val="0"/>
                <w:bCs/>
                <w:sz w:val="24"/>
                <w:szCs w:val="24"/>
                <w:lang w:eastAsia="en-US"/>
              </w:rPr>
            </w:pPr>
            <w:r>
              <w:rPr>
                <w:rFonts w:ascii="Times New Roman" w:hAnsi="Times New Roman" w:cs="Times New Roman" w:eastAsiaTheme="minorHAnsi"/>
                <w:b w:val="0"/>
                <w:bCs/>
                <w:sz w:val="24"/>
                <w:szCs w:val="24"/>
                <w:lang w:eastAsia="en-US"/>
              </w:rPr>
              <w:t>8</w:t>
            </w:r>
          </w:p>
        </w:tc>
        <w:tc>
          <w:tcPr>
            <w:tcW w:w="5725" w:type="dxa"/>
            <w:tcBorders>
              <w:bottom w:val="single" w:color="auto" w:sz="4" w:space="0"/>
            </w:tcBorders>
          </w:tcPr>
          <w:p w14:paraId="57571491">
            <w:pPr>
              <w:pStyle w:val="21"/>
              <w:ind w:left="0"/>
              <w:jc w:val="both"/>
              <w:rPr>
                <w:sz w:val="24"/>
                <w:szCs w:val="24"/>
              </w:rPr>
            </w:pPr>
            <w:r>
              <w:rPr>
                <w:sz w:val="24"/>
                <w:szCs w:val="24"/>
              </w:rPr>
              <w:t>Обновление информации о мерах пожарной безопасности в уголке пожарной безопасности</w:t>
            </w:r>
          </w:p>
        </w:tc>
        <w:tc>
          <w:tcPr>
            <w:tcW w:w="1905" w:type="dxa"/>
            <w:tcBorders>
              <w:bottom w:val="single" w:color="auto" w:sz="4" w:space="0"/>
            </w:tcBorders>
          </w:tcPr>
          <w:p w14:paraId="280D8A34">
            <w:pPr>
              <w:pStyle w:val="21"/>
              <w:ind w:left="0"/>
              <w:rPr>
                <w:sz w:val="24"/>
                <w:szCs w:val="24"/>
              </w:rPr>
            </w:pPr>
            <w:r>
              <w:rPr>
                <w:sz w:val="24"/>
                <w:szCs w:val="24"/>
              </w:rPr>
              <w:t>Сентябрь январь</w:t>
            </w:r>
          </w:p>
        </w:tc>
        <w:tc>
          <w:tcPr>
            <w:tcW w:w="1935" w:type="dxa"/>
            <w:tcBorders>
              <w:bottom w:val="single" w:color="auto" w:sz="4" w:space="0"/>
            </w:tcBorders>
          </w:tcPr>
          <w:p w14:paraId="422834DF">
            <w:pPr>
              <w:pStyle w:val="21"/>
              <w:ind w:left="0"/>
              <w:rPr>
                <w:sz w:val="24"/>
                <w:szCs w:val="24"/>
              </w:rPr>
            </w:pPr>
            <w:r>
              <w:rPr>
                <w:sz w:val="24"/>
                <w:szCs w:val="24"/>
              </w:rPr>
              <w:t xml:space="preserve">Заведующий </w:t>
            </w:r>
          </w:p>
        </w:tc>
      </w:tr>
      <w:tr w14:paraId="225101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675" w:type="dxa"/>
            <w:tcBorders>
              <w:top w:val="single" w:color="auto" w:sz="4" w:space="0"/>
            </w:tcBorders>
          </w:tcPr>
          <w:p w14:paraId="00529B5C">
            <w:pPr>
              <w:spacing w:after="0" w:line="240" w:lineRule="auto"/>
              <w:ind w:left="0"/>
              <w:rPr>
                <w:rFonts w:ascii="Times New Roman" w:hAnsi="Times New Roman" w:cs="Times New Roman" w:eastAsiaTheme="minorHAnsi"/>
                <w:b w:val="0"/>
                <w:bCs/>
                <w:sz w:val="24"/>
                <w:szCs w:val="24"/>
                <w:lang w:eastAsia="en-US"/>
              </w:rPr>
            </w:pPr>
            <w:r>
              <w:rPr>
                <w:rFonts w:ascii="Times New Roman" w:hAnsi="Times New Roman" w:cs="Times New Roman" w:eastAsiaTheme="minorHAnsi"/>
                <w:b w:val="0"/>
                <w:bCs/>
                <w:sz w:val="24"/>
                <w:szCs w:val="24"/>
                <w:lang w:eastAsia="en-US"/>
              </w:rPr>
              <w:t>9</w:t>
            </w:r>
          </w:p>
        </w:tc>
        <w:tc>
          <w:tcPr>
            <w:tcW w:w="5725" w:type="dxa"/>
            <w:tcBorders>
              <w:top w:val="single" w:color="auto" w:sz="4" w:space="0"/>
            </w:tcBorders>
          </w:tcPr>
          <w:p w14:paraId="01E15751">
            <w:pPr>
              <w:pStyle w:val="21"/>
              <w:ind w:left="0"/>
              <w:jc w:val="both"/>
              <w:rPr>
                <w:sz w:val="24"/>
                <w:szCs w:val="24"/>
              </w:rPr>
            </w:pPr>
            <w:r>
              <w:rPr>
                <w:sz w:val="24"/>
                <w:szCs w:val="24"/>
              </w:rPr>
              <w:t>Проведение повторных инструктажей</w:t>
            </w:r>
          </w:p>
        </w:tc>
        <w:tc>
          <w:tcPr>
            <w:tcW w:w="1905" w:type="dxa"/>
            <w:tcBorders>
              <w:top w:val="single" w:color="auto" w:sz="4" w:space="0"/>
            </w:tcBorders>
          </w:tcPr>
          <w:p w14:paraId="33BF5BA9">
            <w:pPr>
              <w:pStyle w:val="21"/>
              <w:ind w:left="0"/>
              <w:rPr>
                <w:sz w:val="24"/>
                <w:szCs w:val="24"/>
              </w:rPr>
            </w:pPr>
            <w:r>
              <w:rPr>
                <w:sz w:val="24"/>
                <w:szCs w:val="24"/>
              </w:rPr>
              <w:t>Июнь декабрь</w:t>
            </w:r>
          </w:p>
        </w:tc>
        <w:tc>
          <w:tcPr>
            <w:tcW w:w="1935" w:type="dxa"/>
            <w:tcBorders>
              <w:top w:val="single" w:color="auto" w:sz="4" w:space="0"/>
            </w:tcBorders>
          </w:tcPr>
          <w:p w14:paraId="1DCD5571">
            <w:pPr>
              <w:pStyle w:val="21"/>
              <w:ind w:right="90"/>
              <w:rPr>
                <w:sz w:val="24"/>
                <w:szCs w:val="24"/>
              </w:rPr>
            </w:pPr>
            <w:r>
              <w:rPr>
                <w:sz w:val="24"/>
                <w:szCs w:val="24"/>
              </w:rPr>
              <w:t xml:space="preserve">Заведующий </w:t>
            </w:r>
          </w:p>
          <w:p w14:paraId="76C83DE1">
            <w:pPr>
              <w:pStyle w:val="21"/>
              <w:ind w:right="90"/>
              <w:rPr>
                <w:sz w:val="24"/>
                <w:szCs w:val="24"/>
              </w:rPr>
            </w:pPr>
          </w:p>
        </w:tc>
      </w:tr>
      <w:tr w14:paraId="6D9175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675" w:type="dxa"/>
            <w:tcBorders>
              <w:top w:val="single" w:color="auto" w:sz="4" w:space="0"/>
            </w:tcBorders>
          </w:tcPr>
          <w:p w14:paraId="71B816FE">
            <w:pPr>
              <w:spacing w:after="0" w:line="240" w:lineRule="auto"/>
              <w:ind w:left="0"/>
              <w:rPr>
                <w:rFonts w:ascii="Times New Roman" w:hAnsi="Times New Roman" w:cs="Times New Roman" w:eastAsiaTheme="minorHAnsi"/>
                <w:b w:val="0"/>
                <w:bCs/>
                <w:sz w:val="24"/>
                <w:szCs w:val="24"/>
                <w:lang w:eastAsia="en-US"/>
              </w:rPr>
            </w:pPr>
            <w:r>
              <w:rPr>
                <w:rFonts w:ascii="Times New Roman" w:hAnsi="Times New Roman" w:cs="Times New Roman" w:eastAsiaTheme="minorHAnsi"/>
                <w:b w:val="0"/>
                <w:bCs/>
                <w:sz w:val="24"/>
                <w:szCs w:val="24"/>
                <w:lang w:eastAsia="en-US"/>
              </w:rPr>
              <w:t>10</w:t>
            </w:r>
          </w:p>
        </w:tc>
        <w:tc>
          <w:tcPr>
            <w:tcW w:w="5725" w:type="dxa"/>
            <w:tcBorders>
              <w:top w:val="single" w:color="auto" w:sz="4" w:space="0"/>
            </w:tcBorders>
          </w:tcPr>
          <w:p w14:paraId="408410E8">
            <w:pPr>
              <w:pStyle w:val="21"/>
              <w:ind w:left="0"/>
              <w:jc w:val="both"/>
              <w:rPr>
                <w:sz w:val="24"/>
                <w:szCs w:val="24"/>
              </w:rPr>
            </w:pPr>
            <w:r>
              <w:rPr>
                <w:sz w:val="24"/>
                <w:szCs w:val="24"/>
              </w:rPr>
              <w:t>Проведение тренировок по эвакуации при пожаре</w:t>
            </w:r>
          </w:p>
        </w:tc>
        <w:tc>
          <w:tcPr>
            <w:tcW w:w="1905" w:type="dxa"/>
            <w:tcBorders>
              <w:top w:val="single" w:color="auto" w:sz="4" w:space="0"/>
            </w:tcBorders>
          </w:tcPr>
          <w:p w14:paraId="787B31DC">
            <w:pPr>
              <w:pStyle w:val="21"/>
              <w:rPr>
                <w:sz w:val="24"/>
                <w:szCs w:val="24"/>
              </w:rPr>
            </w:pPr>
            <w:r>
              <w:rPr>
                <w:sz w:val="24"/>
                <w:szCs w:val="24"/>
              </w:rPr>
              <w:t xml:space="preserve">Октябрь апрель </w:t>
            </w:r>
          </w:p>
        </w:tc>
        <w:tc>
          <w:tcPr>
            <w:tcW w:w="1935" w:type="dxa"/>
            <w:tcBorders>
              <w:top w:val="single" w:color="auto" w:sz="4" w:space="0"/>
            </w:tcBorders>
          </w:tcPr>
          <w:p w14:paraId="4CD8F355">
            <w:pPr>
              <w:pStyle w:val="21"/>
              <w:ind w:right="91"/>
              <w:rPr>
                <w:sz w:val="24"/>
                <w:szCs w:val="24"/>
              </w:rPr>
            </w:pPr>
            <w:r>
              <w:rPr>
                <w:sz w:val="24"/>
                <w:szCs w:val="24"/>
              </w:rPr>
              <w:t xml:space="preserve">Заведующий </w:t>
            </w:r>
          </w:p>
        </w:tc>
      </w:tr>
    </w:tbl>
    <w:p w14:paraId="0C3D96DF">
      <w:pPr>
        <w:rPr>
          <w:rFonts w:ascii="Times New Roman" w:hAnsi="Times New Roman" w:cs="Times New Roman"/>
          <w:b/>
          <w:sz w:val="24"/>
        </w:rPr>
      </w:pPr>
    </w:p>
    <w:p w14:paraId="17CD4B1C">
      <w:pPr>
        <w:rPr>
          <w:rFonts w:ascii="Times New Roman" w:hAnsi="Times New Roman" w:cs="Times New Roman"/>
          <w:b/>
          <w:sz w:val="24"/>
        </w:rPr>
      </w:pPr>
    </w:p>
    <w:p w14:paraId="7080F367">
      <w:pPr>
        <w:rPr>
          <w:rFonts w:ascii="Times New Roman" w:hAnsi="Times New Roman" w:cs="Times New Roman"/>
          <w:b/>
          <w:sz w:val="24"/>
        </w:rPr>
      </w:pPr>
    </w:p>
    <w:p w14:paraId="041CDF1D">
      <w:pPr>
        <w:rPr>
          <w:rFonts w:ascii="Times New Roman" w:hAnsi="Times New Roman" w:cs="Times New Roman"/>
          <w:b/>
          <w:sz w:val="24"/>
        </w:rPr>
      </w:pPr>
    </w:p>
    <w:p w14:paraId="05336945">
      <w:pPr>
        <w:rPr>
          <w:rFonts w:ascii="Times New Roman" w:hAnsi="Times New Roman" w:cs="Times New Roman"/>
          <w:b/>
          <w:sz w:val="24"/>
        </w:rPr>
      </w:pPr>
    </w:p>
    <w:p w14:paraId="0017D84A">
      <w:pPr>
        <w:tabs>
          <w:tab w:val="left" w:pos="1825"/>
        </w:tabs>
        <w:spacing w:after="0" w:line="240" w:lineRule="auto"/>
        <w:ind w:left="2460"/>
        <w:rPr>
          <w:rFonts w:ascii="Times New Roman" w:hAnsi="Times New Roman" w:eastAsia="Calibri" w:cs="Times New Roman"/>
          <w:b/>
          <w:sz w:val="24"/>
          <w:szCs w:val="24"/>
          <w:lang w:eastAsia="en-US"/>
        </w:rPr>
      </w:pPr>
    </w:p>
    <w:p w14:paraId="68CEB1CD">
      <w:pPr>
        <w:numPr>
          <w:ilvl w:val="0"/>
          <w:numId w:val="32"/>
        </w:numPr>
        <w:tabs>
          <w:tab w:val="left" w:pos="1825"/>
        </w:tabs>
        <w:spacing w:after="0" w:line="240" w:lineRule="auto"/>
        <w:ind w:left="284" w:leftChars="0" w:hanging="284" w:firstLineChars="0"/>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СИСТЕМА ВНУТРЕННЕГО МОНИТОРИНГА</w:t>
      </w:r>
    </w:p>
    <w:p w14:paraId="369A1B40">
      <w:pPr>
        <w:numPr>
          <w:ilvl w:val="0"/>
          <w:numId w:val="0"/>
        </w:numPr>
        <w:tabs>
          <w:tab w:val="left" w:pos="1825"/>
        </w:tabs>
        <w:spacing w:after="0" w:line="240" w:lineRule="auto"/>
        <w:ind w:leftChars="0"/>
        <w:jc w:val="both"/>
        <w:rPr>
          <w:rFonts w:ascii="Times New Roman" w:hAnsi="Times New Roman" w:eastAsia="Calibri" w:cs="Times New Roman"/>
          <w:b/>
          <w:sz w:val="24"/>
          <w:szCs w:val="24"/>
          <w:lang w:eastAsia="en-US"/>
        </w:rPr>
      </w:pPr>
    </w:p>
    <w:p w14:paraId="20327C17">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совершенствование работы ДОУ в целом, выявление уровня реализации годовых</w:t>
      </w:r>
      <w:r>
        <w:rPr>
          <w:rFonts w:hint="default" w:ascii="Times New Roman" w:hAnsi="Times New Roman" w:cs="Times New Roman"/>
          <w:sz w:val="24"/>
          <w:szCs w:val="24"/>
          <w:lang w:val="ru-RU"/>
        </w:rPr>
        <w:t xml:space="preserve"> воспитательно-образовательных и административно -хозяйственных</w:t>
      </w:r>
      <w:r>
        <w:rPr>
          <w:rFonts w:ascii="Times New Roman" w:hAnsi="Times New Roman" w:cs="Times New Roman"/>
          <w:sz w:val="24"/>
          <w:szCs w:val="24"/>
        </w:rPr>
        <w:t xml:space="preserve">   задач деятельности ДОУ.</w:t>
      </w:r>
    </w:p>
    <w:p w14:paraId="4A867167">
      <w:pPr>
        <w:numPr>
          <w:ilvl w:val="0"/>
          <w:numId w:val="0"/>
        </w:numPr>
        <w:tabs>
          <w:tab w:val="left" w:pos="1825"/>
        </w:tabs>
        <w:spacing w:after="0" w:line="240" w:lineRule="auto"/>
        <w:ind w:leftChars="0"/>
        <w:jc w:val="both"/>
        <w:rPr>
          <w:rFonts w:ascii="Times New Roman" w:hAnsi="Times New Roman" w:eastAsia="Calibri" w:cs="Times New Roman"/>
          <w:b/>
          <w:sz w:val="24"/>
          <w:szCs w:val="24"/>
          <w:lang w:val="ru-RU" w:eastAsia="en-US"/>
        </w:rPr>
      </w:pPr>
    </w:p>
    <w:p w14:paraId="72408210">
      <w:pPr>
        <w:numPr>
          <w:ilvl w:val="1"/>
          <w:numId w:val="32"/>
        </w:numPr>
        <w:tabs>
          <w:tab w:val="left" w:pos="1825"/>
        </w:tabs>
        <w:spacing w:after="0" w:line="240" w:lineRule="auto"/>
        <w:ind w:leftChars="0"/>
        <w:jc w:val="center"/>
        <w:rPr>
          <w:rFonts w:hint="default" w:ascii="Times New Roman" w:hAnsi="Times New Roman" w:eastAsia="Calibri" w:cs="Times New Roman"/>
          <w:b/>
          <w:sz w:val="28"/>
          <w:szCs w:val="28"/>
          <w:lang w:val="ru-RU" w:eastAsia="en-US"/>
        </w:rPr>
      </w:pPr>
      <w:r>
        <w:rPr>
          <w:rFonts w:ascii="Times New Roman" w:hAnsi="Times New Roman" w:eastAsia="Calibri" w:cs="Times New Roman"/>
          <w:b/>
          <w:sz w:val="28"/>
          <w:szCs w:val="28"/>
          <w:lang w:val="ru-RU" w:eastAsia="en-US"/>
        </w:rPr>
        <w:t>Контроль</w:t>
      </w:r>
      <w:r>
        <w:rPr>
          <w:rFonts w:hint="default" w:ascii="Times New Roman" w:hAnsi="Times New Roman" w:eastAsia="Calibri" w:cs="Times New Roman"/>
          <w:b/>
          <w:sz w:val="28"/>
          <w:szCs w:val="28"/>
          <w:lang w:val="ru-RU" w:eastAsia="en-US"/>
        </w:rPr>
        <w:t xml:space="preserve"> Управления Дошкольного Образования</w:t>
      </w:r>
    </w:p>
    <w:tbl>
      <w:tblPr>
        <w:tblStyle w:val="7"/>
        <w:tblpPr w:leftFromText="180" w:rightFromText="180" w:vertAnchor="text" w:horzAnchor="page" w:tblpX="1084" w:tblpY="295"/>
        <w:tblOverlap w:val="never"/>
        <w:tblW w:w="103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
        <w:gridCol w:w="3909"/>
        <w:gridCol w:w="470"/>
        <w:gridCol w:w="422"/>
        <w:gridCol w:w="470"/>
        <w:gridCol w:w="565"/>
        <w:gridCol w:w="413"/>
        <w:gridCol w:w="421"/>
        <w:gridCol w:w="557"/>
        <w:gridCol w:w="470"/>
        <w:gridCol w:w="422"/>
        <w:gridCol w:w="470"/>
        <w:gridCol w:w="565"/>
        <w:gridCol w:w="769"/>
      </w:tblGrid>
      <w:tr w14:paraId="4BAD7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425" w:type="dxa"/>
          </w:tcPr>
          <w:p w14:paraId="032560D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w:t>
            </w:r>
          </w:p>
        </w:tc>
        <w:tc>
          <w:tcPr>
            <w:tcW w:w="3909" w:type="dxa"/>
          </w:tcPr>
          <w:p w14:paraId="20581A09">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Содержание основной деятельности</w:t>
            </w:r>
          </w:p>
        </w:tc>
        <w:tc>
          <w:tcPr>
            <w:tcW w:w="470" w:type="dxa"/>
            <w:shd w:val="clear" w:color="auto" w:fill="FFFFFF" w:themeFill="background1"/>
          </w:tcPr>
          <w:p w14:paraId="58683762">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IX</w:t>
            </w:r>
          </w:p>
        </w:tc>
        <w:tc>
          <w:tcPr>
            <w:tcW w:w="422" w:type="dxa"/>
            <w:shd w:val="clear" w:color="auto" w:fill="FFFFFF" w:themeFill="background1"/>
          </w:tcPr>
          <w:p w14:paraId="584BB647">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X</w:t>
            </w:r>
          </w:p>
        </w:tc>
        <w:tc>
          <w:tcPr>
            <w:tcW w:w="470" w:type="dxa"/>
            <w:shd w:val="clear" w:color="auto" w:fill="FFFFFF" w:themeFill="background1"/>
          </w:tcPr>
          <w:p w14:paraId="6C143CCF">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XI</w:t>
            </w:r>
          </w:p>
        </w:tc>
        <w:tc>
          <w:tcPr>
            <w:tcW w:w="565" w:type="dxa"/>
            <w:shd w:val="clear" w:color="auto" w:fill="FFFFFF" w:themeFill="background1"/>
          </w:tcPr>
          <w:p w14:paraId="1661E070">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XII</w:t>
            </w:r>
          </w:p>
        </w:tc>
        <w:tc>
          <w:tcPr>
            <w:tcW w:w="413" w:type="dxa"/>
            <w:shd w:val="clear" w:color="auto" w:fill="FFFFFF" w:themeFill="background1"/>
          </w:tcPr>
          <w:p w14:paraId="1CE50576">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I</w:t>
            </w:r>
          </w:p>
        </w:tc>
        <w:tc>
          <w:tcPr>
            <w:tcW w:w="421" w:type="dxa"/>
            <w:shd w:val="clear" w:color="auto" w:fill="FFFFFF" w:themeFill="background1"/>
          </w:tcPr>
          <w:p w14:paraId="35DBE916">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II</w:t>
            </w:r>
          </w:p>
        </w:tc>
        <w:tc>
          <w:tcPr>
            <w:tcW w:w="557" w:type="dxa"/>
            <w:shd w:val="clear" w:color="auto" w:fill="FFFFFF" w:themeFill="background1"/>
          </w:tcPr>
          <w:p w14:paraId="402C6C88">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III</w:t>
            </w:r>
          </w:p>
        </w:tc>
        <w:tc>
          <w:tcPr>
            <w:tcW w:w="470" w:type="dxa"/>
            <w:shd w:val="clear" w:color="auto" w:fill="FFFFFF" w:themeFill="background1"/>
          </w:tcPr>
          <w:p w14:paraId="6DF32F17">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IV</w:t>
            </w:r>
          </w:p>
        </w:tc>
        <w:tc>
          <w:tcPr>
            <w:tcW w:w="422" w:type="dxa"/>
            <w:shd w:val="clear" w:color="auto" w:fill="FFFFFF" w:themeFill="background1"/>
          </w:tcPr>
          <w:p w14:paraId="27AFD731">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V</w:t>
            </w:r>
          </w:p>
        </w:tc>
        <w:tc>
          <w:tcPr>
            <w:tcW w:w="470" w:type="dxa"/>
            <w:shd w:val="clear" w:color="auto" w:fill="FFFFFF" w:themeFill="background1"/>
          </w:tcPr>
          <w:p w14:paraId="5FE7F336">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VI</w:t>
            </w:r>
          </w:p>
        </w:tc>
        <w:tc>
          <w:tcPr>
            <w:tcW w:w="565" w:type="dxa"/>
            <w:shd w:val="clear" w:color="auto" w:fill="FFFFFF" w:themeFill="background1"/>
          </w:tcPr>
          <w:p w14:paraId="1A2F1768">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VII</w:t>
            </w:r>
          </w:p>
        </w:tc>
        <w:tc>
          <w:tcPr>
            <w:tcW w:w="769" w:type="dxa"/>
            <w:shd w:val="clear" w:color="auto" w:fill="FFFFFF" w:themeFill="background1"/>
          </w:tcPr>
          <w:p w14:paraId="63A48621">
            <w:pPr>
              <w:spacing w:after="0" w:line="240" w:lineRule="auto"/>
              <w:contextualSpacing/>
              <w:jc w:val="center"/>
              <w:rPr>
                <w:rFonts w:ascii="Times New Roman" w:hAnsi="Times New Roman" w:cs="Times New Roman"/>
                <w:b/>
                <w:szCs w:val="24"/>
              </w:rPr>
            </w:pPr>
            <w:r>
              <w:rPr>
                <w:rFonts w:ascii="Times New Roman" w:hAnsi="Times New Roman" w:cs="Times New Roman"/>
                <w:b/>
                <w:szCs w:val="24"/>
              </w:rPr>
              <w:t>VIII</w:t>
            </w:r>
          </w:p>
        </w:tc>
      </w:tr>
      <w:tr w14:paraId="296B7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trPr>
        <w:tc>
          <w:tcPr>
            <w:tcW w:w="425" w:type="dxa"/>
          </w:tcPr>
          <w:p w14:paraId="5D3D583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3909" w:type="dxa"/>
          </w:tcPr>
          <w:p w14:paraId="79BB233F">
            <w:pPr>
              <w:spacing w:after="0" w:line="240" w:lineRule="auto"/>
              <w:contextualSpacing/>
              <w:jc w:val="center"/>
              <w:rPr>
                <w:rFonts w:hint="default" w:ascii="Times New Roman" w:hAnsi="Times New Roman" w:cs="Times New Roman"/>
                <w:sz w:val="24"/>
                <w:szCs w:val="24"/>
                <w:lang w:val="ru-RU"/>
              </w:rPr>
            </w:pPr>
            <w:r>
              <w:rPr>
                <w:rFonts w:ascii="Times New Roman" w:hAnsi="Times New Roman" w:cs="Times New Roman"/>
                <w:sz w:val="24"/>
                <w:szCs w:val="24"/>
              </w:rPr>
              <w:t>Приемка ДОУ к началу</w:t>
            </w:r>
            <w:r>
              <w:rPr>
                <w:rFonts w:hint="default" w:ascii="Times New Roman" w:hAnsi="Times New Roman" w:cs="Times New Roman"/>
                <w:sz w:val="24"/>
                <w:szCs w:val="24"/>
                <w:lang w:val="ru-RU"/>
              </w:rPr>
              <w:t xml:space="preserve"> </w:t>
            </w:r>
            <w:r>
              <w:rPr>
                <w:rFonts w:ascii="Times New Roman" w:hAnsi="Times New Roman" w:cs="Times New Roman"/>
                <w:sz w:val="24"/>
                <w:szCs w:val="24"/>
              </w:rPr>
              <w:t>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учебного года </w:t>
            </w:r>
          </w:p>
        </w:tc>
        <w:tc>
          <w:tcPr>
            <w:tcW w:w="470" w:type="dxa"/>
            <w:shd w:val="clear" w:color="auto" w:fill="FFFFFF" w:themeFill="background1"/>
          </w:tcPr>
          <w:p w14:paraId="2BA7CA51">
            <w:pPr>
              <w:spacing w:after="0" w:line="240" w:lineRule="auto"/>
              <w:contextualSpacing/>
              <w:jc w:val="center"/>
              <w:rPr>
                <w:rFonts w:ascii="Times New Roman" w:hAnsi="Times New Roman" w:cs="Times New Roman"/>
                <w:sz w:val="24"/>
                <w:szCs w:val="24"/>
              </w:rPr>
            </w:pPr>
          </w:p>
        </w:tc>
        <w:tc>
          <w:tcPr>
            <w:tcW w:w="422" w:type="dxa"/>
            <w:shd w:val="clear" w:color="auto" w:fill="FFFFFF" w:themeFill="background1"/>
          </w:tcPr>
          <w:p w14:paraId="4CB06657">
            <w:pPr>
              <w:spacing w:after="0" w:line="240" w:lineRule="auto"/>
              <w:contextualSpacing/>
              <w:jc w:val="center"/>
              <w:rPr>
                <w:rFonts w:ascii="Times New Roman" w:hAnsi="Times New Roman" w:cs="Times New Roman"/>
                <w:sz w:val="24"/>
                <w:szCs w:val="24"/>
              </w:rPr>
            </w:pPr>
          </w:p>
        </w:tc>
        <w:tc>
          <w:tcPr>
            <w:tcW w:w="470" w:type="dxa"/>
            <w:shd w:val="clear" w:color="auto" w:fill="FFFFFF" w:themeFill="background1"/>
          </w:tcPr>
          <w:p w14:paraId="2D8703F0">
            <w:pPr>
              <w:spacing w:after="0" w:line="240" w:lineRule="auto"/>
              <w:contextualSpacing/>
              <w:jc w:val="center"/>
              <w:rPr>
                <w:rFonts w:ascii="Times New Roman" w:hAnsi="Times New Roman" w:cs="Times New Roman"/>
                <w:sz w:val="24"/>
                <w:szCs w:val="24"/>
              </w:rPr>
            </w:pPr>
          </w:p>
        </w:tc>
        <w:tc>
          <w:tcPr>
            <w:tcW w:w="565" w:type="dxa"/>
            <w:shd w:val="clear" w:color="auto" w:fill="FFFFFF" w:themeFill="background1"/>
          </w:tcPr>
          <w:p w14:paraId="2166AC09">
            <w:pPr>
              <w:spacing w:after="0" w:line="240" w:lineRule="auto"/>
              <w:contextualSpacing/>
              <w:jc w:val="center"/>
              <w:rPr>
                <w:rFonts w:ascii="Times New Roman" w:hAnsi="Times New Roman" w:cs="Times New Roman"/>
                <w:sz w:val="24"/>
                <w:szCs w:val="24"/>
              </w:rPr>
            </w:pPr>
          </w:p>
        </w:tc>
        <w:tc>
          <w:tcPr>
            <w:tcW w:w="413" w:type="dxa"/>
            <w:shd w:val="clear" w:color="auto" w:fill="FFFFFF" w:themeFill="background1"/>
          </w:tcPr>
          <w:p w14:paraId="1B145056">
            <w:pPr>
              <w:spacing w:after="0" w:line="240" w:lineRule="auto"/>
              <w:contextualSpacing/>
              <w:jc w:val="center"/>
              <w:rPr>
                <w:rFonts w:ascii="Times New Roman" w:hAnsi="Times New Roman" w:cs="Times New Roman"/>
                <w:sz w:val="24"/>
                <w:szCs w:val="24"/>
              </w:rPr>
            </w:pPr>
          </w:p>
        </w:tc>
        <w:tc>
          <w:tcPr>
            <w:tcW w:w="421" w:type="dxa"/>
            <w:shd w:val="clear" w:color="auto" w:fill="FFFFFF" w:themeFill="background1"/>
          </w:tcPr>
          <w:p w14:paraId="153B5DDC">
            <w:pPr>
              <w:spacing w:after="0" w:line="240" w:lineRule="auto"/>
              <w:contextualSpacing/>
              <w:jc w:val="center"/>
              <w:rPr>
                <w:rFonts w:ascii="Times New Roman" w:hAnsi="Times New Roman" w:cs="Times New Roman"/>
                <w:sz w:val="24"/>
                <w:szCs w:val="24"/>
              </w:rPr>
            </w:pPr>
          </w:p>
        </w:tc>
        <w:tc>
          <w:tcPr>
            <w:tcW w:w="557" w:type="dxa"/>
            <w:shd w:val="clear" w:color="auto" w:fill="FFFFFF" w:themeFill="background1"/>
          </w:tcPr>
          <w:p w14:paraId="3784DC60">
            <w:pPr>
              <w:spacing w:after="0" w:line="240" w:lineRule="auto"/>
              <w:contextualSpacing/>
              <w:jc w:val="center"/>
              <w:rPr>
                <w:rFonts w:ascii="Times New Roman" w:hAnsi="Times New Roman" w:cs="Times New Roman"/>
                <w:sz w:val="24"/>
                <w:szCs w:val="24"/>
              </w:rPr>
            </w:pPr>
          </w:p>
        </w:tc>
        <w:tc>
          <w:tcPr>
            <w:tcW w:w="470" w:type="dxa"/>
            <w:shd w:val="clear" w:color="auto" w:fill="FFFFFF" w:themeFill="background1"/>
          </w:tcPr>
          <w:p w14:paraId="057EC1FC">
            <w:pPr>
              <w:spacing w:after="0" w:line="240" w:lineRule="auto"/>
              <w:contextualSpacing/>
              <w:jc w:val="center"/>
              <w:rPr>
                <w:rFonts w:ascii="Times New Roman" w:hAnsi="Times New Roman" w:cs="Times New Roman"/>
                <w:sz w:val="24"/>
                <w:szCs w:val="24"/>
              </w:rPr>
            </w:pPr>
          </w:p>
        </w:tc>
        <w:tc>
          <w:tcPr>
            <w:tcW w:w="422" w:type="dxa"/>
            <w:shd w:val="clear" w:color="auto" w:fill="FFFFFF" w:themeFill="background1"/>
          </w:tcPr>
          <w:p w14:paraId="3E825A6E">
            <w:pPr>
              <w:spacing w:after="0" w:line="240" w:lineRule="auto"/>
              <w:contextualSpacing/>
              <w:jc w:val="center"/>
              <w:rPr>
                <w:rFonts w:ascii="Times New Roman" w:hAnsi="Times New Roman" w:cs="Times New Roman"/>
                <w:sz w:val="24"/>
                <w:szCs w:val="24"/>
              </w:rPr>
            </w:pPr>
          </w:p>
        </w:tc>
        <w:tc>
          <w:tcPr>
            <w:tcW w:w="470" w:type="dxa"/>
            <w:shd w:val="clear" w:color="auto" w:fill="FFFFFF" w:themeFill="background1"/>
          </w:tcPr>
          <w:p w14:paraId="6A15057B">
            <w:pPr>
              <w:spacing w:after="0" w:line="240" w:lineRule="auto"/>
              <w:contextualSpacing/>
              <w:jc w:val="center"/>
              <w:rPr>
                <w:rFonts w:ascii="Times New Roman" w:hAnsi="Times New Roman" w:cs="Times New Roman"/>
                <w:sz w:val="24"/>
                <w:szCs w:val="24"/>
              </w:rPr>
            </w:pPr>
          </w:p>
        </w:tc>
        <w:tc>
          <w:tcPr>
            <w:tcW w:w="565" w:type="dxa"/>
            <w:shd w:val="clear" w:color="auto" w:fill="FFFFFF" w:themeFill="background1"/>
          </w:tcPr>
          <w:p w14:paraId="4ECCEFE5">
            <w:pPr>
              <w:spacing w:after="0" w:line="240" w:lineRule="auto"/>
              <w:contextualSpacing/>
              <w:jc w:val="center"/>
              <w:rPr>
                <w:rFonts w:ascii="Times New Roman" w:hAnsi="Times New Roman" w:cs="Times New Roman"/>
                <w:sz w:val="24"/>
                <w:szCs w:val="24"/>
              </w:rPr>
            </w:pPr>
          </w:p>
        </w:tc>
        <w:tc>
          <w:tcPr>
            <w:tcW w:w="769" w:type="dxa"/>
            <w:shd w:val="clear" w:color="auto" w:fill="FFFFFF" w:themeFill="background1"/>
          </w:tcPr>
          <w:p w14:paraId="254C895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bl>
    <w:p w14:paraId="6ABD53BB">
      <w:pPr>
        <w:numPr>
          <w:ilvl w:val="0"/>
          <w:numId w:val="0"/>
        </w:numPr>
        <w:tabs>
          <w:tab w:val="left" w:pos="1825"/>
        </w:tabs>
        <w:spacing w:after="0" w:line="240" w:lineRule="auto"/>
        <w:ind w:leftChars="0"/>
        <w:jc w:val="center"/>
        <w:rPr>
          <w:rFonts w:hint="default" w:ascii="Times New Roman" w:hAnsi="Times New Roman" w:eastAsia="Calibri" w:cs="Times New Roman"/>
          <w:b/>
          <w:sz w:val="28"/>
          <w:szCs w:val="28"/>
          <w:lang w:val="ru-RU" w:eastAsia="en-US"/>
        </w:rPr>
      </w:pPr>
    </w:p>
    <w:p w14:paraId="158DD613">
      <w:pPr>
        <w:tabs>
          <w:tab w:val="left" w:pos="1825"/>
        </w:tabs>
        <w:spacing w:after="0" w:line="240" w:lineRule="auto"/>
        <w:rPr>
          <w:rFonts w:ascii="Times New Roman" w:hAnsi="Times New Roman" w:eastAsia="Calibri" w:cs="Times New Roman"/>
          <w:b/>
          <w:sz w:val="24"/>
          <w:szCs w:val="24"/>
          <w:lang w:eastAsia="en-US"/>
        </w:rPr>
      </w:pPr>
    </w:p>
    <w:p w14:paraId="4E3CB844">
      <w:pPr>
        <w:numPr>
          <w:ilvl w:val="1"/>
          <w:numId w:val="32"/>
        </w:numPr>
        <w:spacing w:after="0" w:line="240" w:lineRule="auto"/>
        <w:ind w:left="0" w:leftChars="0" w:firstLine="0" w:firstLineChars="0"/>
        <w:contextualSpacing/>
        <w:jc w:val="center"/>
        <w:rPr>
          <w:rFonts w:ascii="Times New Roman" w:hAnsi="Times New Roman" w:cs="Times New Roman"/>
          <w:b/>
          <w:sz w:val="24"/>
          <w:szCs w:val="20"/>
        </w:rPr>
      </w:pPr>
      <w:r>
        <w:rPr>
          <w:rFonts w:ascii="Times New Roman" w:hAnsi="Times New Roman" w:cs="Times New Roman"/>
          <w:b/>
          <w:sz w:val="24"/>
          <w:szCs w:val="20"/>
        </w:rPr>
        <w:t>ТЕМАТИЧЕСКИЙ КОНТРОЛЬ В ДОУ</w:t>
      </w:r>
    </w:p>
    <w:p w14:paraId="1FAE7236">
      <w:pPr>
        <w:spacing w:after="0" w:line="240" w:lineRule="auto"/>
        <w:contextualSpacing/>
        <w:jc w:val="both"/>
        <w:rPr>
          <w:rFonts w:ascii="Times New Roman" w:hAnsi="Times New Roman" w:cs="Times New Roman"/>
          <w:sz w:val="24"/>
          <w:szCs w:val="20"/>
        </w:rPr>
      </w:pPr>
      <w:r>
        <w:rPr>
          <w:rFonts w:ascii="Times New Roman" w:hAnsi="Times New Roman" w:cs="Times New Roman"/>
          <w:b/>
          <w:sz w:val="24"/>
          <w:szCs w:val="20"/>
        </w:rPr>
        <w:t>Цель:</w:t>
      </w:r>
      <w:r>
        <w:rPr>
          <w:rFonts w:ascii="Times New Roman" w:hAnsi="Times New Roman" w:cs="Times New Roman"/>
          <w:sz w:val="24"/>
          <w:szCs w:val="20"/>
        </w:rPr>
        <w:t xml:space="preserve"> выявления уровня и системы работы ДОУ по задачам, намеченным в годовом плане</w:t>
      </w:r>
    </w:p>
    <w:p w14:paraId="6E21E266">
      <w:pPr>
        <w:numPr>
          <w:ilvl w:val="0"/>
          <w:numId w:val="0"/>
        </w:numPr>
        <w:spacing w:after="0" w:line="240" w:lineRule="auto"/>
        <w:ind w:leftChars="0"/>
        <w:contextualSpacing/>
        <w:jc w:val="both"/>
        <w:rPr>
          <w:rFonts w:ascii="Times New Roman" w:hAnsi="Times New Roman" w:cs="Times New Roman"/>
          <w:b/>
          <w:sz w:val="24"/>
          <w:szCs w:val="20"/>
        </w:rPr>
      </w:pPr>
    </w:p>
    <w:tbl>
      <w:tblPr>
        <w:tblStyle w:val="40"/>
        <w:tblpPr w:leftFromText="180" w:rightFromText="180" w:vertAnchor="text" w:horzAnchor="page" w:tblpX="1249" w:tblpY="270"/>
        <w:tblOverlap w:val="never"/>
        <w:tblW w:w="1019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38"/>
        <w:gridCol w:w="4560"/>
        <w:gridCol w:w="461"/>
        <w:gridCol w:w="375"/>
        <w:gridCol w:w="731"/>
        <w:gridCol w:w="600"/>
        <w:gridCol w:w="480"/>
        <w:gridCol w:w="480"/>
        <w:gridCol w:w="735"/>
        <w:gridCol w:w="705"/>
        <w:gridCol w:w="630"/>
      </w:tblGrid>
      <w:tr w14:paraId="5316E1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438" w:type="dxa"/>
          </w:tcPr>
          <w:p w14:paraId="6EADE104">
            <w:pPr>
              <w:jc w:val="both"/>
              <w:rPr>
                <w:rFonts w:ascii="Times New Roman" w:hAnsi="Times New Roman" w:cs="Times New Roman"/>
                <w:b/>
                <w:szCs w:val="24"/>
              </w:rPr>
            </w:pPr>
            <w:r>
              <w:rPr>
                <w:rFonts w:ascii="Times New Roman" w:hAnsi="Times New Roman" w:cs="Times New Roman"/>
                <w:b/>
                <w:szCs w:val="24"/>
              </w:rPr>
              <w:t>№</w:t>
            </w:r>
          </w:p>
        </w:tc>
        <w:tc>
          <w:tcPr>
            <w:tcW w:w="4560" w:type="dxa"/>
          </w:tcPr>
          <w:p w14:paraId="6DC7FB14">
            <w:pPr>
              <w:jc w:val="both"/>
              <w:rPr>
                <w:rFonts w:ascii="Times New Roman" w:hAnsi="Times New Roman" w:cs="Times New Roman"/>
                <w:b/>
                <w:szCs w:val="24"/>
              </w:rPr>
            </w:pPr>
            <w:r>
              <w:rPr>
                <w:rFonts w:ascii="Times New Roman" w:hAnsi="Times New Roman" w:cs="Times New Roman"/>
                <w:b/>
                <w:szCs w:val="24"/>
              </w:rPr>
              <w:t>Содержание основной деятельности</w:t>
            </w:r>
          </w:p>
        </w:tc>
        <w:tc>
          <w:tcPr>
            <w:tcW w:w="461" w:type="dxa"/>
            <w:shd w:val="clear" w:color="auto" w:fill="FFFFFF" w:themeFill="background1"/>
          </w:tcPr>
          <w:p w14:paraId="22484609">
            <w:pPr>
              <w:jc w:val="center"/>
              <w:rPr>
                <w:rFonts w:ascii="Times New Roman" w:hAnsi="Times New Roman" w:cs="Times New Roman"/>
                <w:b/>
                <w:szCs w:val="24"/>
              </w:rPr>
            </w:pPr>
            <w:r>
              <w:rPr>
                <w:rFonts w:ascii="Times New Roman" w:hAnsi="Times New Roman" w:cs="Times New Roman"/>
                <w:b/>
                <w:szCs w:val="24"/>
              </w:rPr>
              <w:t>IX</w:t>
            </w:r>
          </w:p>
        </w:tc>
        <w:tc>
          <w:tcPr>
            <w:tcW w:w="375" w:type="dxa"/>
            <w:shd w:val="clear" w:color="auto" w:fill="FFFFFF" w:themeFill="background1"/>
          </w:tcPr>
          <w:p w14:paraId="72A3C0BE">
            <w:pPr>
              <w:jc w:val="center"/>
              <w:rPr>
                <w:rFonts w:ascii="Times New Roman" w:hAnsi="Times New Roman" w:cs="Times New Roman"/>
                <w:b/>
                <w:szCs w:val="24"/>
              </w:rPr>
            </w:pPr>
            <w:r>
              <w:rPr>
                <w:rFonts w:ascii="Times New Roman" w:hAnsi="Times New Roman" w:cs="Times New Roman"/>
                <w:b/>
                <w:szCs w:val="24"/>
              </w:rPr>
              <w:t>X</w:t>
            </w:r>
          </w:p>
        </w:tc>
        <w:tc>
          <w:tcPr>
            <w:tcW w:w="731" w:type="dxa"/>
            <w:shd w:val="clear" w:color="auto" w:fill="FFFFFF" w:themeFill="background1"/>
          </w:tcPr>
          <w:p w14:paraId="77F4E097">
            <w:pPr>
              <w:jc w:val="center"/>
              <w:rPr>
                <w:rFonts w:ascii="Times New Roman" w:hAnsi="Times New Roman" w:cs="Times New Roman"/>
                <w:b/>
                <w:szCs w:val="24"/>
              </w:rPr>
            </w:pPr>
            <w:r>
              <w:rPr>
                <w:rFonts w:ascii="Times New Roman" w:hAnsi="Times New Roman" w:cs="Times New Roman"/>
                <w:b/>
                <w:szCs w:val="24"/>
              </w:rPr>
              <w:t>XI</w:t>
            </w:r>
          </w:p>
        </w:tc>
        <w:tc>
          <w:tcPr>
            <w:tcW w:w="600" w:type="dxa"/>
            <w:shd w:val="clear" w:color="auto" w:fill="FFFFFF" w:themeFill="background1"/>
          </w:tcPr>
          <w:p w14:paraId="4FB3E067">
            <w:pPr>
              <w:jc w:val="center"/>
              <w:rPr>
                <w:rFonts w:ascii="Times New Roman" w:hAnsi="Times New Roman" w:cs="Times New Roman"/>
                <w:b/>
                <w:szCs w:val="24"/>
              </w:rPr>
            </w:pPr>
            <w:r>
              <w:rPr>
                <w:rFonts w:ascii="Times New Roman" w:hAnsi="Times New Roman" w:cs="Times New Roman"/>
                <w:b/>
                <w:szCs w:val="24"/>
              </w:rPr>
              <w:t>XII</w:t>
            </w:r>
          </w:p>
        </w:tc>
        <w:tc>
          <w:tcPr>
            <w:tcW w:w="480" w:type="dxa"/>
            <w:shd w:val="clear" w:color="auto" w:fill="FFFFFF" w:themeFill="background1"/>
          </w:tcPr>
          <w:p w14:paraId="680312E2">
            <w:pPr>
              <w:jc w:val="center"/>
              <w:rPr>
                <w:rFonts w:ascii="Times New Roman" w:hAnsi="Times New Roman" w:cs="Times New Roman"/>
                <w:b/>
                <w:szCs w:val="24"/>
              </w:rPr>
            </w:pPr>
            <w:r>
              <w:rPr>
                <w:rFonts w:ascii="Times New Roman" w:hAnsi="Times New Roman" w:cs="Times New Roman"/>
                <w:b/>
                <w:szCs w:val="24"/>
              </w:rPr>
              <w:t>I</w:t>
            </w:r>
          </w:p>
        </w:tc>
        <w:tc>
          <w:tcPr>
            <w:tcW w:w="480" w:type="dxa"/>
            <w:shd w:val="clear" w:color="auto" w:fill="FFFFFF" w:themeFill="background1"/>
          </w:tcPr>
          <w:p w14:paraId="51091B7E">
            <w:pPr>
              <w:jc w:val="center"/>
              <w:rPr>
                <w:rFonts w:ascii="Times New Roman" w:hAnsi="Times New Roman" w:cs="Times New Roman"/>
                <w:b/>
                <w:szCs w:val="24"/>
              </w:rPr>
            </w:pPr>
            <w:r>
              <w:rPr>
                <w:rFonts w:ascii="Times New Roman" w:hAnsi="Times New Roman" w:cs="Times New Roman"/>
                <w:b/>
                <w:szCs w:val="24"/>
              </w:rPr>
              <w:t>II</w:t>
            </w:r>
          </w:p>
        </w:tc>
        <w:tc>
          <w:tcPr>
            <w:tcW w:w="735" w:type="dxa"/>
            <w:shd w:val="clear" w:color="auto" w:fill="FFFFFF" w:themeFill="background1"/>
          </w:tcPr>
          <w:p w14:paraId="25A53762">
            <w:pPr>
              <w:jc w:val="center"/>
              <w:rPr>
                <w:rFonts w:ascii="Times New Roman" w:hAnsi="Times New Roman" w:cs="Times New Roman"/>
                <w:b/>
                <w:szCs w:val="24"/>
              </w:rPr>
            </w:pPr>
            <w:r>
              <w:rPr>
                <w:rFonts w:ascii="Times New Roman" w:hAnsi="Times New Roman" w:cs="Times New Roman"/>
                <w:b/>
                <w:szCs w:val="24"/>
              </w:rPr>
              <w:t>III</w:t>
            </w:r>
          </w:p>
        </w:tc>
        <w:tc>
          <w:tcPr>
            <w:tcW w:w="705" w:type="dxa"/>
            <w:shd w:val="clear" w:color="auto" w:fill="FFFFFF" w:themeFill="background1"/>
          </w:tcPr>
          <w:p w14:paraId="4CDE4101">
            <w:pPr>
              <w:jc w:val="center"/>
              <w:rPr>
                <w:rFonts w:ascii="Times New Roman" w:hAnsi="Times New Roman" w:cs="Times New Roman"/>
                <w:b/>
                <w:szCs w:val="24"/>
              </w:rPr>
            </w:pPr>
            <w:r>
              <w:rPr>
                <w:rFonts w:ascii="Times New Roman" w:hAnsi="Times New Roman" w:cs="Times New Roman"/>
                <w:b/>
                <w:szCs w:val="24"/>
              </w:rPr>
              <w:t>IV</w:t>
            </w:r>
          </w:p>
        </w:tc>
        <w:tc>
          <w:tcPr>
            <w:tcW w:w="630" w:type="dxa"/>
            <w:shd w:val="clear" w:color="auto" w:fill="FFFFFF" w:themeFill="background1"/>
          </w:tcPr>
          <w:p w14:paraId="1DA7E21E">
            <w:pPr>
              <w:jc w:val="both"/>
              <w:rPr>
                <w:rFonts w:ascii="Times New Roman" w:hAnsi="Times New Roman" w:cs="Times New Roman"/>
                <w:b/>
                <w:szCs w:val="24"/>
              </w:rPr>
            </w:pPr>
            <w:r>
              <w:rPr>
                <w:rFonts w:ascii="Times New Roman" w:hAnsi="Times New Roman" w:cs="Times New Roman"/>
                <w:b/>
                <w:szCs w:val="24"/>
              </w:rPr>
              <w:t>V</w:t>
            </w:r>
          </w:p>
        </w:tc>
      </w:tr>
      <w:tr w14:paraId="0B3ED2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38" w:type="dxa"/>
          </w:tcPr>
          <w:p w14:paraId="0DD4D747">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4560" w:type="dxa"/>
          </w:tcPr>
          <w:p w14:paraId="0EA4C1A8">
            <w:pPr>
              <w:spacing w:after="0" w:line="240" w:lineRule="auto"/>
              <w:contextualSpacing/>
              <w:jc w:val="both"/>
              <w:rPr>
                <w:rFonts w:ascii="Times New Roman" w:hAnsi="Times New Roman" w:cs="Times New Roman"/>
                <w:sz w:val="24"/>
                <w:szCs w:val="24"/>
              </w:rPr>
            </w:pPr>
            <w:r>
              <w:rPr>
                <w:rFonts w:hint="default" w:ascii="Times New Roman" w:hAnsi="Times New Roman" w:cs="Times New Roman"/>
                <w:b w:val="0"/>
                <w:bCs w:val="0"/>
                <w:sz w:val="24"/>
                <w:szCs w:val="24"/>
                <w:lang w:val="ru-RU"/>
              </w:rPr>
              <w:t>«Организация работы ДОУ по познавательному развитию детей дошкольного возраста»</w:t>
            </w:r>
          </w:p>
        </w:tc>
        <w:tc>
          <w:tcPr>
            <w:tcW w:w="461" w:type="dxa"/>
          </w:tcPr>
          <w:p w14:paraId="79B69F00">
            <w:pPr>
              <w:contextualSpacing/>
              <w:jc w:val="both"/>
              <w:rPr>
                <w:rFonts w:ascii="Times New Roman" w:hAnsi="Times New Roman" w:cs="Times New Roman"/>
                <w:sz w:val="24"/>
                <w:szCs w:val="24"/>
              </w:rPr>
            </w:pPr>
          </w:p>
        </w:tc>
        <w:tc>
          <w:tcPr>
            <w:tcW w:w="375" w:type="dxa"/>
          </w:tcPr>
          <w:p w14:paraId="09EFDB03">
            <w:pPr>
              <w:contextualSpacing/>
              <w:jc w:val="both"/>
              <w:rPr>
                <w:rFonts w:ascii="Times New Roman" w:hAnsi="Times New Roman" w:cs="Times New Roman"/>
                <w:sz w:val="24"/>
                <w:szCs w:val="24"/>
              </w:rPr>
            </w:pPr>
          </w:p>
        </w:tc>
        <w:tc>
          <w:tcPr>
            <w:tcW w:w="731" w:type="dxa"/>
          </w:tcPr>
          <w:p w14:paraId="5F5F73C7">
            <w:pPr>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1,9</w:t>
            </w:r>
          </w:p>
          <w:p w14:paraId="60F5C5CD">
            <w:pPr>
              <w:contextualSpacing/>
              <w:jc w:val="both"/>
              <w:rPr>
                <w:rFonts w:ascii="Times New Roman" w:hAnsi="Times New Roman" w:cs="Times New Roman"/>
                <w:sz w:val="24"/>
                <w:szCs w:val="24"/>
              </w:rPr>
            </w:pPr>
            <w:r>
              <w:rPr>
                <w:rFonts w:ascii="Times New Roman" w:hAnsi="Times New Roman" w:cs="Times New Roman"/>
                <w:sz w:val="24"/>
                <w:szCs w:val="24"/>
              </w:rPr>
              <w:t>гр.</w:t>
            </w:r>
          </w:p>
        </w:tc>
        <w:tc>
          <w:tcPr>
            <w:tcW w:w="600" w:type="dxa"/>
          </w:tcPr>
          <w:p w14:paraId="4A7A5733">
            <w:pPr>
              <w:contextualSpacing/>
              <w:jc w:val="both"/>
              <w:rPr>
                <w:rFonts w:ascii="Times New Roman" w:hAnsi="Times New Roman" w:cs="Times New Roman"/>
                <w:sz w:val="24"/>
                <w:szCs w:val="24"/>
              </w:rPr>
            </w:pPr>
          </w:p>
        </w:tc>
        <w:tc>
          <w:tcPr>
            <w:tcW w:w="480" w:type="dxa"/>
          </w:tcPr>
          <w:p w14:paraId="68EB0D46">
            <w:pPr>
              <w:contextualSpacing/>
              <w:jc w:val="both"/>
              <w:rPr>
                <w:rFonts w:ascii="Times New Roman" w:hAnsi="Times New Roman" w:cs="Times New Roman"/>
                <w:sz w:val="24"/>
                <w:szCs w:val="24"/>
              </w:rPr>
            </w:pPr>
          </w:p>
        </w:tc>
        <w:tc>
          <w:tcPr>
            <w:tcW w:w="480" w:type="dxa"/>
          </w:tcPr>
          <w:p w14:paraId="5E667590">
            <w:pPr>
              <w:contextualSpacing/>
              <w:jc w:val="both"/>
              <w:rPr>
                <w:rFonts w:ascii="Times New Roman" w:hAnsi="Times New Roman" w:cs="Times New Roman"/>
                <w:sz w:val="24"/>
                <w:szCs w:val="24"/>
              </w:rPr>
            </w:pPr>
          </w:p>
        </w:tc>
        <w:tc>
          <w:tcPr>
            <w:tcW w:w="735" w:type="dxa"/>
          </w:tcPr>
          <w:p w14:paraId="541D7C17">
            <w:pPr>
              <w:contextualSpacing/>
              <w:jc w:val="both"/>
              <w:rPr>
                <w:rFonts w:ascii="Times New Roman" w:hAnsi="Times New Roman" w:cs="Times New Roman"/>
                <w:sz w:val="24"/>
                <w:szCs w:val="24"/>
              </w:rPr>
            </w:pPr>
          </w:p>
        </w:tc>
        <w:tc>
          <w:tcPr>
            <w:tcW w:w="705" w:type="dxa"/>
          </w:tcPr>
          <w:p w14:paraId="4757E370">
            <w:pPr>
              <w:contextualSpacing/>
              <w:jc w:val="both"/>
              <w:rPr>
                <w:rFonts w:ascii="Times New Roman" w:hAnsi="Times New Roman" w:cs="Times New Roman"/>
                <w:sz w:val="24"/>
                <w:szCs w:val="24"/>
              </w:rPr>
            </w:pPr>
          </w:p>
        </w:tc>
        <w:tc>
          <w:tcPr>
            <w:tcW w:w="630" w:type="dxa"/>
          </w:tcPr>
          <w:p w14:paraId="7F3157B2">
            <w:pPr>
              <w:contextualSpacing/>
              <w:jc w:val="both"/>
              <w:rPr>
                <w:rFonts w:ascii="Times New Roman" w:hAnsi="Times New Roman" w:cs="Times New Roman"/>
                <w:sz w:val="24"/>
                <w:szCs w:val="24"/>
              </w:rPr>
            </w:pPr>
          </w:p>
        </w:tc>
      </w:tr>
      <w:tr w14:paraId="10CABC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38" w:type="dxa"/>
          </w:tcPr>
          <w:p w14:paraId="3A183C1A">
            <w:pPr>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2</w:t>
            </w:r>
          </w:p>
        </w:tc>
        <w:tc>
          <w:tcPr>
            <w:tcW w:w="4560" w:type="dxa"/>
          </w:tcPr>
          <w:p w14:paraId="12D42C72">
            <w:pPr>
              <w:contextualSpacing/>
              <w:jc w:val="both"/>
              <w:rPr>
                <w:rFonts w:ascii="Times New Roman" w:hAnsi="Times New Roman" w:cs="Times New Roman"/>
                <w:spacing w:val="-2"/>
                <w:sz w:val="24"/>
                <w:szCs w:val="24"/>
              </w:rPr>
            </w:pPr>
            <w:r>
              <w:rPr>
                <w:rFonts w:hint="default" w:ascii="Times New Roman" w:hAnsi="Times New Roman" w:cs="Times New Roman"/>
                <w:b w:val="0"/>
                <w:bCs w:val="0"/>
                <w:sz w:val="24"/>
                <w:szCs w:val="24"/>
                <w:lang w:val="ru-RU"/>
              </w:rPr>
              <w:t>«И</w:t>
            </w:r>
            <w:r>
              <w:rPr>
                <w:rFonts w:hint="default" w:ascii="Times New Roman" w:hAnsi="Times New Roman" w:eastAsia="SimSun" w:cs="Times New Roman"/>
                <w:b w:val="0"/>
                <w:bCs w:val="0"/>
                <w:i w:val="0"/>
                <w:iCs w:val="0"/>
                <w:caps w:val="0"/>
                <w:color w:val="000000"/>
                <w:spacing w:val="0"/>
                <w:sz w:val="24"/>
                <w:szCs w:val="24"/>
                <w:shd w:val="clear" w:fill="FFFFFF"/>
              </w:rPr>
              <w:t>спользование проектного метода в нравственно-патриотическом воспитании детей</w:t>
            </w:r>
            <w:r>
              <w:rPr>
                <w:rFonts w:hint="default" w:ascii="Times New Roman" w:hAnsi="Times New Roman" w:eastAsia="SimSun" w:cs="Times New Roman"/>
                <w:b w:val="0"/>
                <w:bCs w:val="0"/>
                <w:i w:val="0"/>
                <w:iCs w:val="0"/>
                <w:caps w:val="0"/>
                <w:color w:val="000000"/>
                <w:spacing w:val="0"/>
                <w:sz w:val="24"/>
                <w:szCs w:val="24"/>
                <w:shd w:val="clear" w:fill="FFFFFF"/>
                <w:lang w:val="ru-RU"/>
              </w:rPr>
              <w:t xml:space="preserve"> старшего  дошкольного возраста»</w:t>
            </w:r>
          </w:p>
        </w:tc>
        <w:tc>
          <w:tcPr>
            <w:tcW w:w="461" w:type="dxa"/>
          </w:tcPr>
          <w:p w14:paraId="071D82EF">
            <w:pPr>
              <w:contextualSpacing/>
              <w:jc w:val="both"/>
              <w:rPr>
                <w:rFonts w:ascii="Times New Roman" w:hAnsi="Times New Roman" w:cs="Times New Roman"/>
                <w:sz w:val="24"/>
                <w:szCs w:val="24"/>
              </w:rPr>
            </w:pPr>
          </w:p>
        </w:tc>
        <w:tc>
          <w:tcPr>
            <w:tcW w:w="375" w:type="dxa"/>
          </w:tcPr>
          <w:p w14:paraId="7D25B337">
            <w:pPr>
              <w:contextualSpacing/>
              <w:jc w:val="both"/>
              <w:rPr>
                <w:rFonts w:ascii="Times New Roman" w:hAnsi="Times New Roman" w:cs="Times New Roman"/>
                <w:sz w:val="24"/>
                <w:szCs w:val="24"/>
              </w:rPr>
            </w:pPr>
          </w:p>
        </w:tc>
        <w:tc>
          <w:tcPr>
            <w:tcW w:w="731" w:type="dxa"/>
          </w:tcPr>
          <w:p w14:paraId="52981C6C">
            <w:pPr>
              <w:contextualSpacing/>
              <w:jc w:val="both"/>
              <w:rPr>
                <w:rFonts w:ascii="Times New Roman" w:hAnsi="Times New Roman" w:cs="Times New Roman"/>
                <w:sz w:val="24"/>
                <w:szCs w:val="24"/>
              </w:rPr>
            </w:pPr>
          </w:p>
        </w:tc>
        <w:tc>
          <w:tcPr>
            <w:tcW w:w="600" w:type="dxa"/>
          </w:tcPr>
          <w:p w14:paraId="256C7F63">
            <w:pPr>
              <w:contextualSpacing/>
              <w:jc w:val="both"/>
              <w:rPr>
                <w:rFonts w:ascii="Times New Roman" w:hAnsi="Times New Roman" w:cs="Times New Roman"/>
                <w:sz w:val="24"/>
                <w:szCs w:val="24"/>
              </w:rPr>
            </w:pPr>
          </w:p>
        </w:tc>
        <w:tc>
          <w:tcPr>
            <w:tcW w:w="480" w:type="dxa"/>
          </w:tcPr>
          <w:p w14:paraId="7FA7C19C">
            <w:pPr>
              <w:contextualSpacing/>
              <w:jc w:val="both"/>
              <w:rPr>
                <w:rFonts w:ascii="Times New Roman" w:hAnsi="Times New Roman" w:cs="Times New Roman"/>
                <w:sz w:val="24"/>
                <w:szCs w:val="24"/>
              </w:rPr>
            </w:pPr>
          </w:p>
        </w:tc>
        <w:tc>
          <w:tcPr>
            <w:tcW w:w="480" w:type="dxa"/>
          </w:tcPr>
          <w:p w14:paraId="4D6D6012">
            <w:pPr>
              <w:contextualSpacing/>
              <w:jc w:val="both"/>
              <w:rPr>
                <w:rFonts w:ascii="Times New Roman" w:hAnsi="Times New Roman" w:cs="Times New Roman"/>
                <w:sz w:val="24"/>
                <w:szCs w:val="24"/>
              </w:rPr>
            </w:pPr>
          </w:p>
        </w:tc>
        <w:tc>
          <w:tcPr>
            <w:tcW w:w="735" w:type="dxa"/>
          </w:tcPr>
          <w:p w14:paraId="3C1F8604">
            <w:pPr>
              <w:contextualSpacing/>
              <w:jc w:val="both"/>
              <w:rPr>
                <w:rFonts w:ascii="Times New Roman" w:hAnsi="Times New Roman" w:cs="Times New Roman"/>
                <w:sz w:val="24"/>
                <w:szCs w:val="24"/>
              </w:rPr>
            </w:pPr>
            <w:r>
              <w:rPr>
                <w:rFonts w:ascii="Times New Roman" w:hAnsi="Times New Roman" w:cs="Times New Roman"/>
                <w:sz w:val="24"/>
                <w:szCs w:val="24"/>
              </w:rPr>
              <w:t>12</w:t>
            </w:r>
          </w:p>
          <w:p w14:paraId="7C221B0E">
            <w:pPr>
              <w:contextualSpacing/>
              <w:jc w:val="both"/>
              <w:rPr>
                <w:rFonts w:hint="default" w:ascii="Times New Roman" w:hAnsi="Times New Roman" w:cs="Times New Roman"/>
                <w:sz w:val="24"/>
                <w:szCs w:val="24"/>
                <w:lang w:val="ru-RU"/>
              </w:rPr>
            </w:pPr>
            <w:r>
              <w:rPr>
                <w:rFonts w:ascii="Times New Roman" w:hAnsi="Times New Roman" w:cs="Times New Roman"/>
                <w:sz w:val="24"/>
                <w:szCs w:val="24"/>
              </w:rPr>
              <w:t>13</w:t>
            </w:r>
            <w:r>
              <w:rPr>
                <w:rFonts w:hint="default" w:ascii="Times New Roman" w:hAnsi="Times New Roman" w:cs="Times New Roman"/>
                <w:sz w:val="24"/>
                <w:szCs w:val="24"/>
                <w:lang w:val="ru-RU"/>
              </w:rPr>
              <w:t>,</w:t>
            </w:r>
          </w:p>
          <w:p w14:paraId="20C6A3FB">
            <w:pPr>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4, 11</w:t>
            </w:r>
          </w:p>
          <w:p w14:paraId="7636530C">
            <w:pPr>
              <w:contextualSpacing/>
              <w:jc w:val="both"/>
              <w:rPr>
                <w:rFonts w:ascii="Times New Roman" w:hAnsi="Times New Roman" w:cs="Times New Roman"/>
                <w:sz w:val="24"/>
                <w:szCs w:val="24"/>
              </w:rPr>
            </w:pPr>
            <w:r>
              <w:rPr>
                <w:rFonts w:ascii="Times New Roman" w:hAnsi="Times New Roman" w:cs="Times New Roman"/>
                <w:sz w:val="24"/>
                <w:szCs w:val="24"/>
              </w:rPr>
              <w:t>гр</w:t>
            </w:r>
          </w:p>
        </w:tc>
        <w:tc>
          <w:tcPr>
            <w:tcW w:w="705" w:type="dxa"/>
          </w:tcPr>
          <w:p w14:paraId="5F628039">
            <w:pPr>
              <w:contextualSpacing/>
              <w:jc w:val="both"/>
              <w:rPr>
                <w:rFonts w:ascii="Times New Roman" w:hAnsi="Times New Roman" w:cs="Times New Roman"/>
                <w:sz w:val="24"/>
                <w:szCs w:val="24"/>
              </w:rPr>
            </w:pPr>
          </w:p>
        </w:tc>
        <w:tc>
          <w:tcPr>
            <w:tcW w:w="630" w:type="dxa"/>
          </w:tcPr>
          <w:p w14:paraId="10A5FA26">
            <w:pPr>
              <w:contextualSpacing/>
              <w:jc w:val="both"/>
              <w:rPr>
                <w:rFonts w:ascii="Times New Roman" w:hAnsi="Times New Roman" w:cs="Times New Roman"/>
                <w:sz w:val="24"/>
                <w:szCs w:val="24"/>
              </w:rPr>
            </w:pPr>
          </w:p>
        </w:tc>
      </w:tr>
      <w:tr w14:paraId="723530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7" w:hRule="atLeast"/>
        </w:trPr>
        <w:tc>
          <w:tcPr>
            <w:tcW w:w="438" w:type="dxa"/>
          </w:tcPr>
          <w:p w14:paraId="167D9234">
            <w:pPr>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3</w:t>
            </w:r>
          </w:p>
        </w:tc>
        <w:tc>
          <w:tcPr>
            <w:tcW w:w="4560" w:type="dxa"/>
          </w:tcPr>
          <w:p w14:paraId="2BAE337F">
            <w:pPr>
              <w:keepNext w:val="0"/>
              <w:keepLines w:val="0"/>
              <w:widowControl/>
              <w:suppressLineNumbers w:val="0"/>
              <w:jc w:val="left"/>
              <w:rPr>
                <w:rFonts w:hint="default" w:ascii="Times New Roman" w:hAnsi="Times New Roman" w:cs="Times New Roman"/>
                <w:b w:val="0"/>
                <w:bCs w:val="0"/>
                <w:sz w:val="24"/>
                <w:szCs w:val="24"/>
                <w:lang w:val="ru-RU"/>
              </w:rPr>
            </w:pPr>
            <w:r>
              <w:rPr>
                <w:rFonts w:hint="default" w:ascii="Times New Roman" w:hAnsi="Times New Roman" w:eastAsia="SimSun" w:cs="Times New Roman"/>
                <w:color w:val="000000"/>
                <w:kern w:val="0"/>
                <w:sz w:val="24"/>
                <w:szCs w:val="24"/>
                <w:lang w:val="en-US" w:eastAsia="zh-CN" w:bidi="ar"/>
              </w:rPr>
              <w:t>«Готовность детей к обучению в школе» в подготовительных группа</w:t>
            </w:r>
            <w:r>
              <w:rPr>
                <w:rFonts w:hint="default" w:ascii="Times New Roman" w:hAnsi="Times New Roman" w:eastAsia="SimSun" w:cs="Times New Roman"/>
                <w:color w:val="000000"/>
                <w:kern w:val="0"/>
                <w:sz w:val="24"/>
                <w:szCs w:val="24"/>
                <w:lang w:val="ru-RU" w:eastAsia="zh-CN" w:bidi="ar"/>
              </w:rPr>
              <w:t>х</w:t>
            </w:r>
          </w:p>
        </w:tc>
        <w:tc>
          <w:tcPr>
            <w:tcW w:w="461" w:type="dxa"/>
          </w:tcPr>
          <w:p w14:paraId="572C813D">
            <w:pPr>
              <w:contextualSpacing/>
              <w:jc w:val="both"/>
              <w:rPr>
                <w:rFonts w:ascii="Times New Roman" w:hAnsi="Times New Roman" w:cs="Times New Roman"/>
                <w:sz w:val="24"/>
                <w:szCs w:val="24"/>
              </w:rPr>
            </w:pPr>
          </w:p>
        </w:tc>
        <w:tc>
          <w:tcPr>
            <w:tcW w:w="375" w:type="dxa"/>
          </w:tcPr>
          <w:p w14:paraId="0625EF8F">
            <w:pPr>
              <w:contextualSpacing/>
              <w:jc w:val="both"/>
              <w:rPr>
                <w:rFonts w:ascii="Times New Roman" w:hAnsi="Times New Roman" w:cs="Times New Roman"/>
                <w:sz w:val="24"/>
                <w:szCs w:val="24"/>
              </w:rPr>
            </w:pPr>
          </w:p>
        </w:tc>
        <w:tc>
          <w:tcPr>
            <w:tcW w:w="731" w:type="dxa"/>
          </w:tcPr>
          <w:p w14:paraId="53C194B4">
            <w:pPr>
              <w:contextualSpacing/>
              <w:jc w:val="both"/>
              <w:rPr>
                <w:rFonts w:ascii="Times New Roman" w:hAnsi="Times New Roman" w:cs="Times New Roman"/>
                <w:sz w:val="24"/>
                <w:szCs w:val="24"/>
              </w:rPr>
            </w:pPr>
          </w:p>
        </w:tc>
        <w:tc>
          <w:tcPr>
            <w:tcW w:w="600" w:type="dxa"/>
          </w:tcPr>
          <w:p w14:paraId="4B0481E1">
            <w:pPr>
              <w:contextualSpacing/>
              <w:jc w:val="both"/>
              <w:rPr>
                <w:rFonts w:ascii="Times New Roman" w:hAnsi="Times New Roman" w:cs="Times New Roman"/>
                <w:sz w:val="24"/>
                <w:szCs w:val="24"/>
              </w:rPr>
            </w:pPr>
          </w:p>
        </w:tc>
        <w:tc>
          <w:tcPr>
            <w:tcW w:w="480" w:type="dxa"/>
          </w:tcPr>
          <w:p w14:paraId="356EE119">
            <w:pPr>
              <w:contextualSpacing/>
              <w:jc w:val="both"/>
              <w:rPr>
                <w:rFonts w:ascii="Times New Roman" w:hAnsi="Times New Roman" w:cs="Times New Roman"/>
                <w:sz w:val="24"/>
                <w:szCs w:val="24"/>
              </w:rPr>
            </w:pPr>
          </w:p>
        </w:tc>
        <w:tc>
          <w:tcPr>
            <w:tcW w:w="480" w:type="dxa"/>
          </w:tcPr>
          <w:p w14:paraId="0706683D">
            <w:pPr>
              <w:contextualSpacing/>
              <w:jc w:val="both"/>
              <w:rPr>
                <w:rFonts w:ascii="Times New Roman" w:hAnsi="Times New Roman" w:cs="Times New Roman"/>
                <w:sz w:val="24"/>
                <w:szCs w:val="24"/>
              </w:rPr>
            </w:pPr>
          </w:p>
        </w:tc>
        <w:tc>
          <w:tcPr>
            <w:tcW w:w="735" w:type="dxa"/>
          </w:tcPr>
          <w:p w14:paraId="75EE5DC1">
            <w:pPr>
              <w:contextualSpacing/>
              <w:jc w:val="both"/>
              <w:rPr>
                <w:rFonts w:ascii="Times New Roman" w:hAnsi="Times New Roman" w:cs="Times New Roman"/>
                <w:sz w:val="24"/>
                <w:szCs w:val="24"/>
              </w:rPr>
            </w:pPr>
          </w:p>
        </w:tc>
        <w:tc>
          <w:tcPr>
            <w:tcW w:w="705" w:type="dxa"/>
          </w:tcPr>
          <w:p w14:paraId="6923702C">
            <w:pPr>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 11 гр</w:t>
            </w:r>
          </w:p>
        </w:tc>
        <w:tc>
          <w:tcPr>
            <w:tcW w:w="630" w:type="dxa"/>
          </w:tcPr>
          <w:p w14:paraId="5EBF7E6C">
            <w:pPr>
              <w:contextualSpacing/>
              <w:jc w:val="both"/>
              <w:rPr>
                <w:rFonts w:ascii="Times New Roman" w:hAnsi="Times New Roman" w:cs="Times New Roman"/>
                <w:sz w:val="24"/>
                <w:szCs w:val="24"/>
              </w:rPr>
            </w:pPr>
          </w:p>
        </w:tc>
      </w:tr>
    </w:tbl>
    <w:p w14:paraId="2F60AFF5">
      <w:pPr>
        <w:spacing w:after="0" w:line="240" w:lineRule="auto"/>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w:t>
      </w:r>
    </w:p>
    <w:p w14:paraId="4ED0EDE6">
      <w:pPr>
        <w:spacing w:after="0" w:line="240" w:lineRule="auto"/>
        <w:contextualSpacing/>
        <w:jc w:val="center"/>
        <w:rPr>
          <w:rFonts w:ascii="Times New Roman" w:hAnsi="Times New Roman" w:cs="Times New Roman"/>
          <w:b/>
          <w:sz w:val="24"/>
          <w:szCs w:val="24"/>
        </w:rPr>
      </w:pPr>
      <w:r>
        <w:rPr>
          <w:rFonts w:hint="default" w:ascii="Times New Roman" w:hAnsi="Times New Roman" w:cs="Times New Roman"/>
          <w:b/>
          <w:bCs/>
          <w:sz w:val="24"/>
          <w:szCs w:val="24"/>
          <w:lang w:val="ru-RU"/>
        </w:rPr>
        <w:t>8.3.</w:t>
      </w:r>
      <w:r>
        <w:rPr>
          <w:rFonts w:ascii="Times New Roman" w:hAnsi="Times New Roman" w:cs="Times New Roman"/>
          <w:b/>
          <w:sz w:val="24"/>
          <w:szCs w:val="24"/>
        </w:rPr>
        <w:t>ПРЕДУПРЕДИТЕЛЬНЫЙ   КОНТРОЛЬ В ДОУ</w:t>
      </w:r>
    </w:p>
    <w:p w14:paraId="4D3FC0D9">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 предотвратить возможные ошибки, способствовать предупреждению возможных сбоев еще до начала процессов, улучшению деятельности сотрудников, отбор наиболее рациональных методов работы.</w:t>
      </w:r>
    </w:p>
    <w:tbl>
      <w:tblPr>
        <w:tblStyle w:val="7"/>
        <w:tblpPr w:leftFromText="180" w:rightFromText="180" w:vertAnchor="text" w:horzAnchor="margin" w:tblpXSpec="center" w:tblpY="8"/>
        <w:tblW w:w="98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5"/>
        <w:gridCol w:w="4383"/>
        <w:gridCol w:w="566"/>
        <w:gridCol w:w="566"/>
        <w:gridCol w:w="566"/>
        <w:gridCol w:w="567"/>
        <w:gridCol w:w="566"/>
        <w:gridCol w:w="566"/>
        <w:gridCol w:w="566"/>
        <w:gridCol w:w="536"/>
        <w:gridCol w:w="562"/>
      </w:tblGrid>
      <w:tr w14:paraId="0293A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tcPr>
          <w:p w14:paraId="36CD582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4395" w:type="dxa"/>
          </w:tcPr>
          <w:p w14:paraId="009041BD">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Содержание основной деятельности</w:t>
            </w:r>
          </w:p>
        </w:tc>
        <w:tc>
          <w:tcPr>
            <w:tcW w:w="567" w:type="dxa"/>
            <w:shd w:val="clear" w:color="auto" w:fill="FFFFFF" w:themeFill="background1"/>
          </w:tcPr>
          <w:p w14:paraId="4DB12B91">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IX</w:t>
            </w:r>
          </w:p>
        </w:tc>
        <w:tc>
          <w:tcPr>
            <w:tcW w:w="567" w:type="dxa"/>
            <w:shd w:val="clear" w:color="auto" w:fill="FFFFFF" w:themeFill="background1"/>
          </w:tcPr>
          <w:p w14:paraId="394D36D2">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X</w:t>
            </w:r>
          </w:p>
        </w:tc>
        <w:tc>
          <w:tcPr>
            <w:tcW w:w="567" w:type="dxa"/>
            <w:shd w:val="clear" w:color="auto" w:fill="FFFFFF" w:themeFill="background1"/>
          </w:tcPr>
          <w:p w14:paraId="1910E5E7">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XI</w:t>
            </w:r>
          </w:p>
        </w:tc>
        <w:tc>
          <w:tcPr>
            <w:tcW w:w="567" w:type="dxa"/>
            <w:shd w:val="clear" w:color="auto" w:fill="FFFFFF" w:themeFill="background1"/>
          </w:tcPr>
          <w:p w14:paraId="742767C6">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XII</w:t>
            </w:r>
          </w:p>
        </w:tc>
        <w:tc>
          <w:tcPr>
            <w:tcW w:w="567" w:type="dxa"/>
            <w:shd w:val="clear" w:color="auto" w:fill="FFFFFF" w:themeFill="background1"/>
          </w:tcPr>
          <w:p w14:paraId="3F8D66E1">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I</w:t>
            </w:r>
          </w:p>
        </w:tc>
        <w:tc>
          <w:tcPr>
            <w:tcW w:w="567" w:type="dxa"/>
            <w:shd w:val="clear" w:color="auto" w:fill="FFFFFF" w:themeFill="background1"/>
          </w:tcPr>
          <w:p w14:paraId="33AAE850">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II</w:t>
            </w:r>
          </w:p>
        </w:tc>
        <w:tc>
          <w:tcPr>
            <w:tcW w:w="567" w:type="dxa"/>
            <w:shd w:val="clear" w:color="auto" w:fill="FFFFFF" w:themeFill="background1"/>
          </w:tcPr>
          <w:p w14:paraId="1D85FBAB">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III</w:t>
            </w:r>
          </w:p>
        </w:tc>
        <w:tc>
          <w:tcPr>
            <w:tcW w:w="536" w:type="dxa"/>
            <w:shd w:val="clear" w:color="auto" w:fill="FFFFFF" w:themeFill="background1"/>
          </w:tcPr>
          <w:p w14:paraId="2CC6B595">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IV</w:t>
            </w:r>
          </w:p>
        </w:tc>
        <w:tc>
          <w:tcPr>
            <w:tcW w:w="563" w:type="dxa"/>
            <w:shd w:val="clear" w:color="auto" w:fill="FFFFFF" w:themeFill="background1"/>
          </w:tcPr>
          <w:p w14:paraId="38CF005B">
            <w:pPr>
              <w:spacing w:after="0" w:line="240" w:lineRule="auto"/>
              <w:contextualSpacing/>
              <w:jc w:val="both"/>
              <w:rPr>
                <w:rFonts w:ascii="Times New Roman" w:hAnsi="Times New Roman" w:cs="Times New Roman"/>
                <w:b/>
                <w:szCs w:val="24"/>
              </w:rPr>
            </w:pPr>
            <w:r>
              <w:rPr>
                <w:rFonts w:ascii="Times New Roman" w:hAnsi="Times New Roman" w:cs="Times New Roman"/>
                <w:b/>
                <w:szCs w:val="24"/>
              </w:rPr>
              <w:t>V</w:t>
            </w:r>
          </w:p>
        </w:tc>
      </w:tr>
      <w:tr w14:paraId="0F835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426" w:type="dxa"/>
          </w:tcPr>
          <w:p w14:paraId="03EC5B2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4395" w:type="dxa"/>
          </w:tcPr>
          <w:p w14:paraId="3C46E84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Оказание  методической помощи и коррекция методических приемов у начинающих  педагогов ДОУ.</w:t>
            </w:r>
          </w:p>
        </w:tc>
        <w:tc>
          <w:tcPr>
            <w:tcW w:w="567" w:type="dxa"/>
          </w:tcPr>
          <w:p w14:paraId="16D4F03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7E18560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53FEE52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2FA0703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4818B20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00DC25B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62C45A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36" w:type="dxa"/>
          </w:tcPr>
          <w:p w14:paraId="6DC8210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3" w:type="dxa"/>
          </w:tcPr>
          <w:p w14:paraId="0DF970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r>
      <w:tr w14:paraId="26F2B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tcPr>
          <w:p w14:paraId="6273F0F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4395" w:type="dxa"/>
          </w:tcPr>
          <w:p w14:paraId="79C720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Подготовка к методическим мероприятиям:</w:t>
            </w:r>
          </w:p>
          <w:p w14:paraId="4C09D9F3">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-педагогическим советам,</w:t>
            </w:r>
          </w:p>
          <w:p w14:paraId="66DEDDC8">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 xml:space="preserve">-семинарам, </w:t>
            </w:r>
          </w:p>
          <w:p w14:paraId="4C913699">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 xml:space="preserve">-ППК, </w:t>
            </w:r>
          </w:p>
          <w:p w14:paraId="2342CFAB">
            <w:pPr>
              <w:numPr>
                <w:ilvl w:val="0"/>
                <w:numId w:val="56"/>
              </w:numPr>
              <w:spacing w:after="0" w:line="240" w:lineRule="auto"/>
              <w:ind w:left="420" w:leftChars="0" w:hanging="420" w:firstLineChars="0"/>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-м</w:t>
            </w:r>
            <w:r>
              <w:rPr>
                <w:rFonts w:ascii="Times New Roman" w:hAnsi="Times New Roman" w:cs="Times New Roman"/>
                <w:sz w:val="24"/>
                <w:szCs w:val="24"/>
                <w:lang w:val="ru-RU"/>
              </w:rPr>
              <w:t>астер</w:t>
            </w:r>
            <w:r>
              <w:rPr>
                <w:rFonts w:hint="default" w:ascii="Times New Roman" w:hAnsi="Times New Roman" w:cs="Times New Roman"/>
                <w:sz w:val="24"/>
                <w:szCs w:val="24"/>
                <w:lang w:val="ru-RU"/>
              </w:rPr>
              <w:t>-классам</w:t>
            </w:r>
          </w:p>
          <w:p w14:paraId="188D5487">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-совместным мероприятиям со школой,</w:t>
            </w:r>
          </w:p>
          <w:p w14:paraId="587646EB">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-консультациям,</w:t>
            </w:r>
          </w:p>
          <w:p w14:paraId="05402E90">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 анкетированию родителей,</w:t>
            </w:r>
          </w:p>
          <w:p w14:paraId="150AB96D">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 xml:space="preserve">-тематическим праздникам, развлечениям, </w:t>
            </w:r>
          </w:p>
          <w:p w14:paraId="5F7B555F">
            <w:pPr>
              <w:numPr>
                <w:ilvl w:val="0"/>
                <w:numId w:val="56"/>
              </w:numPr>
              <w:spacing w:after="0" w:line="240" w:lineRule="auto"/>
              <w:ind w:left="420" w:leftChars="0" w:hanging="420" w:firstLineChars="0"/>
              <w:contextualSpacing/>
              <w:jc w:val="both"/>
              <w:rPr>
                <w:rFonts w:ascii="Times New Roman" w:hAnsi="Times New Roman" w:cs="Times New Roman"/>
                <w:sz w:val="24"/>
                <w:szCs w:val="24"/>
              </w:rPr>
            </w:pPr>
            <w:r>
              <w:rPr>
                <w:rFonts w:ascii="Times New Roman" w:hAnsi="Times New Roman" w:cs="Times New Roman"/>
                <w:sz w:val="24"/>
                <w:szCs w:val="24"/>
              </w:rPr>
              <w:t>-проведению открытых занятий</w:t>
            </w:r>
          </w:p>
        </w:tc>
        <w:tc>
          <w:tcPr>
            <w:tcW w:w="567" w:type="dxa"/>
          </w:tcPr>
          <w:p w14:paraId="482EAB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4ABBCBB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5F99C95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1761285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03957C3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39EFAB5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14:paraId="2EE00E9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36" w:type="dxa"/>
          </w:tcPr>
          <w:p w14:paraId="0F33AB2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563" w:type="dxa"/>
          </w:tcPr>
          <w:p w14:paraId="7D5EF64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r>
    </w:tbl>
    <w:p w14:paraId="66909F4C">
      <w:pPr>
        <w:spacing w:after="0" w:line="240" w:lineRule="auto"/>
        <w:contextualSpacing/>
        <w:jc w:val="both"/>
        <w:rPr>
          <w:rFonts w:hint="default" w:ascii="Times New Roman" w:hAnsi="Times New Roman" w:cs="Times New Roman"/>
          <w:sz w:val="24"/>
          <w:szCs w:val="24"/>
          <w:lang w:val="ru-RU"/>
        </w:rPr>
      </w:pPr>
    </w:p>
    <w:p w14:paraId="253E5B90">
      <w:pPr>
        <w:spacing w:after="0" w:line="240" w:lineRule="auto"/>
        <w:contextualSpacing/>
        <w:jc w:val="center"/>
        <w:rPr>
          <w:rFonts w:ascii="Times New Roman" w:hAnsi="Times New Roman" w:cs="Times New Roman"/>
          <w:b/>
          <w:sz w:val="24"/>
          <w:szCs w:val="24"/>
        </w:rPr>
      </w:pPr>
    </w:p>
    <w:p w14:paraId="2A24D4F3">
      <w:pPr>
        <w:spacing w:after="0" w:line="240" w:lineRule="auto"/>
        <w:contextualSpacing/>
        <w:jc w:val="center"/>
        <w:rPr>
          <w:rFonts w:ascii="Times New Roman" w:hAnsi="Times New Roman" w:cs="Times New Roman"/>
          <w:b/>
          <w:sz w:val="24"/>
          <w:szCs w:val="24"/>
        </w:rPr>
      </w:pPr>
      <w:r>
        <w:rPr>
          <w:rFonts w:hint="default" w:ascii="Times New Roman" w:hAnsi="Times New Roman" w:cs="Times New Roman"/>
          <w:b/>
          <w:sz w:val="24"/>
          <w:szCs w:val="24"/>
          <w:lang w:val="ru-RU"/>
        </w:rPr>
        <w:t>8.4.</w:t>
      </w:r>
      <w:r>
        <w:rPr>
          <w:rFonts w:ascii="Times New Roman" w:hAnsi="Times New Roman" w:cs="Times New Roman"/>
          <w:b/>
          <w:sz w:val="24"/>
          <w:szCs w:val="24"/>
        </w:rPr>
        <w:t>ИТОГОВЫЙ КОНТРОЛЬ В ДОУ</w:t>
      </w:r>
    </w:p>
    <w:p w14:paraId="0731EBB4">
      <w:pPr>
        <w:spacing w:after="0" w:line="240" w:lineRule="auto"/>
        <w:jc w:val="both"/>
        <w:rPr>
          <w:rFonts w:ascii="Times New Roman" w:hAnsi="Times New Roman" w:cs="Times New Roman"/>
          <w:b/>
          <w:sz w:val="24"/>
          <w:szCs w:val="24"/>
        </w:rPr>
      </w:pPr>
    </w:p>
    <w:p w14:paraId="25F1F3F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выявление готовности детей к обучению в школе в подготовительной к школе группе, контроль за работой педагога с детьми подготовительной к школе группе; контроль за уровнем реализации программы</w:t>
      </w:r>
    </w:p>
    <w:tbl>
      <w:tblPr>
        <w:tblStyle w:val="7"/>
        <w:tblpPr w:leftFromText="180" w:rightFromText="180" w:vertAnchor="text" w:horzAnchor="margin" w:tblpXSpec="center" w:tblpY="2"/>
        <w:tblW w:w="9924" w:type="dxa"/>
        <w:tblInd w:w="0" w:type="dxa"/>
        <w:tblLayout w:type="autofit"/>
        <w:tblCellMar>
          <w:top w:w="0" w:type="dxa"/>
          <w:left w:w="108" w:type="dxa"/>
          <w:bottom w:w="0" w:type="dxa"/>
          <w:right w:w="108" w:type="dxa"/>
        </w:tblCellMar>
      </w:tblPr>
      <w:tblGrid>
        <w:gridCol w:w="9924"/>
      </w:tblGrid>
      <w:tr w14:paraId="0512D7C7">
        <w:trPr>
          <w:trHeight w:val="232" w:hRule="atLeast"/>
        </w:trPr>
        <w:tc>
          <w:tcPr>
            <w:tcW w:w="9924" w:type="dxa"/>
          </w:tcPr>
          <w:p w14:paraId="0363BBCD">
            <w:pPr>
              <w:spacing w:after="0" w:line="240" w:lineRule="auto"/>
              <w:contextualSpacing/>
              <w:jc w:val="both"/>
              <w:rPr>
                <w:rFonts w:ascii="Times New Roman" w:hAnsi="Times New Roman" w:cs="Times New Roman"/>
                <w:i/>
                <w:sz w:val="24"/>
                <w:szCs w:val="24"/>
              </w:rPr>
            </w:pPr>
          </w:p>
        </w:tc>
      </w:tr>
    </w:tbl>
    <w:tbl>
      <w:tblPr>
        <w:tblStyle w:val="7"/>
        <w:tblW w:w="9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6"/>
        <w:gridCol w:w="4395"/>
        <w:gridCol w:w="567"/>
        <w:gridCol w:w="567"/>
        <w:gridCol w:w="567"/>
        <w:gridCol w:w="567"/>
        <w:gridCol w:w="425"/>
        <w:gridCol w:w="425"/>
        <w:gridCol w:w="567"/>
        <w:gridCol w:w="845"/>
        <w:gridCol w:w="567"/>
      </w:tblGrid>
      <w:tr w14:paraId="123A0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6" w:type="dxa"/>
          </w:tcPr>
          <w:p w14:paraId="32CC2A5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4395" w:type="dxa"/>
          </w:tcPr>
          <w:p w14:paraId="40115AD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Содержание основной деятельности</w:t>
            </w:r>
          </w:p>
        </w:tc>
        <w:tc>
          <w:tcPr>
            <w:tcW w:w="567" w:type="dxa"/>
          </w:tcPr>
          <w:p w14:paraId="65E0BE7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IX</w:t>
            </w:r>
          </w:p>
        </w:tc>
        <w:tc>
          <w:tcPr>
            <w:tcW w:w="567" w:type="dxa"/>
          </w:tcPr>
          <w:p w14:paraId="0F1993C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X</w:t>
            </w:r>
          </w:p>
        </w:tc>
        <w:tc>
          <w:tcPr>
            <w:tcW w:w="567" w:type="dxa"/>
          </w:tcPr>
          <w:p w14:paraId="3DB874C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XI</w:t>
            </w:r>
          </w:p>
        </w:tc>
        <w:tc>
          <w:tcPr>
            <w:tcW w:w="567" w:type="dxa"/>
          </w:tcPr>
          <w:p w14:paraId="2E66C0B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XII</w:t>
            </w:r>
          </w:p>
        </w:tc>
        <w:tc>
          <w:tcPr>
            <w:tcW w:w="425" w:type="dxa"/>
          </w:tcPr>
          <w:p w14:paraId="361EDF2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w:t>
            </w:r>
          </w:p>
        </w:tc>
        <w:tc>
          <w:tcPr>
            <w:tcW w:w="425" w:type="dxa"/>
          </w:tcPr>
          <w:p w14:paraId="2486668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II</w:t>
            </w:r>
          </w:p>
        </w:tc>
        <w:tc>
          <w:tcPr>
            <w:tcW w:w="567" w:type="dxa"/>
          </w:tcPr>
          <w:p w14:paraId="78F01F5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III</w:t>
            </w:r>
          </w:p>
        </w:tc>
        <w:tc>
          <w:tcPr>
            <w:tcW w:w="845" w:type="dxa"/>
          </w:tcPr>
          <w:p w14:paraId="1581D56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IV</w:t>
            </w:r>
          </w:p>
        </w:tc>
        <w:tc>
          <w:tcPr>
            <w:tcW w:w="567" w:type="dxa"/>
          </w:tcPr>
          <w:p w14:paraId="4F1CFFE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w:t>
            </w:r>
          </w:p>
        </w:tc>
      </w:tr>
      <w:tr w14:paraId="00C7E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426" w:type="dxa"/>
          </w:tcPr>
          <w:p w14:paraId="671873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4395" w:type="dxa"/>
          </w:tcPr>
          <w:p w14:paraId="79F5F87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Готовность детей к школе</w:t>
            </w:r>
          </w:p>
        </w:tc>
        <w:tc>
          <w:tcPr>
            <w:tcW w:w="567" w:type="dxa"/>
          </w:tcPr>
          <w:p w14:paraId="45D5D4CC">
            <w:pPr>
              <w:spacing w:after="0" w:line="240" w:lineRule="auto"/>
              <w:contextualSpacing/>
              <w:jc w:val="both"/>
              <w:rPr>
                <w:rFonts w:ascii="Times New Roman" w:hAnsi="Times New Roman" w:cs="Times New Roman"/>
                <w:sz w:val="24"/>
                <w:szCs w:val="24"/>
              </w:rPr>
            </w:pPr>
          </w:p>
        </w:tc>
        <w:tc>
          <w:tcPr>
            <w:tcW w:w="567" w:type="dxa"/>
          </w:tcPr>
          <w:p w14:paraId="4CAEF17F">
            <w:pPr>
              <w:spacing w:after="0" w:line="240" w:lineRule="auto"/>
              <w:contextualSpacing/>
              <w:jc w:val="both"/>
              <w:rPr>
                <w:rFonts w:ascii="Times New Roman" w:hAnsi="Times New Roman" w:cs="Times New Roman"/>
                <w:sz w:val="24"/>
                <w:szCs w:val="24"/>
              </w:rPr>
            </w:pPr>
          </w:p>
        </w:tc>
        <w:tc>
          <w:tcPr>
            <w:tcW w:w="567" w:type="dxa"/>
          </w:tcPr>
          <w:p w14:paraId="56601E10">
            <w:pPr>
              <w:spacing w:after="0" w:line="240" w:lineRule="auto"/>
              <w:contextualSpacing/>
              <w:jc w:val="both"/>
              <w:rPr>
                <w:rFonts w:ascii="Times New Roman" w:hAnsi="Times New Roman" w:cs="Times New Roman"/>
                <w:sz w:val="24"/>
                <w:szCs w:val="24"/>
              </w:rPr>
            </w:pPr>
          </w:p>
        </w:tc>
        <w:tc>
          <w:tcPr>
            <w:tcW w:w="567" w:type="dxa"/>
          </w:tcPr>
          <w:p w14:paraId="3AB75B47">
            <w:pPr>
              <w:spacing w:after="0" w:line="240" w:lineRule="auto"/>
              <w:contextualSpacing/>
              <w:jc w:val="both"/>
              <w:rPr>
                <w:rFonts w:ascii="Times New Roman" w:hAnsi="Times New Roman" w:cs="Times New Roman"/>
                <w:sz w:val="24"/>
                <w:szCs w:val="24"/>
              </w:rPr>
            </w:pPr>
          </w:p>
        </w:tc>
        <w:tc>
          <w:tcPr>
            <w:tcW w:w="425" w:type="dxa"/>
          </w:tcPr>
          <w:p w14:paraId="3A2761B1">
            <w:pPr>
              <w:spacing w:after="0" w:line="240" w:lineRule="auto"/>
              <w:contextualSpacing/>
              <w:jc w:val="both"/>
              <w:rPr>
                <w:rFonts w:ascii="Times New Roman" w:hAnsi="Times New Roman" w:cs="Times New Roman"/>
                <w:sz w:val="24"/>
                <w:szCs w:val="24"/>
              </w:rPr>
            </w:pPr>
          </w:p>
        </w:tc>
        <w:tc>
          <w:tcPr>
            <w:tcW w:w="425" w:type="dxa"/>
          </w:tcPr>
          <w:p w14:paraId="19D683DB">
            <w:pPr>
              <w:spacing w:after="0" w:line="240" w:lineRule="auto"/>
              <w:contextualSpacing/>
              <w:jc w:val="both"/>
              <w:rPr>
                <w:rFonts w:ascii="Times New Roman" w:hAnsi="Times New Roman" w:cs="Times New Roman"/>
                <w:sz w:val="24"/>
                <w:szCs w:val="24"/>
              </w:rPr>
            </w:pPr>
          </w:p>
        </w:tc>
        <w:tc>
          <w:tcPr>
            <w:tcW w:w="567" w:type="dxa"/>
          </w:tcPr>
          <w:p w14:paraId="08A4C90D">
            <w:pPr>
              <w:spacing w:after="0" w:line="240" w:lineRule="auto"/>
              <w:contextualSpacing/>
              <w:jc w:val="both"/>
              <w:rPr>
                <w:rFonts w:ascii="Times New Roman" w:hAnsi="Times New Roman" w:cs="Times New Roman"/>
                <w:sz w:val="24"/>
                <w:szCs w:val="24"/>
              </w:rPr>
            </w:pPr>
          </w:p>
        </w:tc>
        <w:tc>
          <w:tcPr>
            <w:tcW w:w="845" w:type="dxa"/>
          </w:tcPr>
          <w:p w14:paraId="2E6F251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гр.№</w:t>
            </w:r>
          </w:p>
          <w:p w14:paraId="7179431F">
            <w:pPr>
              <w:spacing w:after="0" w:line="240" w:lineRule="auto"/>
              <w:contextualSpacing/>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4, 11</w:t>
            </w:r>
          </w:p>
        </w:tc>
        <w:tc>
          <w:tcPr>
            <w:tcW w:w="567" w:type="dxa"/>
          </w:tcPr>
          <w:p w14:paraId="25E2439A">
            <w:pPr>
              <w:spacing w:after="0" w:line="240" w:lineRule="auto"/>
              <w:contextualSpacing/>
              <w:jc w:val="both"/>
              <w:rPr>
                <w:rFonts w:ascii="Times New Roman" w:hAnsi="Times New Roman" w:cs="Times New Roman"/>
                <w:sz w:val="24"/>
                <w:szCs w:val="24"/>
              </w:rPr>
            </w:pPr>
          </w:p>
        </w:tc>
      </w:tr>
    </w:tbl>
    <w:p w14:paraId="44A71663">
      <w:pPr>
        <w:spacing w:after="0" w:line="240" w:lineRule="auto"/>
        <w:contextualSpacing/>
        <w:jc w:val="both"/>
        <w:rPr>
          <w:rFonts w:ascii="Times New Roman" w:hAnsi="Times New Roman" w:cs="Times New Roman"/>
          <w:sz w:val="24"/>
          <w:szCs w:val="24"/>
        </w:rPr>
      </w:pPr>
    </w:p>
    <w:p w14:paraId="5E540192">
      <w:pPr>
        <w:spacing w:after="0" w:line="240" w:lineRule="auto"/>
        <w:contextualSpacing/>
        <w:jc w:val="both"/>
        <w:rPr>
          <w:rFonts w:ascii="Times New Roman" w:hAnsi="Times New Roman" w:cs="Times New Roman"/>
          <w:sz w:val="24"/>
          <w:szCs w:val="24"/>
        </w:rPr>
      </w:pPr>
    </w:p>
    <w:p w14:paraId="070954A5">
      <w:pPr>
        <w:pStyle w:val="2"/>
        <w:spacing w:before="100" w:beforeAutospacing="1" w:after="100" w:afterAutospacing="1" w:line="240" w:lineRule="auto"/>
        <w:jc w:val="center"/>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 xml:space="preserve">8.5. </w:t>
      </w:r>
      <w:r>
        <w:rPr>
          <w:rFonts w:ascii="Times New Roman" w:hAnsi="Times New Roman" w:cs="Times New Roman"/>
          <w:b/>
          <w:bCs/>
          <w:color w:val="auto"/>
          <w:sz w:val="28"/>
          <w:szCs w:val="28"/>
          <w:lang w:val="ru-RU"/>
        </w:rPr>
        <w:t>Циклограмма оперативного контроля</w:t>
      </w:r>
      <w:r>
        <w:rPr>
          <w:rFonts w:hint="default" w:ascii="Times New Roman" w:hAnsi="Times New Roman" w:cs="Times New Roman"/>
          <w:b/>
          <w:bCs/>
          <w:color w:val="auto"/>
          <w:sz w:val="28"/>
          <w:szCs w:val="28"/>
          <w:lang w:val="ru-RU"/>
        </w:rPr>
        <w:t xml:space="preserve"> </w:t>
      </w:r>
      <w:r>
        <w:rPr>
          <w:rFonts w:ascii="Times New Roman" w:hAnsi="Times New Roman" w:cs="Times New Roman"/>
          <w:b/>
          <w:bCs/>
          <w:color w:val="auto"/>
          <w:sz w:val="28"/>
          <w:szCs w:val="28"/>
          <w:lang w:val="ru-RU"/>
        </w:rPr>
        <w:t xml:space="preserve"> ДОУ</w:t>
      </w:r>
    </w:p>
    <w:p w14:paraId="2EA3DC48">
      <w:pPr>
        <w:spacing w:after="0" w:line="240" w:lineRule="auto"/>
        <w:contextualSpacing/>
        <w:jc w:val="both"/>
        <w:rPr>
          <w:rFonts w:hint="default"/>
          <w:lang w:val="ru-RU"/>
        </w:rPr>
      </w:pPr>
      <w:r>
        <w:rPr>
          <w:rFonts w:ascii="Times New Roman" w:hAnsi="Times New Roman" w:cs="Times New Roman"/>
          <w:b/>
          <w:sz w:val="24"/>
          <w:szCs w:val="24"/>
        </w:rPr>
        <w:t>Цель:</w:t>
      </w:r>
      <w:r>
        <w:rPr>
          <w:rFonts w:ascii="Times New Roman" w:hAnsi="Times New Roman" w:cs="Times New Roman"/>
          <w:sz w:val="24"/>
          <w:szCs w:val="24"/>
        </w:rPr>
        <w:t xml:space="preserve"> выявление состояния работы коллектива и отдельных сотрудников на определенном этапе, а также на решение срочных вопросов.  </w:t>
      </w:r>
    </w:p>
    <w:tbl>
      <w:tblPr>
        <w:tblStyle w:val="7"/>
        <w:tblW w:w="11153" w:type="dxa"/>
        <w:tblInd w:w="-725" w:type="dxa"/>
        <w:tblLayout w:type="fixed"/>
        <w:tblCellMar>
          <w:top w:w="3" w:type="dxa"/>
          <w:left w:w="13" w:type="dxa"/>
          <w:bottom w:w="0" w:type="dxa"/>
          <w:right w:w="43" w:type="dxa"/>
        </w:tblCellMar>
      </w:tblPr>
      <w:tblGrid>
        <w:gridCol w:w="422"/>
        <w:gridCol w:w="1792"/>
        <w:gridCol w:w="1120"/>
        <w:gridCol w:w="450"/>
        <w:gridCol w:w="480"/>
        <w:gridCol w:w="450"/>
        <w:gridCol w:w="465"/>
        <w:gridCol w:w="510"/>
        <w:gridCol w:w="445"/>
        <w:gridCol w:w="35"/>
        <w:gridCol w:w="411"/>
        <w:gridCol w:w="519"/>
        <w:gridCol w:w="615"/>
        <w:gridCol w:w="1566"/>
        <w:gridCol w:w="1860"/>
        <w:gridCol w:w="13"/>
      </w:tblGrid>
      <w:tr w14:paraId="7E019D04">
        <w:tblPrEx>
          <w:tblCellMar>
            <w:top w:w="3" w:type="dxa"/>
            <w:left w:w="13" w:type="dxa"/>
            <w:bottom w:w="0" w:type="dxa"/>
            <w:right w:w="43" w:type="dxa"/>
          </w:tblCellMar>
        </w:tblPrEx>
        <w:trPr>
          <w:gridAfter w:val="1"/>
          <w:wAfter w:w="13" w:type="dxa"/>
          <w:cantSplit/>
          <w:trHeight w:val="1258"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0C00F85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b/>
                <w:bCs/>
                <w:sz w:val="24"/>
                <w:szCs w:val="24"/>
              </w:rPr>
            </w:pPr>
            <w:r>
              <w:rPr>
                <w:rFonts w:hint="default" w:ascii="Times New Roman" w:hAnsi="Times New Roman" w:eastAsia="Times New Roman" w:cs="Times New Roman"/>
                <w:b/>
                <w:bCs/>
                <w:sz w:val="24"/>
                <w:szCs w:val="24"/>
              </w:rPr>
              <w:t xml:space="preserve">№ п/ п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1C42DBA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b/>
                <w:bCs/>
                <w:sz w:val="24"/>
                <w:szCs w:val="24"/>
              </w:rPr>
            </w:pPr>
            <w:r>
              <w:rPr>
                <w:rFonts w:hint="default" w:ascii="Times New Roman" w:hAnsi="Times New Roman" w:eastAsia="Times New Roman" w:cs="Times New Roman"/>
                <w:b/>
                <w:bCs/>
                <w:sz w:val="24"/>
                <w:szCs w:val="24"/>
              </w:rPr>
              <w:t xml:space="preserve">Вопросы контроля </w:t>
            </w:r>
          </w:p>
        </w:tc>
        <w:tc>
          <w:tcPr>
            <w:tcW w:w="450" w:type="dxa"/>
            <w:tcBorders>
              <w:top w:val="single" w:color="000000" w:sz="2" w:space="0"/>
              <w:left w:val="single" w:color="000000" w:sz="2" w:space="0"/>
              <w:bottom w:val="single" w:color="000000" w:sz="2" w:space="0"/>
              <w:right w:val="single" w:color="000000" w:sz="2" w:space="0"/>
            </w:tcBorders>
            <w:shd w:val="clear" w:color="auto" w:fill="auto"/>
            <w:textDirection w:val="btLr"/>
          </w:tcPr>
          <w:p w14:paraId="4BF126D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49"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сентябрь</w:t>
            </w:r>
          </w:p>
        </w:tc>
        <w:tc>
          <w:tcPr>
            <w:tcW w:w="480" w:type="dxa"/>
            <w:tcBorders>
              <w:top w:val="single" w:color="000000" w:sz="2" w:space="0"/>
              <w:left w:val="single" w:color="000000" w:sz="2" w:space="0"/>
              <w:bottom w:val="single" w:color="000000" w:sz="2" w:space="0"/>
              <w:right w:val="single" w:color="000000" w:sz="2" w:space="0"/>
            </w:tcBorders>
            <w:shd w:val="clear" w:color="auto" w:fill="auto"/>
            <w:textDirection w:val="btLr"/>
          </w:tcPr>
          <w:p w14:paraId="7D6B5D5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2"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октябрь</w:t>
            </w:r>
          </w:p>
        </w:tc>
        <w:tc>
          <w:tcPr>
            <w:tcW w:w="450" w:type="dxa"/>
            <w:tcBorders>
              <w:top w:val="single" w:color="000000" w:sz="2" w:space="0"/>
              <w:left w:val="single" w:color="000000" w:sz="2" w:space="0"/>
              <w:bottom w:val="single" w:color="000000" w:sz="2" w:space="0"/>
              <w:right w:val="single" w:color="000000" w:sz="2" w:space="0"/>
            </w:tcBorders>
            <w:shd w:val="clear" w:color="auto" w:fill="auto"/>
            <w:textDirection w:val="btLr"/>
          </w:tcPr>
          <w:p w14:paraId="1AE8DA0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07"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ноябрь</w:t>
            </w:r>
          </w:p>
        </w:tc>
        <w:tc>
          <w:tcPr>
            <w:tcW w:w="465" w:type="dxa"/>
            <w:tcBorders>
              <w:top w:val="single" w:color="000000" w:sz="2" w:space="0"/>
              <w:left w:val="single" w:color="000000" w:sz="2" w:space="0"/>
              <w:bottom w:val="single" w:color="000000" w:sz="2" w:space="0"/>
              <w:right w:val="single" w:color="000000" w:sz="2" w:space="0"/>
            </w:tcBorders>
            <w:shd w:val="clear" w:color="auto" w:fill="auto"/>
            <w:textDirection w:val="btLr"/>
          </w:tcPr>
          <w:p w14:paraId="7200148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2"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декабрь</w:t>
            </w:r>
          </w:p>
        </w:tc>
        <w:tc>
          <w:tcPr>
            <w:tcW w:w="510" w:type="dxa"/>
            <w:tcBorders>
              <w:top w:val="single" w:color="000000" w:sz="2" w:space="0"/>
              <w:left w:val="single" w:color="000000" w:sz="2" w:space="0"/>
              <w:bottom w:val="single" w:color="000000" w:sz="2" w:space="0"/>
              <w:right w:val="single" w:color="000000" w:sz="2" w:space="0"/>
            </w:tcBorders>
            <w:shd w:val="clear" w:color="auto" w:fill="auto"/>
            <w:textDirection w:val="btLr"/>
          </w:tcPr>
          <w:p w14:paraId="082079C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04"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январь</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extDirection w:val="btLr"/>
          </w:tcPr>
          <w:p w14:paraId="60EC8F2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07"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февраль</w:t>
            </w:r>
          </w:p>
        </w:tc>
        <w:tc>
          <w:tcPr>
            <w:tcW w:w="411" w:type="dxa"/>
            <w:tcBorders>
              <w:top w:val="single" w:color="000000" w:sz="2" w:space="0"/>
              <w:left w:val="single" w:color="000000" w:sz="2" w:space="0"/>
              <w:bottom w:val="single" w:color="000000" w:sz="2" w:space="0"/>
              <w:right w:val="single" w:color="000000" w:sz="2" w:space="0"/>
            </w:tcBorders>
            <w:shd w:val="clear" w:color="auto" w:fill="auto"/>
            <w:textDirection w:val="btLr"/>
            <w:vAlign w:val="bottom"/>
          </w:tcPr>
          <w:p w14:paraId="6E3C860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52"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март</w:t>
            </w:r>
          </w:p>
        </w:tc>
        <w:tc>
          <w:tcPr>
            <w:tcW w:w="519" w:type="dxa"/>
            <w:tcBorders>
              <w:top w:val="single" w:color="000000" w:sz="2" w:space="0"/>
              <w:left w:val="single" w:color="000000" w:sz="2" w:space="0"/>
              <w:bottom w:val="single" w:color="000000" w:sz="2" w:space="0"/>
              <w:right w:val="single" w:color="000000" w:sz="2" w:space="0"/>
            </w:tcBorders>
            <w:shd w:val="clear" w:color="auto" w:fill="auto"/>
            <w:textDirection w:val="btLr"/>
          </w:tcPr>
          <w:p w14:paraId="22EFE4D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07"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апрель</w:t>
            </w:r>
          </w:p>
        </w:tc>
        <w:tc>
          <w:tcPr>
            <w:tcW w:w="615" w:type="dxa"/>
            <w:tcBorders>
              <w:top w:val="single" w:color="000000" w:sz="2" w:space="0"/>
              <w:left w:val="single" w:color="000000" w:sz="2" w:space="0"/>
              <w:bottom w:val="single" w:color="000000" w:sz="2" w:space="0"/>
              <w:right w:val="single" w:color="000000" w:sz="2" w:space="0"/>
            </w:tcBorders>
            <w:shd w:val="clear" w:color="auto" w:fill="auto"/>
            <w:textDirection w:val="btLr"/>
            <w:vAlign w:val="bottom"/>
          </w:tcPr>
          <w:p w14:paraId="6829C0A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04" w:right="113"/>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май</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1445C9D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b/>
                <w:bCs/>
                <w:sz w:val="24"/>
                <w:szCs w:val="24"/>
              </w:rPr>
            </w:pPr>
            <w:r>
              <w:rPr>
                <w:rFonts w:hint="default" w:ascii="Times New Roman" w:hAnsi="Times New Roman" w:eastAsia="Times New Roman" w:cs="Times New Roman"/>
                <w:b/>
                <w:bCs/>
                <w:sz w:val="24"/>
                <w:szCs w:val="24"/>
              </w:rPr>
              <w:t xml:space="preserve">Объект контроля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545C8FB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b/>
                <w:bCs/>
                <w:sz w:val="24"/>
                <w:szCs w:val="24"/>
              </w:rPr>
            </w:pPr>
            <w:r>
              <w:rPr>
                <w:rFonts w:hint="default" w:ascii="Times New Roman" w:hAnsi="Times New Roman" w:eastAsia="Times New Roman" w:cs="Times New Roman"/>
                <w:b/>
                <w:bCs/>
                <w:sz w:val="24"/>
                <w:szCs w:val="24"/>
                <w:lang w:val="ru-RU"/>
              </w:rPr>
              <w:t>О</w:t>
            </w:r>
            <w:r>
              <w:rPr>
                <w:rFonts w:hint="default" w:ascii="Times New Roman" w:hAnsi="Times New Roman" w:eastAsia="Times New Roman" w:cs="Times New Roman"/>
                <w:b/>
                <w:bCs/>
                <w:sz w:val="24"/>
                <w:szCs w:val="24"/>
              </w:rPr>
              <w:t xml:space="preserve">тветственные </w:t>
            </w:r>
          </w:p>
        </w:tc>
      </w:tr>
      <w:tr w14:paraId="65DA2CEB">
        <w:tblPrEx>
          <w:tblCellMar>
            <w:top w:w="3" w:type="dxa"/>
            <w:left w:w="13" w:type="dxa"/>
            <w:bottom w:w="0" w:type="dxa"/>
            <w:right w:w="43" w:type="dxa"/>
          </w:tblCellMar>
        </w:tblPrEx>
        <w:trPr>
          <w:gridAfter w:val="13"/>
          <w:wAfter w:w="7819" w:type="dxa"/>
          <w:trHeight w:val="284" w:hRule="atLeast"/>
        </w:trPr>
        <w:tc>
          <w:tcPr>
            <w:tcW w:w="2214" w:type="dxa"/>
            <w:gridSpan w:val="2"/>
            <w:tcBorders>
              <w:top w:val="single" w:color="000000" w:sz="2" w:space="0"/>
              <w:left w:val="nil"/>
              <w:bottom w:val="single" w:color="000000" w:sz="2" w:space="0"/>
              <w:right w:val="nil"/>
            </w:tcBorders>
            <w:shd w:val="clear" w:color="auto" w:fill="auto"/>
          </w:tcPr>
          <w:p w14:paraId="3650405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4"/>
                <w:szCs w:val="24"/>
                <w:lang w:val="ru-RU"/>
              </w:rPr>
            </w:pPr>
          </w:p>
        </w:tc>
        <w:tc>
          <w:tcPr>
            <w:tcW w:w="1120" w:type="dxa"/>
            <w:tcBorders>
              <w:top w:val="single" w:color="000000" w:sz="2" w:space="0"/>
              <w:left w:val="nil"/>
              <w:bottom w:val="single" w:color="000000" w:sz="2" w:space="0"/>
              <w:right w:val="single" w:color="000000" w:sz="2" w:space="0"/>
            </w:tcBorders>
            <w:shd w:val="clear" w:color="auto" w:fill="auto"/>
          </w:tcPr>
          <w:p w14:paraId="3FC0E33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4"/>
                <w:szCs w:val="24"/>
                <w:lang w:val="ru-RU"/>
              </w:rPr>
            </w:pPr>
          </w:p>
        </w:tc>
      </w:tr>
      <w:tr w14:paraId="68718F08">
        <w:tblPrEx>
          <w:tblCellMar>
            <w:top w:w="3" w:type="dxa"/>
            <w:left w:w="13" w:type="dxa"/>
            <w:bottom w:w="0" w:type="dxa"/>
            <w:right w:w="43" w:type="dxa"/>
          </w:tblCellMar>
        </w:tblPrEx>
        <w:trPr>
          <w:gridAfter w:val="1"/>
          <w:wAfter w:w="13" w:type="dxa"/>
          <w:trHeight w:val="540"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7DFA0F1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1.</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7D217F0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Состояние предметно-развивающей среды в соответствии для реализации ОП ДО и АОП ДО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914219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645A62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7A8823C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3D11AC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17FC1E0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3E18CA0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580C814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72C88D3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12DE133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18A5E98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2FFBC2E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Ст.воспитатель</w:t>
            </w:r>
            <w:r>
              <w:rPr>
                <w:rFonts w:hint="default" w:ascii="Times New Roman" w:hAnsi="Times New Roman" w:cs="Times New Roman"/>
                <w:sz w:val="24"/>
                <w:szCs w:val="24"/>
              </w:rPr>
              <w:t xml:space="preserve"> </w:t>
            </w:r>
          </w:p>
        </w:tc>
      </w:tr>
      <w:tr w14:paraId="4870BBCD">
        <w:tblPrEx>
          <w:tblCellMar>
            <w:top w:w="3" w:type="dxa"/>
            <w:left w:w="13" w:type="dxa"/>
            <w:bottom w:w="0" w:type="dxa"/>
            <w:right w:w="43" w:type="dxa"/>
          </w:tblCellMar>
        </w:tblPrEx>
        <w:trPr>
          <w:gridAfter w:val="1"/>
          <w:wAfter w:w="13" w:type="dxa"/>
          <w:trHeight w:val="775"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678901B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2.</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0E12D0B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Соответствие мебели росту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2DD1E0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77D4979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ru-RU"/>
              </w:rPr>
              <w:t>+</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1C8D23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0035DF6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2DC82E3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73A1A58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1B5756E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00AE8EC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43A72E9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45C2AF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58C2E8F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jc w:val="both"/>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Зам.зав. по АХЧ</w:t>
            </w:r>
          </w:p>
        </w:tc>
      </w:tr>
      <w:tr w14:paraId="054E32F7">
        <w:tblPrEx>
          <w:tblCellMar>
            <w:top w:w="3" w:type="dxa"/>
            <w:left w:w="13" w:type="dxa"/>
            <w:bottom w:w="0" w:type="dxa"/>
            <w:right w:w="43" w:type="dxa"/>
          </w:tblCellMar>
        </w:tblPrEx>
        <w:trPr>
          <w:gridAfter w:val="1"/>
          <w:wAfter w:w="13" w:type="dxa"/>
          <w:trHeight w:val="540"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27E1806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3.</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11082D4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Состояние прогулочных участков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1BE2E0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77F77FB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CEBF89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33AC603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76F31F9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680F3A3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2B386A4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2E52F98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403B2C3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0F2C9DF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3DB5DF8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Заведующий, зам.зав. по АХЧ</w:t>
            </w:r>
          </w:p>
        </w:tc>
      </w:tr>
      <w:tr w14:paraId="6818EAF5">
        <w:tblPrEx>
          <w:tblCellMar>
            <w:top w:w="3" w:type="dxa"/>
            <w:left w:w="13" w:type="dxa"/>
            <w:bottom w:w="0" w:type="dxa"/>
            <w:right w:w="43" w:type="dxa"/>
          </w:tblCellMar>
        </w:tblPrEx>
        <w:trPr>
          <w:gridAfter w:val="1"/>
          <w:wAfter w:w="13" w:type="dxa"/>
          <w:trHeight w:val="540"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22F9C0C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lang w:val="ru-RU"/>
              </w:rPr>
              <w:t>4</w:t>
            </w:r>
            <w:r>
              <w:rPr>
                <w:rFonts w:hint="default" w:ascii="Times New Roman" w:hAnsi="Times New Roman" w:eastAsia="Times New Roman" w:cs="Times New Roman"/>
                <w:sz w:val="24"/>
                <w:szCs w:val="24"/>
              </w:rPr>
              <w:t>.</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62664CD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Соблюдение требований антитеррористической защищенности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99EC22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2A8C0B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9A8785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2F1E481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37BFD4E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555746C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10434E9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012A818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56B6B70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0BAD443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111EDD3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Заведующий, зам.зав. по АХЧ</w:t>
            </w:r>
          </w:p>
        </w:tc>
      </w:tr>
      <w:tr w14:paraId="2C6E8CEF">
        <w:tblPrEx>
          <w:tblCellMar>
            <w:top w:w="3" w:type="dxa"/>
            <w:left w:w="13" w:type="dxa"/>
            <w:bottom w:w="0" w:type="dxa"/>
            <w:right w:w="43" w:type="dxa"/>
          </w:tblCellMar>
        </w:tblPrEx>
        <w:trPr>
          <w:gridAfter w:val="1"/>
          <w:wAfter w:w="13" w:type="dxa"/>
          <w:trHeight w:val="272"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1EFA95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lang w:val="ru-RU"/>
              </w:rPr>
              <w:t>5</w:t>
            </w:r>
            <w:r>
              <w:rPr>
                <w:rFonts w:hint="default" w:ascii="Times New Roman" w:hAnsi="Times New Roman" w:eastAsia="Times New Roman" w:cs="Times New Roman"/>
                <w:sz w:val="24"/>
                <w:szCs w:val="24"/>
              </w:rPr>
              <w:t>.</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0E41F5B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Соблюдение требований правил пожарной безопасности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37D60C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4BF580B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457B39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39169C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0C94649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33E3D88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46F5E3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6221704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7DE5FA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6E5D448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0B1B2BD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rPr>
              <w:t xml:space="preserve">зам.зав. </w:t>
            </w:r>
            <w:r>
              <w:rPr>
                <w:rFonts w:hint="default" w:ascii="Times New Roman" w:hAnsi="Times New Roman" w:eastAsia="Times New Roman" w:cs="Times New Roman"/>
                <w:sz w:val="24"/>
                <w:szCs w:val="24"/>
                <w:lang w:val="ru-RU"/>
              </w:rPr>
              <w:t>по  АХЧ</w:t>
            </w:r>
          </w:p>
        </w:tc>
      </w:tr>
      <w:tr w14:paraId="23DE8AA1">
        <w:tblPrEx>
          <w:tblCellMar>
            <w:top w:w="3" w:type="dxa"/>
            <w:left w:w="13" w:type="dxa"/>
            <w:bottom w:w="0" w:type="dxa"/>
            <w:right w:w="43" w:type="dxa"/>
          </w:tblCellMar>
        </w:tblPrEx>
        <w:trPr>
          <w:gridAfter w:val="1"/>
          <w:wAfter w:w="13" w:type="dxa"/>
          <w:trHeight w:val="1069"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282189E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7.</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29B393D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Подготовка к летнему оздоровительному периоду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93C93A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53F925A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825D25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E03B55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6F51957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27E0BB0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73747EB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572E3DF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240D41D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6A7A136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847C1B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eastAsia="Times New Roman" w:cs="Times New Roman"/>
                <w:sz w:val="24"/>
                <w:szCs w:val="24"/>
                <w:lang w:val="ru-RU"/>
              </w:rPr>
            </w:pPr>
            <w:r>
              <w:rPr>
                <w:rFonts w:hint="default" w:ascii="Times New Roman" w:hAnsi="Times New Roman" w:eastAsia="Times New Roman" w:cs="Times New Roman"/>
                <w:sz w:val="24"/>
                <w:szCs w:val="24"/>
                <w:lang w:val="ru-RU"/>
              </w:rPr>
              <w:t xml:space="preserve">Заведующий, зам.зав. по АХЧ, Старшая медсестра ст.воспитатель </w:t>
            </w:r>
          </w:p>
        </w:tc>
      </w:tr>
      <w:tr w14:paraId="2CE96382">
        <w:tblPrEx>
          <w:tblCellMar>
            <w:top w:w="3" w:type="dxa"/>
            <w:left w:w="13" w:type="dxa"/>
            <w:bottom w:w="0" w:type="dxa"/>
            <w:right w:w="43" w:type="dxa"/>
          </w:tblCellMar>
        </w:tblPrEx>
        <w:trPr>
          <w:gridAfter w:val="13"/>
          <w:wAfter w:w="7819" w:type="dxa"/>
          <w:trHeight w:val="240" w:hRule="atLeast"/>
        </w:trPr>
        <w:tc>
          <w:tcPr>
            <w:tcW w:w="2214" w:type="dxa"/>
            <w:gridSpan w:val="2"/>
            <w:tcBorders>
              <w:top w:val="single" w:color="000000" w:sz="2" w:space="0"/>
              <w:left w:val="nil"/>
              <w:bottom w:val="single" w:color="000000" w:sz="2" w:space="0"/>
              <w:right w:val="nil"/>
            </w:tcBorders>
            <w:shd w:val="clear" w:color="auto" w:fill="auto"/>
          </w:tcPr>
          <w:p w14:paraId="5D46D675">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4"/>
                <w:szCs w:val="24"/>
                <w:lang w:val="ru-RU"/>
              </w:rPr>
            </w:pPr>
          </w:p>
        </w:tc>
        <w:tc>
          <w:tcPr>
            <w:tcW w:w="1120" w:type="dxa"/>
            <w:tcBorders>
              <w:top w:val="single" w:color="000000" w:sz="2" w:space="0"/>
              <w:left w:val="nil"/>
              <w:bottom w:val="single" w:color="000000" w:sz="2" w:space="0"/>
              <w:right w:val="single" w:color="000000" w:sz="2" w:space="0"/>
            </w:tcBorders>
            <w:shd w:val="clear" w:color="auto" w:fill="auto"/>
          </w:tcPr>
          <w:p w14:paraId="019E31C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4"/>
                <w:szCs w:val="24"/>
                <w:lang w:val="ru-RU"/>
              </w:rPr>
            </w:pPr>
          </w:p>
        </w:tc>
      </w:tr>
      <w:tr w14:paraId="41903305">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109B4A7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1.</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3085A8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Планирование образовательного процесса в группе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28D5F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549BE9E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7C68ABF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69982C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A3C310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52313CE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45FAF4B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478BC9A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58C4FBF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242BCBA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3F30789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Ст.воспитатель</w:t>
            </w:r>
            <w:r>
              <w:rPr>
                <w:rFonts w:hint="default" w:ascii="Times New Roman" w:hAnsi="Times New Roman" w:cs="Times New Roman"/>
                <w:sz w:val="24"/>
                <w:szCs w:val="24"/>
              </w:rPr>
              <w:t xml:space="preserve"> </w:t>
            </w:r>
          </w:p>
        </w:tc>
      </w:tr>
      <w:tr w14:paraId="3496E914">
        <w:tblPrEx>
          <w:tblCellMar>
            <w:top w:w="3" w:type="dxa"/>
            <w:left w:w="13" w:type="dxa"/>
            <w:bottom w:w="0" w:type="dxa"/>
            <w:right w:w="43" w:type="dxa"/>
          </w:tblCellMar>
        </w:tblPrEx>
        <w:trPr>
          <w:gridAfter w:val="1"/>
          <w:wAfter w:w="13" w:type="dxa"/>
          <w:trHeight w:val="272"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540216B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2.</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6F2D4FE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Создание условий для познавательного развития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85F355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378D73E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8A4ABC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05ECDF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0010E41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230BDC6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1913AAF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2292D91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76A0126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51FB054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Все группы</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26054E3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Ст.воспитатель</w:t>
            </w:r>
            <w:r>
              <w:rPr>
                <w:rFonts w:hint="default" w:ascii="Times New Roman" w:hAnsi="Times New Roman" w:cs="Times New Roman"/>
                <w:sz w:val="24"/>
                <w:szCs w:val="24"/>
              </w:rPr>
              <w:t xml:space="preserve"> </w:t>
            </w:r>
          </w:p>
        </w:tc>
      </w:tr>
      <w:tr w14:paraId="24BEEEB4">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1C786E3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3.</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53293EE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Создание условий для речевого развития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705ECE4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001B5F2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51DC58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22F1FD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74E5368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18698E1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247CF94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6973C20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18E6767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320E352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Все группы</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61A947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Ст.воспитатель</w:t>
            </w:r>
            <w:r>
              <w:rPr>
                <w:rFonts w:hint="default" w:ascii="Times New Roman" w:hAnsi="Times New Roman" w:cs="Times New Roman"/>
                <w:sz w:val="24"/>
                <w:szCs w:val="24"/>
              </w:rPr>
              <w:t xml:space="preserve"> </w:t>
            </w:r>
          </w:p>
        </w:tc>
      </w:tr>
      <w:tr w14:paraId="1996511E">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BD835D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4.</w:t>
            </w:r>
            <w:r>
              <w:rPr>
                <w:rFonts w:hint="default" w:ascii="Times New Roman" w:hAnsi="Times New Roman" w:eastAsia="Arial" w:cs="Times New Roman"/>
                <w:sz w:val="24"/>
                <w:szCs w:val="24"/>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4095AF9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 xml:space="preserve">Создание условий для игровой деятельности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97E798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14089D3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984F04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6C0363D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91AB70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70EB714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1366DCA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6C2B134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4B8FA89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791314A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4"/>
                <w:szCs w:val="24"/>
                <w:lang w:val="ru-RU"/>
              </w:rPr>
            </w:pPr>
            <w:r>
              <w:rPr>
                <w:rFonts w:hint="default" w:ascii="Times New Roman" w:hAnsi="Times New Roman" w:eastAsia="Times New Roman" w:cs="Times New Roman"/>
                <w:sz w:val="24"/>
                <w:szCs w:val="24"/>
                <w:lang w:val="ru-RU"/>
              </w:rPr>
              <w:t>Все группы</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C0BBE7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Ст.воспитатель </w:t>
            </w:r>
          </w:p>
        </w:tc>
      </w:tr>
      <w:tr w14:paraId="7BA26A5B">
        <w:tblPrEx>
          <w:tblCellMar>
            <w:top w:w="3" w:type="dxa"/>
            <w:left w:w="13" w:type="dxa"/>
            <w:bottom w:w="0" w:type="dxa"/>
            <w:right w:w="43" w:type="dxa"/>
          </w:tblCellMar>
        </w:tblPrEx>
        <w:trPr>
          <w:gridAfter w:val="13"/>
          <w:wAfter w:w="7819" w:type="dxa"/>
          <w:trHeight w:val="272" w:hRule="atLeast"/>
        </w:trPr>
        <w:tc>
          <w:tcPr>
            <w:tcW w:w="3334" w:type="dxa"/>
            <w:gridSpan w:val="3"/>
            <w:tcBorders>
              <w:top w:val="single" w:color="000000" w:sz="2" w:space="0"/>
              <w:left w:val="nil"/>
              <w:bottom w:val="single" w:color="000000" w:sz="2" w:space="0"/>
              <w:right w:val="single" w:color="000000" w:sz="2" w:space="0"/>
            </w:tcBorders>
            <w:shd w:val="clear" w:color="auto" w:fill="auto"/>
          </w:tcPr>
          <w:p w14:paraId="6807505A">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hint="default" w:ascii="Times New Roman" w:hAnsi="Times New Roman" w:cs="Times New Roman"/>
                <w:sz w:val="22"/>
                <w:szCs w:val="22"/>
                <w:lang w:val="ru-RU"/>
              </w:rPr>
            </w:pPr>
            <w:r>
              <w:rPr>
                <w:rFonts w:hint="default" w:ascii="Times New Roman" w:hAnsi="Times New Roman" w:cs="Times New Roman"/>
                <w:b/>
                <w:bCs/>
                <w:sz w:val="22"/>
                <w:szCs w:val="22"/>
                <w:lang w:val="en-US"/>
              </w:rPr>
              <w:t>III</w:t>
            </w:r>
            <w:r>
              <w:rPr>
                <w:rFonts w:hint="default" w:ascii="Times New Roman" w:hAnsi="Times New Roman" w:cs="Times New Roman"/>
                <w:b/>
                <w:bCs/>
                <w:sz w:val="22"/>
                <w:szCs w:val="22"/>
                <w:lang w:val="tt-RU"/>
              </w:rPr>
              <w:t>.Анализ качества оздоровител</w:t>
            </w:r>
            <w:r>
              <w:rPr>
                <w:rFonts w:hint="default" w:ascii="Times New Roman" w:hAnsi="Times New Roman" w:cs="Times New Roman"/>
                <w:b/>
                <w:bCs/>
                <w:sz w:val="22"/>
                <w:szCs w:val="22"/>
                <w:lang w:val="ru-RU"/>
              </w:rPr>
              <w:t>ь</w:t>
            </w:r>
            <w:r>
              <w:rPr>
                <w:rFonts w:hint="default" w:ascii="Times New Roman" w:hAnsi="Times New Roman" w:cs="Times New Roman"/>
                <w:b/>
                <w:bCs/>
                <w:sz w:val="22"/>
                <w:szCs w:val="22"/>
                <w:lang w:val="tt-RU"/>
              </w:rPr>
              <w:t>ной работы</w:t>
            </w:r>
          </w:p>
        </w:tc>
      </w:tr>
      <w:tr w14:paraId="350FFFD9">
        <w:tblPrEx>
          <w:tblCellMar>
            <w:top w:w="3" w:type="dxa"/>
            <w:left w:w="13" w:type="dxa"/>
            <w:bottom w:w="0" w:type="dxa"/>
            <w:right w:w="43" w:type="dxa"/>
          </w:tblCellMar>
        </w:tblPrEx>
        <w:trPr>
          <w:gridAfter w:val="1"/>
          <w:wAfter w:w="13" w:type="dxa"/>
          <w:trHeight w:val="805"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20D70F3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1.</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7570331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Соблюдение режима дня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C65897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lang w:val="ru-RU"/>
              </w:rPr>
              <w:t>+</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0E589C3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786CA93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BA388C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4BC31B5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16FC21B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61A50AF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13A1ADA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C8E801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1013F14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1412ECB8">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Заведующий Ст.воспитатель </w:t>
            </w:r>
            <w:r>
              <w:rPr>
                <w:rFonts w:hint="default" w:ascii="Times New Roman" w:hAnsi="Times New Roman" w:cs="Times New Roman"/>
                <w:sz w:val="22"/>
                <w:szCs w:val="22"/>
                <w:lang w:val="ru-RU"/>
              </w:rPr>
              <w:t>Ст медсестра</w:t>
            </w:r>
          </w:p>
        </w:tc>
      </w:tr>
      <w:tr w14:paraId="576693E5">
        <w:tblPrEx>
          <w:tblCellMar>
            <w:top w:w="3" w:type="dxa"/>
            <w:left w:w="13" w:type="dxa"/>
            <w:bottom w:w="0" w:type="dxa"/>
            <w:right w:w="43" w:type="dxa"/>
          </w:tblCellMar>
        </w:tblPrEx>
        <w:trPr>
          <w:gridAfter w:val="1"/>
          <w:wAfter w:w="13" w:type="dxa"/>
          <w:trHeight w:val="804"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1D6F9B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2.</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6F3742D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Соблюдение санэпидрежима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60D008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2BD96E8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F7292E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979870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463EB1D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6E3AA20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5A670DE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3E8E5B9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765BD0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05BE281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E47C74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Заведующий Зам.зав. по АХЧ</w:t>
            </w:r>
          </w:p>
          <w:p w14:paraId="4E92237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Ст медсестра</w:t>
            </w:r>
          </w:p>
        </w:tc>
      </w:tr>
      <w:tr w14:paraId="170082B4">
        <w:tblPrEx>
          <w:tblCellMar>
            <w:top w:w="3" w:type="dxa"/>
            <w:left w:w="13" w:type="dxa"/>
            <w:bottom w:w="0" w:type="dxa"/>
            <w:right w:w="43" w:type="dxa"/>
          </w:tblCellMar>
        </w:tblPrEx>
        <w:trPr>
          <w:gridAfter w:val="1"/>
          <w:wAfter w:w="13" w:type="dxa"/>
          <w:trHeight w:val="5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15449CF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3.</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0446BBB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Организация питания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89B813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70B8135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0CB931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CD72ED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662C417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4AD7A8B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4E70BA2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55A1D75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CCFCDE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3EE1D9A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FC088E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Заведующий Зам.зав. по АХЧ Ст. медсестра</w:t>
            </w:r>
          </w:p>
          <w:p w14:paraId="1F72ED2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rPr>
              <w:t xml:space="preserve">Ст.воспитатель </w:t>
            </w:r>
          </w:p>
        </w:tc>
      </w:tr>
      <w:tr w14:paraId="7633C21C">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09A2FA3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4.</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4C6542F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Анализ посещаемости и заболеваемости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3C66EF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4E9C024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20F292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2AAA266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C8F9BC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0C57E5C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2316DDE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3F4AF1B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928697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207FEF2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706428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Ст.медсестра</w:t>
            </w:r>
          </w:p>
        </w:tc>
      </w:tr>
      <w:tr w14:paraId="00675D2F">
        <w:tblPrEx>
          <w:tblCellMar>
            <w:top w:w="3" w:type="dxa"/>
            <w:left w:w="13" w:type="dxa"/>
            <w:bottom w:w="0" w:type="dxa"/>
            <w:right w:w="43" w:type="dxa"/>
          </w:tblCellMar>
        </w:tblPrEx>
        <w:trPr>
          <w:gridAfter w:val="1"/>
          <w:wAfter w:w="13" w:type="dxa"/>
          <w:trHeight w:val="472"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3AAA906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5.</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3C7380F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Организация работы по адаптации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6263AC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73A9919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B447CD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1D763C8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BFC69D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7D747D4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78F6B40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2B665DD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2"/>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112A07F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022052C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69"/>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rPr>
              <w:t xml:space="preserve">Группы № </w:t>
            </w:r>
            <w:r>
              <w:rPr>
                <w:rFonts w:hint="default" w:ascii="Times New Roman" w:hAnsi="Times New Roman" w:eastAsia="Times New Roman" w:cs="Times New Roman"/>
                <w:sz w:val="22"/>
                <w:szCs w:val="22"/>
                <w:lang w:val="ru-RU"/>
              </w:rPr>
              <w:t>10,2</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2D14575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Ст.воспитатель Психолог  </w:t>
            </w:r>
          </w:p>
        </w:tc>
      </w:tr>
      <w:tr w14:paraId="12579492">
        <w:tblPrEx>
          <w:tblCellMar>
            <w:top w:w="3" w:type="dxa"/>
            <w:left w:w="13" w:type="dxa"/>
            <w:bottom w:w="0" w:type="dxa"/>
            <w:right w:w="43" w:type="dxa"/>
          </w:tblCellMar>
        </w:tblPrEx>
        <w:trPr>
          <w:gridAfter w:val="1"/>
          <w:wAfter w:w="13" w:type="dxa"/>
          <w:trHeight w:val="540"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186E7D83">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6.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61D1CF3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Проведение работы по укреплению здоровья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907B49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47A83D6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C4880D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2484A66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0FF1A56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44621E6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0336318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rPr>
              <w:t xml:space="preserve"> </w:t>
            </w:r>
            <w:r>
              <w:rPr>
                <w:rFonts w:hint="default" w:ascii="Times New Roman" w:hAnsi="Times New Roman" w:eastAsia="Times New Roman" w:cs="Times New Roman"/>
                <w:sz w:val="22"/>
                <w:szCs w:val="22"/>
                <w:lang w:val="ru-RU"/>
              </w:rPr>
              <w:t>+</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51172AD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00D42ED1">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2129D2C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5C89178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Ст.медсестра</w:t>
            </w:r>
          </w:p>
        </w:tc>
      </w:tr>
      <w:tr w14:paraId="18240CF6">
        <w:tblPrEx>
          <w:tblCellMar>
            <w:top w:w="3" w:type="dxa"/>
            <w:left w:w="13" w:type="dxa"/>
            <w:bottom w:w="0" w:type="dxa"/>
            <w:right w:w="43" w:type="dxa"/>
          </w:tblCellMar>
        </w:tblPrEx>
        <w:trPr>
          <w:gridAfter w:val="1"/>
          <w:wAfter w:w="13" w:type="dxa"/>
          <w:trHeight w:val="272" w:hRule="atLeast"/>
        </w:trPr>
        <w:tc>
          <w:tcPr>
            <w:tcW w:w="11140" w:type="dxa"/>
            <w:gridSpan w:val="15"/>
            <w:tcBorders>
              <w:top w:val="single" w:color="000000" w:sz="2" w:space="0"/>
              <w:left w:val="single" w:color="000000" w:sz="2" w:space="0"/>
              <w:bottom w:val="single" w:color="000000" w:sz="2" w:space="0"/>
              <w:right w:val="single" w:color="000000" w:sz="2" w:space="0"/>
            </w:tcBorders>
            <w:shd w:val="clear" w:color="auto" w:fill="auto"/>
          </w:tcPr>
          <w:p w14:paraId="2798488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b/>
                <w:sz w:val="22"/>
                <w:szCs w:val="22"/>
              </w:rPr>
              <w:t>IV</w:t>
            </w:r>
            <w:r>
              <w:rPr>
                <w:rFonts w:hint="default" w:ascii="Times New Roman" w:hAnsi="Times New Roman" w:eastAsia="Times New Roman" w:cs="Times New Roman"/>
                <w:b/>
                <w:sz w:val="22"/>
                <w:szCs w:val="22"/>
                <w:lang w:val="ru-RU"/>
              </w:rPr>
              <w:t xml:space="preserve">.Анализ качества образовательного процесса </w:t>
            </w:r>
          </w:p>
        </w:tc>
      </w:tr>
      <w:tr w14:paraId="205DABCD">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0633BAA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lang w:val="ru-RU"/>
              </w:rPr>
              <w:t>1</w:t>
            </w:r>
            <w:r>
              <w:rPr>
                <w:rFonts w:hint="default" w:ascii="Times New Roman" w:hAnsi="Times New Roman" w:eastAsia="Times New Roman" w:cs="Times New Roman"/>
                <w:sz w:val="22"/>
                <w:szCs w:val="22"/>
              </w:rPr>
              <w:t>.</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098D75F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Организация игровой  деятельности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2F4170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3924DA5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5D7F65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91177A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0E28805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42D12DD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6DD7E0C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0DD706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0D1070A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06487BA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1 мл. и 2 мл группы</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25BB5FF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0F049BAA">
        <w:tblPrEx>
          <w:tblCellMar>
            <w:top w:w="3" w:type="dxa"/>
            <w:left w:w="13" w:type="dxa"/>
            <w:bottom w:w="0" w:type="dxa"/>
            <w:right w:w="43" w:type="dxa"/>
          </w:tblCellMar>
        </w:tblPrEx>
        <w:trPr>
          <w:gridAfter w:val="1"/>
          <w:wAfter w:w="13" w:type="dxa"/>
          <w:trHeight w:val="272"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49490D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lang w:val="ru-RU"/>
              </w:rPr>
              <w:t>2</w:t>
            </w:r>
            <w:r>
              <w:rPr>
                <w:rFonts w:hint="default" w:ascii="Times New Roman" w:hAnsi="Times New Roman" w:eastAsia="Times New Roman" w:cs="Times New Roman"/>
                <w:sz w:val="22"/>
                <w:szCs w:val="22"/>
              </w:rPr>
              <w:t>.</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128673B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Организация трудовой деятельности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B12BA0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28778A5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D03FA3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6CA3B193">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EE0562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5F56ED4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24D9194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37AB8EE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4B9568F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45B3FEA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Старшие и подг.группы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253C228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058E75D8">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3ED47258">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lang w:val="ru-RU"/>
              </w:rPr>
              <w:t>3</w:t>
            </w:r>
            <w:r>
              <w:rPr>
                <w:rFonts w:hint="default" w:ascii="Times New Roman" w:hAnsi="Times New Roman" w:eastAsia="Times New Roman" w:cs="Times New Roman"/>
                <w:sz w:val="22"/>
                <w:szCs w:val="22"/>
              </w:rPr>
              <w:t>.</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77336C8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Эффективность проведения утрен</w:t>
            </w:r>
            <w:r>
              <w:rPr>
                <w:rFonts w:hint="default" w:ascii="Times New Roman" w:hAnsi="Times New Roman" w:eastAsia="Times New Roman" w:cs="Times New Roman"/>
                <w:sz w:val="22"/>
                <w:szCs w:val="22"/>
                <w:lang w:val="ru-RU"/>
              </w:rPr>
              <w:t>н</w:t>
            </w:r>
            <w:r>
              <w:rPr>
                <w:rFonts w:hint="default" w:ascii="Times New Roman" w:hAnsi="Times New Roman" w:eastAsia="Times New Roman" w:cs="Times New Roman"/>
                <w:sz w:val="22"/>
                <w:szCs w:val="22"/>
              </w:rPr>
              <w:t xml:space="preserve">ей гимнастики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AD7CA6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137D2E1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45DB2D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9A2F2C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B4925E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20408FD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67DB4BC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62F5EF5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0FECFB9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481BB9F8">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Средний и старший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ABA3BA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0B2257F4">
        <w:tblPrEx>
          <w:tblCellMar>
            <w:top w:w="3" w:type="dxa"/>
            <w:left w:w="13" w:type="dxa"/>
            <w:bottom w:w="0" w:type="dxa"/>
            <w:right w:w="43" w:type="dxa"/>
          </w:tblCellMar>
        </w:tblPrEx>
        <w:trPr>
          <w:gridAfter w:val="1"/>
          <w:wAfter w:w="13" w:type="dxa"/>
          <w:trHeight w:val="273"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54B979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lang w:val="ru-RU"/>
              </w:rPr>
              <w:t>4</w:t>
            </w:r>
            <w:r>
              <w:rPr>
                <w:rFonts w:hint="default" w:ascii="Times New Roman" w:hAnsi="Times New Roman" w:eastAsia="Times New Roman" w:cs="Times New Roman"/>
                <w:sz w:val="22"/>
                <w:szCs w:val="22"/>
              </w:rPr>
              <w:t>.</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0003579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Организация образовательной деятельности в режимных моментах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B433C1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7D6596E5">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D5ADAF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618F436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01A4C3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1BEACCD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19C165C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2B69EE3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19E5726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11D9F12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2 мл и средние группы</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7105EB5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1DDD4AE8">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3F94DC1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lang w:val="ru-RU"/>
              </w:rPr>
              <w:t>5</w:t>
            </w:r>
            <w:r>
              <w:rPr>
                <w:rFonts w:hint="default" w:ascii="Times New Roman" w:hAnsi="Times New Roman" w:eastAsia="Times New Roman" w:cs="Times New Roman"/>
                <w:sz w:val="22"/>
                <w:szCs w:val="22"/>
              </w:rPr>
              <w:t>.</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4CCD58B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Организация и проведение занятий в детьми ( в т.ч. для детей с ОВЗ)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7CD255C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2C327F1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841E16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0272178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6DFD2BF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248DB7F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6BD6957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22307B7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8FDC65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4B847AC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Старший дошк.возраст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34683C4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7FF1E375">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D8F7B53">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lang w:val="ru-RU"/>
              </w:rPr>
              <w:t>6</w:t>
            </w:r>
            <w:r>
              <w:rPr>
                <w:rFonts w:hint="default" w:ascii="Times New Roman" w:hAnsi="Times New Roman" w:eastAsia="Times New Roman" w:cs="Times New Roman"/>
                <w:sz w:val="22"/>
                <w:szCs w:val="22"/>
              </w:rPr>
              <w:t>.</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147AFF3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Организация и проведение прогулки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D9D8F3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308BE73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23289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67CD9BB1">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5DAB16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41D41CE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0164852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085529D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4632326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2AF95FD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3BDF48A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65D638D7">
        <w:tblPrEx>
          <w:tblCellMar>
            <w:top w:w="3" w:type="dxa"/>
            <w:left w:w="13" w:type="dxa"/>
            <w:bottom w:w="0" w:type="dxa"/>
            <w:right w:w="43" w:type="dxa"/>
          </w:tblCellMar>
        </w:tblPrEx>
        <w:trPr>
          <w:gridAfter w:val="1"/>
          <w:wAfter w:w="13" w:type="dxa"/>
          <w:trHeight w:val="272" w:hRule="atLeast"/>
        </w:trPr>
        <w:tc>
          <w:tcPr>
            <w:tcW w:w="11140" w:type="dxa"/>
            <w:gridSpan w:val="15"/>
            <w:tcBorders>
              <w:top w:val="single" w:color="000000" w:sz="2" w:space="0"/>
              <w:left w:val="single" w:color="000000" w:sz="2" w:space="0"/>
              <w:bottom w:val="single" w:color="000000" w:sz="2" w:space="0"/>
              <w:right w:val="single" w:color="000000" w:sz="2" w:space="0"/>
            </w:tcBorders>
            <w:shd w:val="clear" w:color="auto" w:fill="auto"/>
          </w:tcPr>
          <w:p w14:paraId="685D7EC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b/>
                <w:sz w:val="22"/>
                <w:szCs w:val="22"/>
              </w:rPr>
              <w:t>V</w:t>
            </w:r>
            <w:r>
              <w:rPr>
                <w:rFonts w:hint="default" w:ascii="Times New Roman" w:hAnsi="Times New Roman" w:eastAsia="Times New Roman" w:cs="Times New Roman"/>
                <w:b/>
                <w:sz w:val="22"/>
                <w:szCs w:val="22"/>
                <w:lang w:val="ru-RU"/>
              </w:rPr>
              <w:t xml:space="preserve">.Социальное партнерство с семьями воспитанников </w:t>
            </w:r>
          </w:p>
        </w:tc>
      </w:tr>
      <w:tr w14:paraId="42C232E2">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664F7D0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1.</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127D399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Оформление наглядной агитации для родителей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917E00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lang w:val="ru-RU"/>
              </w:rPr>
              <w:t>+</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53F94108">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C40B25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907672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2C0E684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rPr>
              <w:t xml:space="preserve"> </w:t>
            </w:r>
            <w:r>
              <w:rPr>
                <w:rFonts w:hint="default" w:ascii="Times New Roman" w:hAnsi="Times New Roman" w:eastAsia="Times New Roman" w:cs="Times New Roman"/>
                <w:sz w:val="22"/>
                <w:szCs w:val="22"/>
                <w:lang w:val="ru-RU"/>
              </w:rPr>
              <w:t>+</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3FC2CBA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2F0B7C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66A36D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269C1DA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5810E84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1BAC799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315F92AF">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2F26E07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2.</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017D2ED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Уровень проведение родительских собраний и оформление протокола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A799A4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6620A94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E09F38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2ED0AF3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16DE2EF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64BC81B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2EC9F87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154EC28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09899D3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2C79977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4FB36CB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5138598C">
        <w:tblPrEx>
          <w:tblCellMar>
            <w:top w:w="3" w:type="dxa"/>
            <w:left w:w="13" w:type="dxa"/>
            <w:bottom w:w="0" w:type="dxa"/>
            <w:right w:w="43" w:type="dxa"/>
          </w:tblCellMar>
        </w:tblPrEx>
        <w:trPr>
          <w:gridAfter w:val="1"/>
          <w:wAfter w:w="13" w:type="dxa"/>
          <w:trHeight w:val="537"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3A8B1F5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3.</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063EF9D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Состояние работы с семьями группы риска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902A84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35FDC3F1">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352D7D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C2ED3B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2B7C8B9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6404DD2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29A5EAB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5D29CF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281153A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66264EB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66A7DF8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Ст.воспитатель Психолог </w:t>
            </w:r>
            <w:r>
              <w:rPr>
                <w:rFonts w:hint="default" w:ascii="Times New Roman" w:hAnsi="Times New Roman" w:cs="Times New Roman"/>
                <w:sz w:val="22"/>
                <w:szCs w:val="22"/>
              </w:rPr>
              <w:t xml:space="preserve"> </w:t>
            </w:r>
          </w:p>
        </w:tc>
      </w:tr>
      <w:tr w14:paraId="5F1F6F5C">
        <w:tblPrEx>
          <w:tblCellMar>
            <w:top w:w="3" w:type="dxa"/>
            <w:left w:w="13" w:type="dxa"/>
            <w:bottom w:w="0" w:type="dxa"/>
            <w:right w:w="43" w:type="dxa"/>
          </w:tblCellMar>
        </w:tblPrEx>
        <w:trPr>
          <w:gridAfter w:val="1"/>
          <w:wAfter w:w="13" w:type="dxa"/>
          <w:trHeight w:val="276" w:hRule="atLeast"/>
        </w:trPr>
        <w:tc>
          <w:tcPr>
            <w:tcW w:w="11140" w:type="dxa"/>
            <w:gridSpan w:val="15"/>
            <w:tcBorders>
              <w:top w:val="single" w:color="000000" w:sz="2" w:space="0"/>
              <w:left w:val="single" w:color="000000" w:sz="2" w:space="0"/>
              <w:bottom w:val="single" w:color="000000" w:sz="2" w:space="0"/>
              <w:right w:val="single" w:color="000000" w:sz="2" w:space="0"/>
            </w:tcBorders>
            <w:shd w:val="clear" w:color="auto" w:fill="auto"/>
          </w:tcPr>
          <w:p w14:paraId="276815F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b/>
                <w:sz w:val="22"/>
                <w:szCs w:val="22"/>
              </w:rPr>
              <w:t>VI</w:t>
            </w:r>
            <w:r>
              <w:rPr>
                <w:rFonts w:hint="default" w:ascii="Times New Roman" w:hAnsi="Times New Roman" w:eastAsia="Times New Roman" w:cs="Times New Roman"/>
                <w:b/>
                <w:sz w:val="22"/>
                <w:szCs w:val="22"/>
                <w:lang w:val="ru-RU"/>
              </w:rPr>
              <w:t xml:space="preserve">. Анализ качествообразовательных результатов воспитанников </w:t>
            </w:r>
          </w:p>
        </w:tc>
      </w:tr>
      <w:tr w14:paraId="3D71BEEC">
        <w:tblPrEx>
          <w:tblCellMar>
            <w:top w:w="3" w:type="dxa"/>
            <w:left w:w="13" w:type="dxa"/>
            <w:bottom w:w="0" w:type="dxa"/>
            <w:right w:w="43" w:type="dxa"/>
          </w:tblCellMar>
        </w:tblPrEx>
        <w:trPr>
          <w:gridAfter w:val="1"/>
          <w:wAfter w:w="13" w:type="dxa"/>
          <w:trHeight w:val="273"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53FFF2F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1.</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1D18BFB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Сформированность навыков самообслуживания у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97F2B4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7EAC99F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3E9C4C2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0D22A53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05295DD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1F02BF2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476CFDA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3B4C0DD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6FBBDBF3">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2219742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4589403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Ст.воспитатель </w:t>
            </w:r>
          </w:p>
        </w:tc>
      </w:tr>
      <w:tr w14:paraId="1221CF5B">
        <w:tblPrEx>
          <w:tblCellMar>
            <w:top w:w="3" w:type="dxa"/>
            <w:left w:w="13" w:type="dxa"/>
            <w:bottom w:w="0" w:type="dxa"/>
            <w:right w:w="43" w:type="dxa"/>
          </w:tblCellMar>
        </w:tblPrEx>
        <w:trPr>
          <w:gridAfter w:val="1"/>
          <w:wAfter w:w="13" w:type="dxa"/>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FB6330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2.</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1BCFB45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Предшкольная подготовка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0A4519B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17F81AE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rPr>
              <w:t xml:space="preserve"> </w:t>
            </w:r>
            <w:r>
              <w:rPr>
                <w:rFonts w:hint="default" w:ascii="Times New Roman" w:hAnsi="Times New Roman" w:eastAsia="Times New Roman" w:cs="Times New Roman"/>
                <w:sz w:val="22"/>
                <w:szCs w:val="22"/>
                <w:lang w:val="ru-RU"/>
              </w:rPr>
              <w:t>+</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42C19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4AE2104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D97A5D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1DC1594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1D8BF46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1D2B0E6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17D50F4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0E3EB2D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rPr>
              <w:t>Группы №</w:t>
            </w:r>
            <w:r>
              <w:rPr>
                <w:rFonts w:hint="default" w:ascii="Times New Roman" w:hAnsi="Times New Roman" w:eastAsia="Times New Roman" w:cs="Times New Roman"/>
                <w:sz w:val="22"/>
                <w:szCs w:val="22"/>
                <w:lang w:val="ru-RU"/>
              </w:rPr>
              <w:t xml:space="preserve"> 4,11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1660943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Ст.воспитатель </w:t>
            </w:r>
          </w:p>
        </w:tc>
      </w:tr>
      <w:tr w14:paraId="534A27D0">
        <w:tblPrEx>
          <w:tblCellMar>
            <w:top w:w="3" w:type="dxa"/>
            <w:left w:w="13" w:type="dxa"/>
            <w:bottom w:w="0" w:type="dxa"/>
            <w:right w:w="43" w:type="dxa"/>
          </w:tblCellMar>
        </w:tblPrEx>
        <w:trPr>
          <w:gridAfter w:val="1"/>
          <w:wAfter w:w="13" w:type="dxa"/>
          <w:trHeight w:val="540"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361C885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3.</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7FA7208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Выявление уровня развития представлений о безопасном поведении на дороге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997103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4354F01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C8C208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16C8203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1689145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23DEC53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3441C1B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59B1CD1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1516DBD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11BC9A83">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Все группы</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33AC845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 xml:space="preserve">Ст.воспитатель </w:t>
            </w:r>
          </w:p>
          <w:p w14:paraId="0B8047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lang w:val="ru-RU"/>
              </w:rPr>
            </w:pPr>
            <w:r>
              <w:rPr>
                <w:rFonts w:hint="default" w:ascii="Times New Roman" w:hAnsi="Times New Roman" w:cs="Times New Roman"/>
                <w:sz w:val="22"/>
                <w:szCs w:val="22"/>
                <w:lang w:val="ru-RU"/>
              </w:rPr>
              <w:t>воспитатели</w:t>
            </w:r>
          </w:p>
        </w:tc>
      </w:tr>
      <w:tr w14:paraId="2E1B56C4">
        <w:tblPrEx>
          <w:tblCellMar>
            <w:top w:w="3" w:type="dxa"/>
            <w:left w:w="13" w:type="dxa"/>
            <w:bottom w:w="0" w:type="dxa"/>
            <w:right w:w="43" w:type="dxa"/>
          </w:tblCellMar>
        </w:tblPrEx>
        <w:trPr>
          <w:gridAfter w:val="1"/>
          <w:wAfter w:w="13" w:type="dxa"/>
          <w:trHeight w:val="272"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5EE63558">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4.</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4099688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Выявление уровня развития детей по изобразительной деятельности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84CE58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190E52F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592CA2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B61A82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6C7DFC7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384C83D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6A6B3BC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2EE2201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3F69695">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7212857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Старший  возраст </w:t>
            </w:r>
          </w:p>
        </w:tc>
        <w:tc>
          <w:tcPr>
            <w:tcW w:w="1860" w:type="dxa"/>
            <w:tcBorders>
              <w:top w:val="single" w:color="000000" w:sz="2" w:space="0"/>
              <w:left w:val="single" w:color="000000" w:sz="2" w:space="0"/>
              <w:bottom w:val="single" w:color="000000" w:sz="2" w:space="0"/>
              <w:right w:val="single" w:color="000000" w:sz="2" w:space="0"/>
            </w:tcBorders>
            <w:shd w:val="clear" w:color="auto" w:fill="auto"/>
          </w:tcPr>
          <w:p w14:paraId="4B9855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38CCC9E1">
        <w:tblPrEx>
          <w:tblCellMar>
            <w:top w:w="3" w:type="dxa"/>
            <w:left w:w="13" w:type="dxa"/>
            <w:bottom w:w="0" w:type="dxa"/>
            <w:right w:w="43" w:type="dxa"/>
          </w:tblCellMar>
        </w:tblPrEx>
        <w:trPr>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69DC684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5.</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47996C2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Выявление сформированности игровых  навыков у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3D6A70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3CD36ED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6512FF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43AAC19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08D2B9E5">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17324476">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7E79142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0607A36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6E14113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7E3AF8B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73" w:type="dxa"/>
            <w:gridSpan w:val="2"/>
            <w:tcBorders>
              <w:top w:val="single" w:color="000000" w:sz="2" w:space="0"/>
              <w:left w:val="single" w:color="000000" w:sz="2" w:space="0"/>
              <w:bottom w:val="single" w:color="000000" w:sz="2" w:space="0"/>
              <w:right w:val="single" w:color="000000" w:sz="2" w:space="0"/>
            </w:tcBorders>
            <w:shd w:val="clear" w:color="auto" w:fill="auto"/>
          </w:tcPr>
          <w:p w14:paraId="3765006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Ст.воспитатель</w:t>
            </w:r>
            <w:r>
              <w:rPr>
                <w:rFonts w:hint="default" w:ascii="Times New Roman" w:hAnsi="Times New Roman" w:cs="Times New Roman"/>
                <w:sz w:val="22"/>
                <w:szCs w:val="22"/>
              </w:rPr>
              <w:t xml:space="preserve"> </w:t>
            </w:r>
          </w:p>
        </w:tc>
      </w:tr>
      <w:tr w14:paraId="403A4D85">
        <w:tblPrEx>
          <w:tblCellMar>
            <w:top w:w="3" w:type="dxa"/>
            <w:left w:w="13" w:type="dxa"/>
            <w:bottom w:w="0" w:type="dxa"/>
            <w:right w:w="43" w:type="dxa"/>
          </w:tblCellMar>
        </w:tblPrEx>
        <w:trPr>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23699681">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6.</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24BF9D9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Выявление уровня звуковой культуры речи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60CA12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0D907C4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7AFCF22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4E2C91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1B4A3C9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gridSpan w:val="2"/>
            <w:tcBorders>
              <w:top w:val="single" w:color="000000" w:sz="2" w:space="0"/>
              <w:left w:val="single" w:color="000000" w:sz="2" w:space="0"/>
              <w:bottom w:val="single" w:color="000000" w:sz="2" w:space="0"/>
              <w:right w:val="single" w:color="000000" w:sz="2" w:space="0"/>
            </w:tcBorders>
            <w:shd w:val="clear" w:color="auto" w:fill="auto"/>
          </w:tcPr>
          <w:p w14:paraId="0A04667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11" w:type="dxa"/>
            <w:tcBorders>
              <w:top w:val="single" w:color="000000" w:sz="2" w:space="0"/>
              <w:left w:val="single" w:color="000000" w:sz="2" w:space="0"/>
              <w:bottom w:val="single" w:color="000000" w:sz="2" w:space="0"/>
              <w:right w:val="single" w:color="000000" w:sz="2" w:space="0"/>
            </w:tcBorders>
            <w:shd w:val="clear" w:color="auto" w:fill="auto"/>
          </w:tcPr>
          <w:p w14:paraId="65DCDB9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64E13EA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02E07E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0F9CFB7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старший дошк. возраст</w:t>
            </w:r>
          </w:p>
        </w:tc>
        <w:tc>
          <w:tcPr>
            <w:tcW w:w="1873" w:type="dxa"/>
            <w:gridSpan w:val="2"/>
            <w:tcBorders>
              <w:top w:val="single" w:color="000000" w:sz="2" w:space="0"/>
              <w:left w:val="single" w:color="000000" w:sz="2" w:space="0"/>
              <w:bottom w:val="single" w:color="000000" w:sz="2" w:space="0"/>
              <w:right w:val="single" w:color="000000" w:sz="2" w:space="0"/>
            </w:tcBorders>
            <w:shd w:val="clear" w:color="auto" w:fill="auto"/>
          </w:tcPr>
          <w:p w14:paraId="1466A0F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Ст.воспитатель </w:t>
            </w:r>
          </w:p>
        </w:tc>
      </w:tr>
      <w:tr w14:paraId="2BE062C2">
        <w:tblPrEx>
          <w:tblCellMar>
            <w:top w:w="3" w:type="dxa"/>
            <w:left w:w="13" w:type="dxa"/>
            <w:bottom w:w="0" w:type="dxa"/>
            <w:right w:w="43" w:type="dxa"/>
          </w:tblCellMar>
        </w:tblPrEx>
        <w:trPr>
          <w:trHeight w:val="272" w:hRule="atLeast"/>
        </w:trPr>
        <w:tc>
          <w:tcPr>
            <w:tcW w:w="9280" w:type="dxa"/>
            <w:gridSpan w:val="14"/>
            <w:tcBorders>
              <w:top w:val="single" w:color="000000" w:sz="2" w:space="0"/>
              <w:left w:val="single" w:color="000000" w:sz="2" w:space="0"/>
              <w:bottom w:val="single" w:color="000000" w:sz="2" w:space="0"/>
              <w:right w:val="nil"/>
            </w:tcBorders>
            <w:shd w:val="clear" w:color="auto" w:fill="auto"/>
          </w:tcPr>
          <w:p w14:paraId="3DAAA09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b/>
                <w:sz w:val="22"/>
                <w:szCs w:val="22"/>
              </w:rPr>
              <w:t>VII . Анализ финансовых условий</w:t>
            </w:r>
            <w:r>
              <w:rPr>
                <w:rFonts w:hint="default" w:ascii="Times New Roman" w:hAnsi="Times New Roman" w:eastAsia="Times New Roman" w:cs="Times New Roman"/>
                <w:sz w:val="22"/>
                <w:szCs w:val="22"/>
              </w:rPr>
              <w:t xml:space="preserve"> </w:t>
            </w:r>
          </w:p>
        </w:tc>
        <w:tc>
          <w:tcPr>
            <w:tcW w:w="1873" w:type="dxa"/>
            <w:gridSpan w:val="2"/>
            <w:tcBorders>
              <w:top w:val="single" w:color="000000" w:sz="2" w:space="0"/>
              <w:left w:val="nil"/>
              <w:bottom w:val="single" w:color="000000" w:sz="2" w:space="0"/>
              <w:right w:val="single" w:color="000000" w:sz="2" w:space="0"/>
            </w:tcBorders>
            <w:shd w:val="clear" w:color="auto" w:fill="auto"/>
          </w:tcPr>
          <w:p w14:paraId="55E0CB3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p>
        </w:tc>
      </w:tr>
      <w:tr w14:paraId="369756D6">
        <w:tblPrEx>
          <w:tblCellMar>
            <w:top w:w="3" w:type="dxa"/>
            <w:left w:w="13" w:type="dxa"/>
            <w:bottom w:w="0" w:type="dxa"/>
            <w:right w:w="43" w:type="dxa"/>
          </w:tblCellMar>
        </w:tblPrEx>
        <w:trPr>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5A39704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1.</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6895891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Выполнение муниципального задания на плановый период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BBA339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415B079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C3E375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9DDF38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32D348B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5" w:type="dxa"/>
            <w:tcBorders>
              <w:top w:val="single" w:color="000000" w:sz="2" w:space="0"/>
              <w:left w:val="single" w:color="000000" w:sz="2" w:space="0"/>
              <w:bottom w:val="single" w:color="000000" w:sz="2" w:space="0"/>
              <w:right w:val="single" w:color="000000" w:sz="2" w:space="0"/>
            </w:tcBorders>
            <w:shd w:val="clear" w:color="auto" w:fill="auto"/>
          </w:tcPr>
          <w:p w14:paraId="6E9A99A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6" w:type="dxa"/>
            <w:gridSpan w:val="2"/>
            <w:tcBorders>
              <w:top w:val="single" w:color="000000" w:sz="2" w:space="0"/>
              <w:left w:val="single" w:color="000000" w:sz="2" w:space="0"/>
              <w:bottom w:val="single" w:color="000000" w:sz="2" w:space="0"/>
              <w:right w:val="single" w:color="000000" w:sz="2" w:space="0"/>
            </w:tcBorders>
            <w:shd w:val="clear" w:color="auto" w:fill="auto"/>
          </w:tcPr>
          <w:p w14:paraId="716ECE8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eastAsia="Times New Roman" w:cs="Times New Roman"/>
                <w:sz w:val="22"/>
                <w:szCs w:val="22"/>
              </w:rPr>
            </w:pP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3C05ACC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40C32E8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p w14:paraId="1ADCED20">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1349BA5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873" w:type="dxa"/>
            <w:gridSpan w:val="2"/>
            <w:tcBorders>
              <w:top w:val="single" w:color="000000" w:sz="2" w:space="0"/>
              <w:left w:val="single" w:color="000000" w:sz="2" w:space="0"/>
              <w:bottom w:val="single" w:color="000000" w:sz="2" w:space="0"/>
              <w:right w:val="single" w:color="000000" w:sz="2" w:space="0"/>
            </w:tcBorders>
            <w:shd w:val="clear" w:color="auto" w:fill="auto"/>
          </w:tcPr>
          <w:p w14:paraId="0E7EEE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Заведующий  </w:t>
            </w:r>
          </w:p>
        </w:tc>
      </w:tr>
      <w:tr w14:paraId="6D9372DD">
        <w:tblPrEx>
          <w:tblCellMar>
            <w:top w:w="3" w:type="dxa"/>
            <w:left w:w="13" w:type="dxa"/>
            <w:bottom w:w="0" w:type="dxa"/>
            <w:right w:w="43" w:type="dxa"/>
          </w:tblCellMar>
        </w:tblPrEx>
        <w:trPr>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66EB307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2.</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67AF7EE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Своевременность внесения родительской платы за содержание детей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52A441C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027D462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AF99A4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74A0EB5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C714D0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5" w:type="dxa"/>
            <w:tcBorders>
              <w:top w:val="single" w:color="000000" w:sz="2" w:space="0"/>
              <w:left w:val="single" w:color="000000" w:sz="2" w:space="0"/>
              <w:bottom w:val="single" w:color="000000" w:sz="2" w:space="0"/>
              <w:right w:val="single" w:color="000000" w:sz="2" w:space="0"/>
            </w:tcBorders>
            <w:shd w:val="clear" w:color="auto" w:fill="auto"/>
          </w:tcPr>
          <w:p w14:paraId="01A42ED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6" w:type="dxa"/>
            <w:gridSpan w:val="2"/>
            <w:tcBorders>
              <w:top w:val="single" w:color="000000" w:sz="2" w:space="0"/>
              <w:left w:val="single" w:color="000000" w:sz="2" w:space="0"/>
              <w:bottom w:val="single" w:color="000000" w:sz="2" w:space="0"/>
              <w:right w:val="single" w:color="000000" w:sz="2" w:space="0"/>
            </w:tcBorders>
            <w:shd w:val="clear" w:color="auto" w:fill="auto"/>
          </w:tcPr>
          <w:p w14:paraId="04E5741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eastAsia="Times New Roman" w:cs="Times New Roman"/>
                <w:sz w:val="22"/>
                <w:szCs w:val="22"/>
                <w:lang w:val="ru-RU"/>
              </w:rPr>
            </w:pPr>
            <w:r>
              <w:rPr>
                <w:rFonts w:hint="default" w:ascii="Times New Roman" w:hAnsi="Times New Roman" w:eastAsia="Times New Roman" w:cs="Times New Roman"/>
                <w:sz w:val="22"/>
                <w:szCs w:val="22"/>
                <w:lang w:val="ru-RU"/>
              </w:rPr>
              <w:t>+</w:t>
            </w: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12A634F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0D4AC46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p w14:paraId="085E164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7FBF795F">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Все группы </w:t>
            </w:r>
          </w:p>
        </w:tc>
        <w:tc>
          <w:tcPr>
            <w:tcW w:w="1873" w:type="dxa"/>
            <w:gridSpan w:val="2"/>
            <w:tcBorders>
              <w:top w:val="single" w:color="000000" w:sz="2" w:space="0"/>
              <w:left w:val="single" w:color="000000" w:sz="2" w:space="0"/>
              <w:bottom w:val="single" w:color="000000" w:sz="2" w:space="0"/>
              <w:right w:val="single" w:color="000000" w:sz="2" w:space="0"/>
            </w:tcBorders>
            <w:shd w:val="clear" w:color="auto" w:fill="auto"/>
          </w:tcPr>
          <w:p w14:paraId="6FA0240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Заведующий </w:t>
            </w:r>
            <w:r>
              <w:rPr>
                <w:rFonts w:hint="default" w:ascii="Times New Roman" w:hAnsi="Times New Roman" w:cs="Times New Roman"/>
                <w:sz w:val="22"/>
                <w:szCs w:val="22"/>
              </w:rPr>
              <w:t xml:space="preserve"> </w:t>
            </w:r>
          </w:p>
        </w:tc>
      </w:tr>
      <w:tr w14:paraId="28405CA6">
        <w:tblPrEx>
          <w:tblCellMar>
            <w:top w:w="3" w:type="dxa"/>
            <w:left w:w="13" w:type="dxa"/>
            <w:bottom w:w="0" w:type="dxa"/>
            <w:right w:w="43" w:type="dxa"/>
          </w:tblCellMar>
        </w:tblPrEx>
        <w:trPr>
          <w:trHeight w:val="276"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CAA836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3.</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447F7DF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Своевременное оформление документов на компенсацию род.платы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A0FBF52">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792BAA24">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1B2B22D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60E52E75">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533424D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5" w:type="dxa"/>
            <w:tcBorders>
              <w:top w:val="single" w:color="000000" w:sz="2" w:space="0"/>
              <w:left w:val="single" w:color="000000" w:sz="2" w:space="0"/>
              <w:bottom w:val="single" w:color="000000" w:sz="2" w:space="0"/>
              <w:right w:val="single" w:color="000000" w:sz="2" w:space="0"/>
            </w:tcBorders>
            <w:shd w:val="clear" w:color="auto" w:fill="auto"/>
          </w:tcPr>
          <w:p w14:paraId="1276C40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6" w:type="dxa"/>
            <w:gridSpan w:val="2"/>
            <w:tcBorders>
              <w:top w:val="single" w:color="000000" w:sz="2" w:space="0"/>
              <w:left w:val="single" w:color="000000" w:sz="2" w:space="0"/>
              <w:bottom w:val="single" w:color="000000" w:sz="2" w:space="0"/>
              <w:right w:val="single" w:color="000000" w:sz="2" w:space="0"/>
            </w:tcBorders>
            <w:shd w:val="clear" w:color="auto" w:fill="auto"/>
          </w:tcPr>
          <w:p w14:paraId="642053A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eastAsia="Times New Roman" w:cs="Times New Roman"/>
                <w:sz w:val="22"/>
                <w:szCs w:val="22"/>
              </w:rPr>
            </w:pP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714BB5B5">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0086C72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p w14:paraId="4D94153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1E38B7F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873" w:type="dxa"/>
            <w:gridSpan w:val="2"/>
            <w:tcBorders>
              <w:top w:val="single" w:color="000000" w:sz="2" w:space="0"/>
              <w:left w:val="single" w:color="000000" w:sz="2" w:space="0"/>
              <w:bottom w:val="single" w:color="000000" w:sz="2" w:space="0"/>
              <w:right w:val="single" w:color="000000" w:sz="2" w:space="0"/>
            </w:tcBorders>
            <w:shd w:val="clear" w:color="auto" w:fill="auto"/>
          </w:tcPr>
          <w:p w14:paraId="00F73F3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Заведующий </w:t>
            </w:r>
            <w:r>
              <w:rPr>
                <w:rFonts w:hint="default" w:ascii="Times New Roman" w:hAnsi="Times New Roman" w:cs="Times New Roman"/>
                <w:sz w:val="22"/>
                <w:szCs w:val="22"/>
              </w:rPr>
              <w:t xml:space="preserve"> </w:t>
            </w:r>
          </w:p>
        </w:tc>
      </w:tr>
      <w:tr w14:paraId="0739CFFD">
        <w:tblPrEx>
          <w:tblCellMar>
            <w:top w:w="3" w:type="dxa"/>
            <w:left w:w="13" w:type="dxa"/>
            <w:bottom w:w="0" w:type="dxa"/>
            <w:right w:w="43" w:type="dxa"/>
          </w:tblCellMar>
        </w:tblPrEx>
        <w:trPr>
          <w:trHeight w:val="272"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82F0CF8">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4.</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50116211">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lang w:val="ru-RU"/>
              </w:rPr>
            </w:pPr>
            <w:r>
              <w:rPr>
                <w:rFonts w:hint="default" w:ascii="Times New Roman" w:hAnsi="Times New Roman" w:eastAsia="Times New Roman" w:cs="Times New Roman"/>
                <w:sz w:val="22"/>
                <w:szCs w:val="22"/>
                <w:lang w:val="ru-RU"/>
              </w:rPr>
              <w:t xml:space="preserve">Выполнение плана финансово-хозяйственной деятельности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45EC11C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0C72AC7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64F8C1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54BE9BB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2F69506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5" w:type="dxa"/>
            <w:tcBorders>
              <w:top w:val="single" w:color="000000" w:sz="2" w:space="0"/>
              <w:left w:val="single" w:color="000000" w:sz="2" w:space="0"/>
              <w:bottom w:val="single" w:color="000000" w:sz="2" w:space="0"/>
              <w:right w:val="single" w:color="000000" w:sz="2" w:space="0"/>
            </w:tcBorders>
            <w:shd w:val="clear" w:color="auto" w:fill="auto"/>
          </w:tcPr>
          <w:p w14:paraId="763ED98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6" w:type="dxa"/>
            <w:gridSpan w:val="2"/>
            <w:tcBorders>
              <w:top w:val="single" w:color="000000" w:sz="2" w:space="0"/>
              <w:left w:val="single" w:color="000000" w:sz="2" w:space="0"/>
              <w:bottom w:val="single" w:color="000000" w:sz="2" w:space="0"/>
              <w:right w:val="single" w:color="000000" w:sz="2" w:space="0"/>
            </w:tcBorders>
            <w:shd w:val="clear" w:color="auto" w:fill="auto"/>
          </w:tcPr>
          <w:p w14:paraId="70256F23">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eastAsia="Times New Roman" w:cs="Times New Roman"/>
                <w:sz w:val="22"/>
                <w:szCs w:val="22"/>
              </w:rPr>
            </w:pP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642C2D3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0DD080A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p w14:paraId="12E4A4C5">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3DF51F57">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873" w:type="dxa"/>
            <w:gridSpan w:val="2"/>
            <w:tcBorders>
              <w:top w:val="single" w:color="000000" w:sz="2" w:space="0"/>
              <w:left w:val="single" w:color="000000" w:sz="2" w:space="0"/>
              <w:bottom w:val="single" w:color="000000" w:sz="2" w:space="0"/>
              <w:right w:val="single" w:color="000000" w:sz="2" w:space="0"/>
            </w:tcBorders>
            <w:shd w:val="clear" w:color="auto" w:fill="auto"/>
          </w:tcPr>
          <w:p w14:paraId="7FC016D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Заведующий  </w:t>
            </w:r>
          </w:p>
        </w:tc>
      </w:tr>
      <w:tr w14:paraId="1EDE1D9D">
        <w:tblPrEx>
          <w:tblCellMar>
            <w:top w:w="3" w:type="dxa"/>
            <w:left w:w="13" w:type="dxa"/>
            <w:bottom w:w="0" w:type="dxa"/>
            <w:right w:w="43" w:type="dxa"/>
          </w:tblCellMar>
        </w:tblPrEx>
        <w:trPr>
          <w:trHeight w:val="281" w:hRule="atLeast"/>
        </w:trPr>
        <w:tc>
          <w:tcPr>
            <w:tcW w:w="422" w:type="dxa"/>
            <w:tcBorders>
              <w:top w:val="single" w:color="000000" w:sz="2" w:space="0"/>
              <w:left w:val="single" w:color="000000" w:sz="2" w:space="0"/>
              <w:bottom w:val="single" w:color="000000" w:sz="2" w:space="0"/>
              <w:right w:val="single" w:color="000000" w:sz="2" w:space="0"/>
            </w:tcBorders>
            <w:shd w:val="clear" w:color="auto" w:fill="auto"/>
          </w:tcPr>
          <w:p w14:paraId="4FECDD46">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5.</w:t>
            </w:r>
            <w:r>
              <w:rPr>
                <w:rFonts w:hint="default" w:ascii="Times New Roman" w:hAnsi="Times New Roman" w:eastAsia="Arial" w:cs="Times New Roman"/>
                <w:sz w:val="22"/>
                <w:szCs w:val="22"/>
              </w:rPr>
              <w:t xml:space="preserve"> </w:t>
            </w:r>
          </w:p>
        </w:tc>
        <w:tc>
          <w:tcPr>
            <w:tcW w:w="2912" w:type="dxa"/>
            <w:gridSpan w:val="2"/>
            <w:tcBorders>
              <w:top w:val="single" w:color="000000" w:sz="2" w:space="0"/>
              <w:left w:val="single" w:color="000000" w:sz="2" w:space="0"/>
              <w:bottom w:val="single" w:color="000000" w:sz="2" w:space="0"/>
              <w:right w:val="single" w:color="000000" w:sz="2" w:space="0"/>
            </w:tcBorders>
            <w:shd w:val="clear" w:color="auto" w:fill="auto"/>
          </w:tcPr>
          <w:p w14:paraId="4CF1A16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Готовность к инвентаризации имущества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6CC966CC">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80" w:type="dxa"/>
            <w:tcBorders>
              <w:top w:val="single" w:color="000000" w:sz="2" w:space="0"/>
              <w:left w:val="single" w:color="000000" w:sz="2" w:space="0"/>
              <w:bottom w:val="single" w:color="000000" w:sz="2" w:space="0"/>
              <w:right w:val="single" w:color="000000" w:sz="2" w:space="0"/>
            </w:tcBorders>
            <w:shd w:val="clear" w:color="auto" w:fill="auto"/>
          </w:tcPr>
          <w:p w14:paraId="0579886A">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50" w:type="dxa"/>
            <w:tcBorders>
              <w:top w:val="single" w:color="000000" w:sz="2" w:space="0"/>
              <w:left w:val="single" w:color="000000" w:sz="2" w:space="0"/>
              <w:bottom w:val="single" w:color="000000" w:sz="2" w:space="0"/>
              <w:right w:val="single" w:color="000000" w:sz="2" w:space="0"/>
            </w:tcBorders>
            <w:shd w:val="clear" w:color="auto" w:fill="auto"/>
          </w:tcPr>
          <w:p w14:paraId="2272F7FE">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65" w:type="dxa"/>
            <w:tcBorders>
              <w:top w:val="single" w:color="000000" w:sz="2" w:space="0"/>
              <w:left w:val="single" w:color="000000" w:sz="2" w:space="0"/>
              <w:bottom w:val="single" w:color="000000" w:sz="2" w:space="0"/>
              <w:right w:val="single" w:color="000000" w:sz="2" w:space="0"/>
            </w:tcBorders>
            <w:shd w:val="clear" w:color="auto" w:fill="auto"/>
          </w:tcPr>
          <w:p w14:paraId="2FA08891">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510" w:type="dxa"/>
            <w:tcBorders>
              <w:top w:val="single" w:color="000000" w:sz="2" w:space="0"/>
              <w:left w:val="single" w:color="000000" w:sz="2" w:space="0"/>
              <w:bottom w:val="single" w:color="000000" w:sz="2" w:space="0"/>
              <w:right w:val="single" w:color="000000" w:sz="2" w:space="0"/>
            </w:tcBorders>
            <w:shd w:val="clear" w:color="auto" w:fill="auto"/>
          </w:tcPr>
          <w:p w14:paraId="3CA3EC7B">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5" w:type="dxa"/>
            <w:tcBorders>
              <w:top w:val="single" w:color="000000" w:sz="2" w:space="0"/>
              <w:left w:val="single" w:color="000000" w:sz="2" w:space="0"/>
              <w:bottom w:val="single" w:color="000000" w:sz="2" w:space="0"/>
              <w:right w:val="single" w:color="000000" w:sz="2" w:space="0"/>
            </w:tcBorders>
            <w:shd w:val="clear" w:color="auto" w:fill="auto"/>
          </w:tcPr>
          <w:p w14:paraId="77B4014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446" w:type="dxa"/>
            <w:gridSpan w:val="2"/>
            <w:tcBorders>
              <w:top w:val="single" w:color="000000" w:sz="2" w:space="0"/>
              <w:left w:val="single" w:color="000000" w:sz="2" w:space="0"/>
              <w:bottom w:val="single" w:color="000000" w:sz="2" w:space="0"/>
              <w:right w:val="single" w:color="000000" w:sz="2" w:space="0"/>
            </w:tcBorders>
            <w:shd w:val="clear" w:color="auto" w:fill="auto"/>
          </w:tcPr>
          <w:p w14:paraId="0D9E8497">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eastAsia="Times New Roman" w:cs="Times New Roman"/>
                <w:sz w:val="22"/>
                <w:szCs w:val="22"/>
              </w:rPr>
            </w:pPr>
          </w:p>
        </w:tc>
        <w:tc>
          <w:tcPr>
            <w:tcW w:w="519" w:type="dxa"/>
            <w:tcBorders>
              <w:top w:val="single" w:color="000000" w:sz="2" w:space="0"/>
              <w:left w:val="single" w:color="000000" w:sz="2" w:space="0"/>
              <w:bottom w:val="single" w:color="000000" w:sz="2" w:space="0"/>
              <w:right w:val="single" w:color="000000" w:sz="2" w:space="0"/>
            </w:tcBorders>
            <w:shd w:val="clear" w:color="auto" w:fill="auto"/>
          </w:tcPr>
          <w:p w14:paraId="4FA2BFE9">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615" w:type="dxa"/>
            <w:tcBorders>
              <w:top w:val="single" w:color="000000" w:sz="2" w:space="0"/>
              <w:left w:val="single" w:color="000000" w:sz="2" w:space="0"/>
              <w:bottom w:val="single" w:color="000000" w:sz="2" w:space="0"/>
              <w:right w:val="single" w:color="000000" w:sz="2" w:space="0"/>
            </w:tcBorders>
            <w:shd w:val="clear" w:color="auto" w:fill="auto"/>
          </w:tcPr>
          <w:p w14:paraId="31A93EDD">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3"/>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p w14:paraId="44DD695E">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566" w:type="dxa"/>
            <w:tcBorders>
              <w:top w:val="single" w:color="000000" w:sz="2" w:space="0"/>
              <w:left w:val="single" w:color="000000" w:sz="2" w:space="0"/>
              <w:bottom w:val="single" w:color="000000" w:sz="2" w:space="0"/>
              <w:right w:val="single" w:color="000000" w:sz="2" w:space="0"/>
            </w:tcBorders>
            <w:shd w:val="clear" w:color="auto" w:fill="auto"/>
          </w:tcPr>
          <w:p w14:paraId="5589A049">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 </w:t>
            </w:r>
          </w:p>
        </w:tc>
        <w:tc>
          <w:tcPr>
            <w:tcW w:w="1873" w:type="dxa"/>
            <w:gridSpan w:val="2"/>
            <w:tcBorders>
              <w:top w:val="single" w:color="000000" w:sz="2" w:space="0"/>
              <w:left w:val="single" w:color="000000" w:sz="2" w:space="0"/>
              <w:bottom w:val="single" w:color="000000" w:sz="2" w:space="0"/>
              <w:right w:val="single" w:color="000000" w:sz="2" w:space="0"/>
            </w:tcBorders>
            <w:shd w:val="clear" w:color="auto" w:fill="auto"/>
          </w:tcPr>
          <w:p w14:paraId="1BD6EA10">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1"/>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Зам.зав. по АХР </w:t>
            </w:r>
          </w:p>
        </w:tc>
      </w:tr>
    </w:tbl>
    <w:p w14:paraId="7638E4A9">
      <w:pPr>
        <w:spacing w:after="0" w:line="240" w:lineRule="auto"/>
        <w:contextualSpacing/>
        <w:jc w:val="both"/>
        <w:rPr>
          <w:rFonts w:hint="default" w:ascii="Times New Roman" w:hAnsi="Times New Roman" w:cs="Times New Roman"/>
          <w:b/>
          <w:bCs w:val="0"/>
          <w:sz w:val="22"/>
          <w:szCs w:val="22"/>
        </w:rPr>
      </w:pPr>
    </w:p>
    <w:p w14:paraId="3D034278">
      <w:pPr>
        <w:spacing w:after="0" w:line="240" w:lineRule="auto"/>
        <w:contextualSpacing/>
        <w:jc w:val="center"/>
        <w:rPr>
          <w:rFonts w:hint="default" w:ascii="Times New Roman" w:hAnsi="Times New Roman" w:cs="Times New Roman"/>
          <w:b/>
          <w:bCs w:val="0"/>
          <w:sz w:val="22"/>
          <w:szCs w:val="22"/>
          <w:lang w:val="ru-RU"/>
        </w:rPr>
      </w:pPr>
      <w:r>
        <w:rPr>
          <w:rFonts w:hint="default" w:ascii="Times New Roman" w:hAnsi="Times New Roman" w:eastAsia="Times New Roman" w:cs="Times New Roman"/>
          <w:b/>
          <w:bCs w:val="0"/>
          <w:sz w:val="22"/>
          <w:szCs w:val="22"/>
          <w:lang w:val="ru-RU"/>
        </w:rPr>
        <w:t>8.6.Самоанализ педагогов</w:t>
      </w:r>
    </w:p>
    <w:p w14:paraId="17C08CC1">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b/>
          <w:sz w:val="22"/>
          <w:szCs w:val="22"/>
        </w:rPr>
        <w:t>Цель:</w:t>
      </w:r>
      <w:r>
        <w:rPr>
          <w:rFonts w:hint="default" w:ascii="Times New Roman" w:hAnsi="Times New Roman" w:cs="Times New Roman"/>
          <w:sz w:val="22"/>
          <w:szCs w:val="22"/>
        </w:rPr>
        <w:t xml:space="preserve"> повышение качества образовательного процесса посредством умения педагога находить недостатки в своей работе и способы их преодоления</w:t>
      </w:r>
    </w:p>
    <w:p w14:paraId="64DB47DC">
      <w:pPr>
        <w:spacing w:after="0" w:line="240" w:lineRule="auto"/>
        <w:contextualSpacing/>
        <w:jc w:val="both"/>
        <w:rPr>
          <w:rFonts w:hint="default" w:ascii="Times New Roman" w:hAnsi="Times New Roman" w:cs="Times New Roman"/>
          <w:sz w:val="22"/>
          <w:szCs w:val="22"/>
        </w:rPr>
      </w:pPr>
    </w:p>
    <w:tbl>
      <w:tblPr>
        <w:tblStyle w:val="7"/>
        <w:tblpPr w:leftFromText="180" w:rightFromText="180" w:vertAnchor="text" w:tblpXSpec="center" w:tblpY="51"/>
        <w:tblW w:w="100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4605"/>
        <w:gridCol w:w="567"/>
        <w:gridCol w:w="567"/>
        <w:gridCol w:w="567"/>
        <w:gridCol w:w="567"/>
        <w:gridCol w:w="567"/>
        <w:gridCol w:w="567"/>
        <w:gridCol w:w="567"/>
        <w:gridCol w:w="536"/>
        <w:gridCol w:w="421"/>
      </w:tblGrid>
      <w:tr w14:paraId="50333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030AFB38">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w:t>
            </w:r>
          </w:p>
        </w:tc>
        <w:tc>
          <w:tcPr>
            <w:tcW w:w="4605" w:type="dxa"/>
          </w:tcPr>
          <w:p w14:paraId="5851F0A4">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Содержание деятельности</w:t>
            </w:r>
          </w:p>
        </w:tc>
        <w:tc>
          <w:tcPr>
            <w:tcW w:w="567" w:type="dxa"/>
          </w:tcPr>
          <w:p w14:paraId="630EAAE5">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IX</w:t>
            </w:r>
          </w:p>
        </w:tc>
        <w:tc>
          <w:tcPr>
            <w:tcW w:w="567" w:type="dxa"/>
          </w:tcPr>
          <w:p w14:paraId="3E016962">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X</w:t>
            </w:r>
          </w:p>
        </w:tc>
        <w:tc>
          <w:tcPr>
            <w:tcW w:w="567" w:type="dxa"/>
          </w:tcPr>
          <w:p w14:paraId="4A6D4D68">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XI</w:t>
            </w:r>
          </w:p>
        </w:tc>
        <w:tc>
          <w:tcPr>
            <w:tcW w:w="567" w:type="dxa"/>
          </w:tcPr>
          <w:p w14:paraId="58ADE06C">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XII</w:t>
            </w:r>
          </w:p>
        </w:tc>
        <w:tc>
          <w:tcPr>
            <w:tcW w:w="567" w:type="dxa"/>
          </w:tcPr>
          <w:p w14:paraId="78CD9E14">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I</w:t>
            </w:r>
          </w:p>
        </w:tc>
        <w:tc>
          <w:tcPr>
            <w:tcW w:w="567" w:type="dxa"/>
          </w:tcPr>
          <w:p w14:paraId="0D72212F">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II</w:t>
            </w:r>
          </w:p>
        </w:tc>
        <w:tc>
          <w:tcPr>
            <w:tcW w:w="567" w:type="dxa"/>
          </w:tcPr>
          <w:p w14:paraId="615DEB0E">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III</w:t>
            </w:r>
          </w:p>
        </w:tc>
        <w:tc>
          <w:tcPr>
            <w:tcW w:w="536" w:type="dxa"/>
          </w:tcPr>
          <w:p w14:paraId="3779992B">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IV</w:t>
            </w:r>
          </w:p>
        </w:tc>
        <w:tc>
          <w:tcPr>
            <w:tcW w:w="421" w:type="dxa"/>
          </w:tcPr>
          <w:p w14:paraId="607B9893">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V</w:t>
            </w:r>
          </w:p>
        </w:tc>
      </w:tr>
      <w:tr w14:paraId="04934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534" w:type="dxa"/>
          </w:tcPr>
          <w:p w14:paraId="3129E437">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1</w:t>
            </w:r>
          </w:p>
        </w:tc>
        <w:tc>
          <w:tcPr>
            <w:tcW w:w="4605" w:type="dxa"/>
          </w:tcPr>
          <w:p w14:paraId="013F3D64">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Творческие отчеты аттестующихся</w:t>
            </w:r>
          </w:p>
        </w:tc>
        <w:tc>
          <w:tcPr>
            <w:tcW w:w="567" w:type="dxa"/>
          </w:tcPr>
          <w:p w14:paraId="4C2D2729">
            <w:pPr>
              <w:spacing w:after="0" w:line="240" w:lineRule="auto"/>
              <w:contextualSpacing/>
              <w:jc w:val="both"/>
              <w:rPr>
                <w:rFonts w:hint="default" w:ascii="Times New Roman" w:hAnsi="Times New Roman" w:cs="Times New Roman"/>
                <w:sz w:val="22"/>
                <w:szCs w:val="22"/>
              </w:rPr>
            </w:pPr>
          </w:p>
        </w:tc>
        <w:tc>
          <w:tcPr>
            <w:tcW w:w="567" w:type="dxa"/>
          </w:tcPr>
          <w:p w14:paraId="447A84CD">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w:t>
            </w:r>
          </w:p>
        </w:tc>
        <w:tc>
          <w:tcPr>
            <w:tcW w:w="567" w:type="dxa"/>
          </w:tcPr>
          <w:p w14:paraId="19E56C4B">
            <w:pPr>
              <w:spacing w:after="0" w:line="240" w:lineRule="auto"/>
              <w:contextualSpacing/>
              <w:jc w:val="both"/>
              <w:rPr>
                <w:rFonts w:hint="default" w:ascii="Times New Roman" w:hAnsi="Times New Roman" w:cs="Times New Roman"/>
                <w:sz w:val="22"/>
                <w:szCs w:val="22"/>
              </w:rPr>
            </w:pPr>
          </w:p>
        </w:tc>
        <w:tc>
          <w:tcPr>
            <w:tcW w:w="567" w:type="dxa"/>
          </w:tcPr>
          <w:p w14:paraId="793286F7">
            <w:pPr>
              <w:spacing w:after="0" w:line="240" w:lineRule="auto"/>
              <w:contextualSpacing/>
              <w:jc w:val="both"/>
              <w:rPr>
                <w:rFonts w:hint="default" w:ascii="Times New Roman" w:hAnsi="Times New Roman" w:cs="Times New Roman"/>
                <w:sz w:val="22"/>
                <w:szCs w:val="22"/>
              </w:rPr>
            </w:pPr>
          </w:p>
        </w:tc>
        <w:tc>
          <w:tcPr>
            <w:tcW w:w="567" w:type="dxa"/>
          </w:tcPr>
          <w:p w14:paraId="3F5BFBFF">
            <w:pPr>
              <w:spacing w:after="0" w:line="240" w:lineRule="auto"/>
              <w:contextualSpacing/>
              <w:jc w:val="both"/>
              <w:rPr>
                <w:rFonts w:hint="default" w:ascii="Times New Roman" w:hAnsi="Times New Roman" w:cs="Times New Roman"/>
                <w:sz w:val="22"/>
                <w:szCs w:val="22"/>
              </w:rPr>
            </w:pPr>
          </w:p>
        </w:tc>
        <w:tc>
          <w:tcPr>
            <w:tcW w:w="567" w:type="dxa"/>
          </w:tcPr>
          <w:p w14:paraId="5D3CECA1">
            <w:pPr>
              <w:spacing w:after="0" w:line="240" w:lineRule="auto"/>
              <w:contextualSpacing/>
              <w:jc w:val="both"/>
              <w:rPr>
                <w:rFonts w:hint="default" w:ascii="Times New Roman" w:hAnsi="Times New Roman" w:cs="Times New Roman"/>
                <w:sz w:val="22"/>
                <w:szCs w:val="22"/>
              </w:rPr>
            </w:pPr>
          </w:p>
        </w:tc>
        <w:tc>
          <w:tcPr>
            <w:tcW w:w="567" w:type="dxa"/>
          </w:tcPr>
          <w:p w14:paraId="6BEC8B4B">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w:t>
            </w:r>
          </w:p>
        </w:tc>
        <w:tc>
          <w:tcPr>
            <w:tcW w:w="536" w:type="dxa"/>
          </w:tcPr>
          <w:p w14:paraId="6DF738FB">
            <w:pPr>
              <w:spacing w:after="0" w:line="240" w:lineRule="auto"/>
              <w:contextualSpacing/>
              <w:jc w:val="both"/>
              <w:rPr>
                <w:rFonts w:hint="default" w:ascii="Times New Roman" w:hAnsi="Times New Roman" w:cs="Times New Roman"/>
                <w:sz w:val="22"/>
                <w:szCs w:val="22"/>
              </w:rPr>
            </w:pPr>
          </w:p>
        </w:tc>
        <w:tc>
          <w:tcPr>
            <w:tcW w:w="421" w:type="dxa"/>
          </w:tcPr>
          <w:p w14:paraId="391A0761">
            <w:pPr>
              <w:spacing w:after="0" w:line="240" w:lineRule="auto"/>
              <w:contextualSpacing/>
              <w:jc w:val="both"/>
              <w:rPr>
                <w:rFonts w:hint="default" w:ascii="Times New Roman" w:hAnsi="Times New Roman" w:cs="Times New Roman"/>
                <w:sz w:val="22"/>
                <w:szCs w:val="22"/>
              </w:rPr>
            </w:pPr>
          </w:p>
        </w:tc>
      </w:tr>
      <w:tr w14:paraId="6C59D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534" w:type="dxa"/>
          </w:tcPr>
          <w:p w14:paraId="6E23E52A">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2</w:t>
            </w:r>
          </w:p>
        </w:tc>
        <w:tc>
          <w:tcPr>
            <w:tcW w:w="4605" w:type="dxa"/>
          </w:tcPr>
          <w:p w14:paraId="3C630A88">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Творческие отчеты   по итогам работы за год</w:t>
            </w:r>
          </w:p>
        </w:tc>
        <w:tc>
          <w:tcPr>
            <w:tcW w:w="567" w:type="dxa"/>
          </w:tcPr>
          <w:p w14:paraId="376D0CE9">
            <w:pPr>
              <w:spacing w:after="0" w:line="240" w:lineRule="auto"/>
              <w:contextualSpacing/>
              <w:jc w:val="both"/>
              <w:rPr>
                <w:rFonts w:hint="default" w:ascii="Times New Roman" w:hAnsi="Times New Roman" w:cs="Times New Roman"/>
                <w:sz w:val="22"/>
                <w:szCs w:val="22"/>
              </w:rPr>
            </w:pPr>
          </w:p>
        </w:tc>
        <w:tc>
          <w:tcPr>
            <w:tcW w:w="567" w:type="dxa"/>
          </w:tcPr>
          <w:p w14:paraId="61E024D1">
            <w:pPr>
              <w:spacing w:after="0" w:line="240" w:lineRule="auto"/>
              <w:contextualSpacing/>
              <w:jc w:val="both"/>
              <w:rPr>
                <w:rFonts w:hint="default" w:ascii="Times New Roman" w:hAnsi="Times New Roman" w:cs="Times New Roman"/>
                <w:sz w:val="22"/>
                <w:szCs w:val="22"/>
              </w:rPr>
            </w:pPr>
          </w:p>
        </w:tc>
        <w:tc>
          <w:tcPr>
            <w:tcW w:w="567" w:type="dxa"/>
          </w:tcPr>
          <w:p w14:paraId="398489D3">
            <w:pPr>
              <w:spacing w:after="0" w:line="240" w:lineRule="auto"/>
              <w:contextualSpacing/>
              <w:jc w:val="both"/>
              <w:rPr>
                <w:rFonts w:hint="default" w:ascii="Times New Roman" w:hAnsi="Times New Roman" w:cs="Times New Roman"/>
                <w:sz w:val="22"/>
                <w:szCs w:val="22"/>
              </w:rPr>
            </w:pPr>
          </w:p>
        </w:tc>
        <w:tc>
          <w:tcPr>
            <w:tcW w:w="567" w:type="dxa"/>
          </w:tcPr>
          <w:p w14:paraId="48069E5A">
            <w:pPr>
              <w:spacing w:after="0" w:line="240" w:lineRule="auto"/>
              <w:contextualSpacing/>
              <w:jc w:val="both"/>
              <w:rPr>
                <w:rFonts w:hint="default" w:ascii="Times New Roman" w:hAnsi="Times New Roman" w:cs="Times New Roman"/>
                <w:sz w:val="22"/>
                <w:szCs w:val="22"/>
              </w:rPr>
            </w:pPr>
          </w:p>
        </w:tc>
        <w:tc>
          <w:tcPr>
            <w:tcW w:w="567" w:type="dxa"/>
          </w:tcPr>
          <w:p w14:paraId="498526D0">
            <w:pPr>
              <w:spacing w:after="0" w:line="240" w:lineRule="auto"/>
              <w:contextualSpacing/>
              <w:jc w:val="both"/>
              <w:rPr>
                <w:rFonts w:hint="default" w:ascii="Times New Roman" w:hAnsi="Times New Roman" w:cs="Times New Roman"/>
                <w:sz w:val="22"/>
                <w:szCs w:val="22"/>
              </w:rPr>
            </w:pPr>
          </w:p>
        </w:tc>
        <w:tc>
          <w:tcPr>
            <w:tcW w:w="567" w:type="dxa"/>
          </w:tcPr>
          <w:p w14:paraId="105B7ACD">
            <w:pPr>
              <w:spacing w:after="0" w:line="240" w:lineRule="auto"/>
              <w:contextualSpacing/>
              <w:jc w:val="both"/>
              <w:rPr>
                <w:rFonts w:hint="default" w:ascii="Times New Roman" w:hAnsi="Times New Roman" w:cs="Times New Roman"/>
                <w:sz w:val="22"/>
                <w:szCs w:val="22"/>
              </w:rPr>
            </w:pPr>
          </w:p>
        </w:tc>
        <w:tc>
          <w:tcPr>
            <w:tcW w:w="567" w:type="dxa"/>
          </w:tcPr>
          <w:p w14:paraId="1FF020A3">
            <w:pPr>
              <w:spacing w:after="0" w:line="240" w:lineRule="auto"/>
              <w:contextualSpacing/>
              <w:jc w:val="both"/>
              <w:rPr>
                <w:rFonts w:hint="default" w:ascii="Times New Roman" w:hAnsi="Times New Roman" w:cs="Times New Roman"/>
                <w:sz w:val="22"/>
                <w:szCs w:val="22"/>
              </w:rPr>
            </w:pPr>
          </w:p>
        </w:tc>
        <w:tc>
          <w:tcPr>
            <w:tcW w:w="536" w:type="dxa"/>
          </w:tcPr>
          <w:p w14:paraId="1936894E">
            <w:pPr>
              <w:spacing w:after="0" w:line="240" w:lineRule="auto"/>
              <w:contextualSpacing/>
              <w:jc w:val="both"/>
              <w:rPr>
                <w:rFonts w:hint="default" w:ascii="Times New Roman" w:hAnsi="Times New Roman" w:cs="Times New Roman"/>
                <w:sz w:val="22"/>
                <w:szCs w:val="22"/>
              </w:rPr>
            </w:pPr>
          </w:p>
        </w:tc>
        <w:tc>
          <w:tcPr>
            <w:tcW w:w="421" w:type="dxa"/>
          </w:tcPr>
          <w:p w14:paraId="3461517C">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w:t>
            </w:r>
          </w:p>
        </w:tc>
      </w:tr>
      <w:tr w14:paraId="5978D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6CA6015D">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3</w:t>
            </w:r>
          </w:p>
        </w:tc>
        <w:tc>
          <w:tcPr>
            <w:tcW w:w="4605" w:type="dxa"/>
          </w:tcPr>
          <w:p w14:paraId="6B4FE642">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 xml:space="preserve">Творческие отчёты руководителей кружков дополнительного образования. </w:t>
            </w:r>
          </w:p>
        </w:tc>
        <w:tc>
          <w:tcPr>
            <w:tcW w:w="567" w:type="dxa"/>
          </w:tcPr>
          <w:p w14:paraId="5235CEEC">
            <w:pPr>
              <w:spacing w:after="0" w:line="240" w:lineRule="auto"/>
              <w:contextualSpacing/>
              <w:jc w:val="both"/>
              <w:rPr>
                <w:rFonts w:hint="default" w:ascii="Times New Roman" w:hAnsi="Times New Roman" w:cs="Times New Roman"/>
                <w:sz w:val="22"/>
                <w:szCs w:val="22"/>
              </w:rPr>
            </w:pPr>
          </w:p>
        </w:tc>
        <w:tc>
          <w:tcPr>
            <w:tcW w:w="567" w:type="dxa"/>
          </w:tcPr>
          <w:p w14:paraId="338D7BE1">
            <w:pPr>
              <w:spacing w:after="0" w:line="240" w:lineRule="auto"/>
              <w:contextualSpacing/>
              <w:jc w:val="both"/>
              <w:rPr>
                <w:rFonts w:hint="default" w:ascii="Times New Roman" w:hAnsi="Times New Roman" w:cs="Times New Roman"/>
                <w:sz w:val="22"/>
                <w:szCs w:val="22"/>
              </w:rPr>
            </w:pPr>
          </w:p>
        </w:tc>
        <w:tc>
          <w:tcPr>
            <w:tcW w:w="567" w:type="dxa"/>
          </w:tcPr>
          <w:p w14:paraId="73EAFE41">
            <w:pPr>
              <w:spacing w:after="0" w:line="240" w:lineRule="auto"/>
              <w:contextualSpacing/>
              <w:jc w:val="both"/>
              <w:rPr>
                <w:rFonts w:hint="default" w:ascii="Times New Roman" w:hAnsi="Times New Roman" w:cs="Times New Roman"/>
                <w:sz w:val="22"/>
                <w:szCs w:val="22"/>
              </w:rPr>
            </w:pPr>
          </w:p>
        </w:tc>
        <w:tc>
          <w:tcPr>
            <w:tcW w:w="567" w:type="dxa"/>
          </w:tcPr>
          <w:p w14:paraId="6D3C36DA">
            <w:pPr>
              <w:spacing w:after="0" w:line="240" w:lineRule="auto"/>
              <w:contextualSpacing/>
              <w:jc w:val="both"/>
              <w:rPr>
                <w:rFonts w:hint="default" w:ascii="Times New Roman" w:hAnsi="Times New Roman" w:cs="Times New Roman"/>
                <w:sz w:val="22"/>
                <w:szCs w:val="22"/>
              </w:rPr>
            </w:pPr>
          </w:p>
        </w:tc>
        <w:tc>
          <w:tcPr>
            <w:tcW w:w="567" w:type="dxa"/>
          </w:tcPr>
          <w:p w14:paraId="7EAA183A">
            <w:pPr>
              <w:spacing w:after="0" w:line="240" w:lineRule="auto"/>
              <w:contextualSpacing/>
              <w:jc w:val="both"/>
              <w:rPr>
                <w:rFonts w:hint="default" w:ascii="Times New Roman" w:hAnsi="Times New Roman" w:cs="Times New Roman"/>
                <w:sz w:val="22"/>
                <w:szCs w:val="22"/>
              </w:rPr>
            </w:pPr>
          </w:p>
        </w:tc>
        <w:tc>
          <w:tcPr>
            <w:tcW w:w="567" w:type="dxa"/>
          </w:tcPr>
          <w:p w14:paraId="3A0117BF">
            <w:pPr>
              <w:spacing w:after="0" w:line="240" w:lineRule="auto"/>
              <w:contextualSpacing/>
              <w:jc w:val="both"/>
              <w:rPr>
                <w:rFonts w:hint="default" w:ascii="Times New Roman" w:hAnsi="Times New Roman" w:cs="Times New Roman"/>
                <w:sz w:val="22"/>
                <w:szCs w:val="22"/>
              </w:rPr>
            </w:pPr>
          </w:p>
        </w:tc>
        <w:tc>
          <w:tcPr>
            <w:tcW w:w="567" w:type="dxa"/>
          </w:tcPr>
          <w:p w14:paraId="2FC95804">
            <w:pPr>
              <w:spacing w:after="0" w:line="240" w:lineRule="auto"/>
              <w:contextualSpacing/>
              <w:jc w:val="both"/>
              <w:rPr>
                <w:rFonts w:hint="default" w:ascii="Times New Roman" w:hAnsi="Times New Roman" w:cs="Times New Roman"/>
                <w:sz w:val="22"/>
                <w:szCs w:val="22"/>
              </w:rPr>
            </w:pPr>
          </w:p>
        </w:tc>
        <w:tc>
          <w:tcPr>
            <w:tcW w:w="536" w:type="dxa"/>
          </w:tcPr>
          <w:p w14:paraId="4DC6D5B4">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w:t>
            </w:r>
          </w:p>
        </w:tc>
        <w:tc>
          <w:tcPr>
            <w:tcW w:w="421" w:type="dxa"/>
          </w:tcPr>
          <w:p w14:paraId="466F60AB">
            <w:pPr>
              <w:spacing w:after="0" w:line="240" w:lineRule="auto"/>
              <w:contextualSpacing/>
              <w:jc w:val="both"/>
              <w:rPr>
                <w:rFonts w:hint="default" w:ascii="Times New Roman" w:hAnsi="Times New Roman" w:cs="Times New Roman"/>
                <w:sz w:val="22"/>
                <w:szCs w:val="22"/>
              </w:rPr>
            </w:pPr>
          </w:p>
        </w:tc>
      </w:tr>
      <w:tr w14:paraId="2CE57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34BC9958">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4</w:t>
            </w:r>
          </w:p>
        </w:tc>
        <w:tc>
          <w:tcPr>
            <w:tcW w:w="4605" w:type="dxa"/>
          </w:tcPr>
          <w:p w14:paraId="64725EAF">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Творческие отчеты   воспитателей возрастных групп №</w:t>
            </w:r>
            <w:r>
              <w:rPr>
                <w:rFonts w:hint="default" w:ascii="Times New Roman" w:hAnsi="Times New Roman" w:cs="Times New Roman"/>
                <w:sz w:val="22"/>
                <w:szCs w:val="22"/>
                <w:lang w:val="ru-RU"/>
              </w:rPr>
              <w:t xml:space="preserve"> 6, 9, 12 </w:t>
            </w:r>
            <w:r>
              <w:rPr>
                <w:rFonts w:hint="default" w:ascii="Times New Roman" w:hAnsi="Times New Roman" w:cs="Times New Roman"/>
                <w:sz w:val="22"/>
                <w:szCs w:val="22"/>
              </w:rPr>
              <w:t xml:space="preserve"> по обучению детей татарскому языку в режимных моментах посредством УМК. </w:t>
            </w:r>
          </w:p>
        </w:tc>
        <w:tc>
          <w:tcPr>
            <w:tcW w:w="567" w:type="dxa"/>
          </w:tcPr>
          <w:p w14:paraId="44444357">
            <w:pPr>
              <w:spacing w:after="0" w:line="240" w:lineRule="auto"/>
              <w:contextualSpacing/>
              <w:jc w:val="both"/>
              <w:rPr>
                <w:rFonts w:hint="default" w:ascii="Times New Roman" w:hAnsi="Times New Roman" w:cs="Times New Roman"/>
                <w:sz w:val="22"/>
                <w:szCs w:val="22"/>
              </w:rPr>
            </w:pPr>
          </w:p>
        </w:tc>
        <w:tc>
          <w:tcPr>
            <w:tcW w:w="567" w:type="dxa"/>
          </w:tcPr>
          <w:p w14:paraId="1E5D201F">
            <w:pPr>
              <w:spacing w:after="0" w:line="240" w:lineRule="auto"/>
              <w:contextualSpacing/>
              <w:jc w:val="both"/>
              <w:rPr>
                <w:rFonts w:hint="default" w:ascii="Times New Roman" w:hAnsi="Times New Roman" w:cs="Times New Roman"/>
                <w:sz w:val="22"/>
                <w:szCs w:val="22"/>
              </w:rPr>
            </w:pPr>
          </w:p>
        </w:tc>
        <w:tc>
          <w:tcPr>
            <w:tcW w:w="567" w:type="dxa"/>
          </w:tcPr>
          <w:p w14:paraId="0AE84FB7">
            <w:pPr>
              <w:spacing w:after="0" w:line="240" w:lineRule="auto"/>
              <w:contextualSpacing/>
              <w:jc w:val="both"/>
              <w:rPr>
                <w:rFonts w:hint="default" w:ascii="Times New Roman" w:hAnsi="Times New Roman" w:cs="Times New Roman"/>
                <w:sz w:val="22"/>
                <w:szCs w:val="22"/>
              </w:rPr>
            </w:pPr>
          </w:p>
        </w:tc>
        <w:tc>
          <w:tcPr>
            <w:tcW w:w="567" w:type="dxa"/>
          </w:tcPr>
          <w:p w14:paraId="1C482FC4">
            <w:pPr>
              <w:spacing w:after="0" w:line="240" w:lineRule="auto"/>
              <w:contextualSpacing/>
              <w:jc w:val="both"/>
              <w:rPr>
                <w:rFonts w:hint="default" w:ascii="Times New Roman" w:hAnsi="Times New Roman" w:cs="Times New Roman"/>
                <w:sz w:val="22"/>
                <w:szCs w:val="22"/>
              </w:rPr>
            </w:pPr>
          </w:p>
        </w:tc>
        <w:tc>
          <w:tcPr>
            <w:tcW w:w="567" w:type="dxa"/>
          </w:tcPr>
          <w:p w14:paraId="3ACD7FA8">
            <w:pPr>
              <w:spacing w:after="0" w:line="240" w:lineRule="auto"/>
              <w:contextualSpacing/>
              <w:jc w:val="both"/>
              <w:rPr>
                <w:rFonts w:hint="default" w:ascii="Times New Roman" w:hAnsi="Times New Roman" w:cs="Times New Roman"/>
                <w:sz w:val="22"/>
                <w:szCs w:val="22"/>
              </w:rPr>
            </w:pPr>
          </w:p>
        </w:tc>
        <w:tc>
          <w:tcPr>
            <w:tcW w:w="567" w:type="dxa"/>
          </w:tcPr>
          <w:p w14:paraId="11530BD7">
            <w:pPr>
              <w:spacing w:after="0" w:line="240" w:lineRule="auto"/>
              <w:contextualSpacing/>
              <w:jc w:val="both"/>
              <w:rPr>
                <w:rFonts w:hint="default" w:ascii="Times New Roman" w:hAnsi="Times New Roman" w:cs="Times New Roman"/>
                <w:sz w:val="22"/>
                <w:szCs w:val="22"/>
              </w:rPr>
            </w:pPr>
          </w:p>
        </w:tc>
        <w:tc>
          <w:tcPr>
            <w:tcW w:w="567" w:type="dxa"/>
          </w:tcPr>
          <w:p w14:paraId="37BE5B0C">
            <w:pPr>
              <w:spacing w:after="0" w:line="240" w:lineRule="auto"/>
              <w:contextualSpacing/>
              <w:jc w:val="both"/>
              <w:rPr>
                <w:rFonts w:hint="default" w:ascii="Times New Roman" w:hAnsi="Times New Roman" w:cs="Times New Roman"/>
                <w:sz w:val="22"/>
                <w:szCs w:val="22"/>
              </w:rPr>
            </w:pPr>
          </w:p>
        </w:tc>
        <w:tc>
          <w:tcPr>
            <w:tcW w:w="536" w:type="dxa"/>
          </w:tcPr>
          <w:p w14:paraId="1D61B4E1">
            <w:pPr>
              <w:spacing w:after="0" w:line="240" w:lineRule="auto"/>
              <w:contextualSpacing/>
              <w:jc w:val="both"/>
              <w:rPr>
                <w:rFonts w:hint="default" w:ascii="Times New Roman" w:hAnsi="Times New Roman" w:cs="Times New Roman"/>
                <w:sz w:val="22"/>
                <w:szCs w:val="22"/>
              </w:rPr>
            </w:pPr>
            <w:r>
              <w:rPr>
                <w:rFonts w:hint="default" w:ascii="Times New Roman" w:hAnsi="Times New Roman" w:cs="Times New Roman"/>
                <w:sz w:val="22"/>
                <w:szCs w:val="22"/>
              </w:rPr>
              <w:t>+</w:t>
            </w:r>
          </w:p>
        </w:tc>
        <w:tc>
          <w:tcPr>
            <w:tcW w:w="421" w:type="dxa"/>
          </w:tcPr>
          <w:p w14:paraId="2B42F318">
            <w:pPr>
              <w:spacing w:after="0" w:line="240" w:lineRule="auto"/>
              <w:contextualSpacing/>
              <w:jc w:val="both"/>
              <w:rPr>
                <w:rFonts w:hint="default" w:ascii="Times New Roman" w:hAnsi="Times New Roman" w:cs="Times New Roman"/>
                <w:sz w:val="22"/>
                <w:szCs w:val="22"/>
              </w:rPr>
            </w:pPr>
          </w:p>
        </w:tc>
      </w:tr>
    </w:tbl>
    <w:p w14:paraId="3FF8302A">
      <w:pPr>
        <w:spacing w:before="100" w:beforeAutospacing="1" w:after="100" w:afterAutospacing="1" w:line="240" w:lineRule="auto"/>
        <w:ind w:right="5877"/>
        <w:jc w:val="both"/>
        <w:rPr>
          <w:rFonts w:hint="default" w:ascii="Times New Roman" w:hAnsi="Times New Roman" w:cs="Times New Roman"/>
          <w:sz w:val="24"/>
          <w:szCs w:val="24"/>
          <w:lang w:val="ru-RU"/>
        </w:rPr>
      </w:pPr>
    </w:p>
    <w:p w14:paraId="7C5D708C">
      <w:pPr>
        <w:spacing w:before="100" w:beforeAutospacing="1" w:after="100" w:afterAutospacing="1" w:line="240" w:lineRule="auto"/>
        <w:ind w:right="1832"/>
        <w:jc w:val="center"/>
        <w:rPr>
          <w:rFonts w:ascii="Times New Roman" w:hAnsi="Times New Roman" w:eastAsia="Times New Roman" w:cs="Times New Roman"/>
          <w:b/>
          <w:sz w:val="24"/>
          <w:szCs w:val="24"/>
        </w:rPr>
      </w:pPr>
    </w:p>
    <w:p w14:paraId="5157DDB7">
      <w:pPr>
        <w:spacing w:before="100" w:beforeAutospacing="1" w:after="100" w:afterAutospacing="1" w:line="240" w:lineRule="auto"/>
        <w:rPr>
          <w:rFonts w:ascii="Times New Roman" w:hAnsi="Times New Roman" w:eastAsia="Times New Roman" w:cs="Times New Roman"/>
          <w:b/>
          <w:sz w:val="24"/>
          <w:szCs w:val="24"/>
        </w:rPr>
      </w:pPr>
    </w:p>
    <w:p w14:paraId="29F0E0E1">
      <w:pPr>
        <w:spacing w:before="100" w:beforeAutospacing="1" w:after="100" w:afterAutospacing="1" w:line="240" w:lineRule="auto"/>
        <w:rPr>
          <w:rFonts w:hint="default" w:ascii="Times New Roman" w:hAnsi="Times New Roman" w:cs="Times New Roman"/>
          <w:sz w:val="24"/>
          <w:szCs w:val="24"/>
          <w:lang w:val="ru-RU"/>
        </w:rPr>
      </w:pPr>
    </w:p>
    <w:p w14:paraId="32A51756">
      <w:pPr>
        <w:spacing w:before="100" w:beforeAutospacing="1" w:after="100" w:afterAutospacing="1" w:line="240" w:lineRule="auto"/>
        <w:jc w:val="both"/>
        <w:rPr>
          <w:rFonts w:hint="default" w:ascii="Times New Roman" w:hAnsi="Times New Roman" w:cs="Times New Roman"/>
          <w:sz w:val="24"/>
          <w:szCs w:val="24"/>
          <w:lang w:val="ru-RU"/>
        </w:rPr>
      </w:pPr>
      <w:r>
        <w:rPr>
          <w:rFonts w:ascii="Times New Roman" w:hAnsi="Times New Roman" w:eastAsia="Times New Roman" w:cs="Times New Roman"/>
          <w:b/>
          <w:sz w:val="24"/>
          <w:szCs w:val="24"/>
        </w:rPr>
        <w:t xml:space="preserve"> </w:t>
      </w:r>
      <w:bookmarkStart w:id="2" w:name="_GoBack"/>
      <w:r>
        <w:rPr>
          <w:rFonts w:hint="default" w:ascii="Times New Roman" w:hAnsi="Times New Roman" w:cs="Times New Roman"/>
          <w:sz w:val="24"/>
          <w:szCs w:val="24"/>
          <w:lang w:val="ru-RU"/>
        </w:rPr>
        <w:drawing>
          <wp:inline distT="0" distB="0" distL="114300" distR="114300">
            <wp:extent cx="6598920" cy="9080500"/>
            <wp:effectExtent l="0" t="0" r="11430" b="6350"/>
            <wp:docPr id="2" name="Изображение 2" descr="Годовой форзац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Годовой форзац396"/>
                    <pic:cNvPicPr>
                      <a:picLocks noChangeAspect="1"/>
                    </pic:cNvPicPr>
                  </pic:nvPicPr>
                  <pic:blipFill>
                    <a:blip r:embed="rId5"/>
                    <a:stretch>
                      <a:fillRect/>
                    </a:stretch>
                  </pic:blipFill>
                  <pic:spPr>
                    <a:xfrm>
                      <a:off x="0" y="0"/>
                      <a:ext cx="6598920" cy="9080500"/>
                    </a:xfrm>
                    <a:prstGeom prst="rect">
                      <a:avLst/>
                    </a:prstGeom>
                  </pic:spPr>
                </pic:pic>
              </a:graphicData>
            </a:graphic>
          </wp:inline>
        </w:drawing>
      </w:r>
      <w:bookmarkEnd w:id="2"/>
    </w:p>
    <w:p w14:paraId="25FD7B4D">
      <w:pPr>
        <w:tabs>
          <w:tab w:val="left" w:pos="1825"/>
        </w:tabs>
        <w:spacing w:after="0" w:line="240" w:lineRule="auto"/>
        <w:jc w:val="both"/>
        <w:rPr>
          <w:rFonts w:hint="default" w:ascii="Times New Roman" w:hAnsi="Times New Roman" w:cs="Times New Roman"/>
          <w:b/>
          <w:sz w:val="28"/>
          <w:szCs w:val="28"/>
          <w:lang w:val="ru-RU"/>
        </w:rPr>
      </w:pPr>
    </w:p>
    <w:p w14:paraId="70C35ECD">
      <w:pPr>
        <w:rPr>
          <w:rFonts w:hint="default"/>
          <w:lang w:val="tt-RU"/>
        </w:rPr>
      </w:pPr>
    </w:p>
    <w:sectPr>
      <w:pgSz w:w="11906" w:h="16838"/>
      <w:pgMar w:top="640" w:right="506" w:bottom="198" w:left="10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CC"/>
    <w:family w:val="swiss"/>
    <w:pitch w:val="default"/>
    <w:sig w:usb0="E0002A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Montserrat">
    <w:altName w:val="Segoe Print"/>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0002A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B8F1C"/>
    <w:multiLevelType w:val="singleLevel"/>
    <w:tmpl w:val="838B8F1C"/>
    <w:lvl w:ilvl="0" w:tentative="0">
      <w:start w:val="1"/>
      <w:numFmt w:val="upperRoman"/>
      <w:suff w:val="space"/>
      <w:lvlText w:val="%1."/>
      <w:lvlJc w:val="left"/>
    </w:lvl>
  </w:abstractNum>
  <w:abstractNum w:abstractNumId="1">
    <w:nsid w:val="8E69FE8A"/>
    <w:multiLevelType w:val="singleLevel"/>
    <w:tmpl w:val="8E69FE8A"/>
    <w:lvl w:ilvl="0" w:tentative="0">
      <w:start w:val="1"/>
      <w:numFmt w:val="decimal"/>
      <w:suff w:val="space"/>
      <w:lvlText w:val="%1."/>
      <w:lvlJc w:val="left"/>
    </w:lvl>
  </w:abstractNum>
  <w:abstractNum w:abstractNumId="2">
    <w:nsid w:val="AE5FFEEC"/>
    <w:multiLevelType w:val="singleLevel"/>
    <w:tmpl w:val="AE5FFEEC"/>
    <w:lvl w:ilvl="0" w:tentative="0">
      <w:start w:val="1"/>
      <w:numFmt w:val="decimal"/>
      <w:lvlText w:val="%1."/>
      <w:lvlJc w:val="left"/>
      <w:pPr>
        <w:tabs>
          <w:tab w:val="left" w:pos="312"/>
        </w:tabs>
      </w:pPr>
      <w:rPr>
        <w:rFonts w:hint="default"/>
        <w:b w:val="0"/>
        <w:bCs w:val="0"/>
      </w:rPr>
    </w:lvl>
  </w:abstractNum>
  <w:abstractNum w:abstractNumId="3">
    <w:nsid w:val="C26538F5"/>
    <w:multiLevelType w:val="multilevel"/>
    <w:tmpl w:val="C26538F5"/>
    <w:lvl w:ilvl="0" w:tentative="0">
      <w:start w:val="5"/>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DA2E837B"/>
    <w:multiLevelType w:val="singleLevel"/>
    <w:tmpl w:val="DA2E837B"/>
    <w:lvl w:ilvl="0" w:tentative="0">
      <w:start w:val="1"/>
      <w:numFmt w:val="decimal"/>
      <w:suff w:val="space"/>
      <w:lvlText w:val="%1."/>
      <w:lvlJc w:val="left"/>
    </w:lvl>
  </w:abstractNum>
  <w:abstractNum w:abstractNumId="5">
    <w:nsid w:val="E14A5FED"/>
    <w:multiLevelType w:val="singleLevel"/>
    <w:tmpl w:val="E14A5FE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F74C40C9"/>
    <w:multiLevelType w:val="singleLevel"/>
    <w:tmpl w:val="F74C40C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F9C2259B"/>
    <w:multiLevelType w:val="singleLevel"/>
    <w:tmpl w:val="F9C2259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8">
    <w:nsid w:val="FBBC122B"/>
    <w:multiLevelType w:val="singleLevel"/>
    <w:tmpl w:val="FBBC122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9">
    <w:nsid w:val="FBCCF79F"/>
    <w:multiLevelType w:val="singleLevel"/>
    <w:tmpl w:val="FBCCF79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0">
    <w:nsid w:val="FC13E2AD"/>
    <w:multiLevelType w:val="singleLevel"/>
    <w:tmpl w:val="FC13E2A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1">
    <w:nsid w:val="00601154"/>
    <w:multiLevelType w:val="multilevel"/>
    <w:tmpl w:val="00601154"/>
    <w:lvl w:ilvl="0" w:tentative="0">
      <w:start w:val="1"/>
      <w:numFmt w:val="bullet"/>
      <w:lvlText w:val=""/>
      <w:lvlJc w:val="left"/>
      <w:pPr>
        <w:ind w:left="725"/>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51"/>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71"/>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91"/>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711"/>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431"/>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51"/>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71"/>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91"/>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12">
    <w:nsid w:val="07741316"/>
    <w:multiLevelType w:val="multilevel"/>
    <w:tmpl w:val="0774131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088026EE"/>
    <w:multiLevelType w:val="singleLevel"/>
    <w:tmpl w:val="088026EE"/>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4">
    <w:nsid w:val="09D617FB"/>
    <w:multiLevelType w:val="multilevel"/>
    <w:tmpl w:val="09D617F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0E6D1CDB"/>
    <w:multiLevelType w:val="multilevel"/>
    <w:tmpl w:val="0E6D1CD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16">
    <w:nsid w:val="15DC4829"/>
    <w:multiLevelType w:val="multilevel"/>
    <w:tmpl w:val="15DC4829"/>
    <w:lvl w:ilvl="0" w:tentative="0">
      <w:start w:val="1"/>
      <w:numFmt w:val="decimal"/>
      <w:lvlText w:val="%1."/>
      <w:lvlJc w:val="left"/>
      <w:pPr>
        <w:ind w:left="450" w:hanging="450"/>
      </w:pPr>
      <w:rPr>
        <w:rFonts w:hint="default"/>
      </w:rPr>
    </w:lvl>
    <w:lvl w:ilvl="1" w:tentative="0">
      <w:start w:val="1"/>
      <w:numFmt w:val="decimal"/>
      <w:lvlText w:val="%1.%2."/>
      <w:lvlJc w:val="left"/>
      <w:pPr>
        <w:ind w:left="1470" w:hanging="720"/>
      </w:pPr>
      <w:rPr>
        <w:rFonts w:hint="default"/>
        <w:b/>
        <w:bCs/>
        <w:color w:val="auto"/>
      </w:rPr>
    </w:lvl>
    <w:lvl w:ilvl="2" w:tentative="0">
      <w:start w:val="1"/>
      <w:numFmt w:val="decimal"/>
      <w:lvlText w:val="%1.%2.%3."/>
      <w:lvlJc w:val="left"/>
      <w:pPr>
        <w:ind w:left="2220" w:hanging="720"/>
      </w:pPr>
      <w:rPr>
        <w:rFonts w:hint="default"/>
      </w:rPr>
    </w:lvl>
    <w:lvl w:ilvl="3" w:tentative="0">
      <w:start w:val="1"/>
      <w:numFmt w:val="decimal"/>
      <w:lvlText w:val="%1.%2.%3.%4."/>
      <w:lvlJc w:val="left"/>
      <w:pPr>
        <w:ind w:left="3330" w:hanging="1080"/>
      </w:pPr>
      <w:rPr>
        <w:rFonts w:hint="default"/>
      </w:rPr>
    </w:lvl>
    <w:lvl w:ilvl="4" w:tentative="0">
      <w:start w:val="1"/>
      <w:numFmt w:val="decimal"/>
      <w:lvlText w:val="%1.%2.%3.%4.%5."/>
      <w:lvlJc w:val="left"/>
      <w:pPr>
        <w:ind w:left="4080" w:hanging="1080"/>
      </w:pPr>
      <w:rPr>
        <w:rFonts w:hint="default"/>
      </w:rPr>
    </w:lvl>
    <w:lvl w:ilvl="5" w:tentative="0">
      <w:start w:val="1"/>
      <w:numFmt w:val="decimal"/>
      <w:lvlText w:val="%1.%2.%3.%4.%5.%6."/>
      <w:lvlJc w:val="left"/>
      <w:pPr>
        <w:ind w:left="5190" w:hanging="1440"/>
      </w:pPr>
      <w:rPr>
        <w:rFonts w:hint="default"/>
      </w:rPr>
    </w:lvl>
    <w:lvl w:ilvl="6" w:tentative="0">
      <w:start w:val="1"/>
      <w:numFmt w:val="decimal"/>
      <w:lvlText w:val="%1.%2.%3.%4.%5.%6.%7."/>
      <w:lvlJc w:val="left"/>
      <w:pPr>
        <w:ind w:left="6300" w:hanging="1800"/>
      </w:pPr>
      <w:rPr>
        <w:rFonts w:hint="default"/>
      </w:rPr>
    </w:lvl>
    <w:lvl w:ilvl="7" w:tentative="0">
      <w:start w:val="1"/>
      <w:numFmt w:val="decimal"/>
      <w:lvlText w:val="%1.%2.%3.%4.%5.%6.%7.%8."/>
      <w:lvlJc w:val="left"/>
      <w:pPr>
        <w:ind w:left="7050" w:hanging="1800"/>
      </w:pPr>
      <w:rPr>
        <w:rFonts w:hint="default"/>
      </w:rPr>
    </w:lvl>
    <w:lvl w:ilvl="8" w:tentative="0">
      <w:start w:val="1"/>
      <w:numFmt w:val="decimal"/>
      <w:lvlText w:val="%1.%2.%3.%4.%5.%6.%7.%8.%9."/>
      <w:lvlJc w:val="left"/>
      <w:pPr>
        <w:ind w:left="8160" w:hanging="2160"/>
      </w:pPr>
      <w:rPr>
        <w:rFonts w:hint="default"/>
      </w:rPr>
    </w:lvl>
  </w:abstractNum>
  <w:abstractNum w:abstractNumId="17">
    <w:nsid w:val="176709E5"/>
    <w:multiLevelType w:val="multilevel"/>
    <w:tmpl w:val="176709E5"/>
    <w:lvl w:ilvl="0" w:tentative="0">
      <w:start w:val="2"/>
      <w:numFmt w:val="decimal"/>
      <w:lvlText w:val="%1."/>
      <w:lvlJc w:val="left"/>
      <w:pPr>
        <w:ind w:left="24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1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7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8">
    <w:nsid w:val="17E907A6"/>
    <w:multiLevelType w:val="multilevel"/>
    <w:tmpl w:val="17E907A6"/>
    <w:lvl w:ilvl="0" w:tentative="0">
      <w:start w:val="0"/>
      <w:numFmt w:val="bullet"/>
      <w:lvlText w:val=""/>
      <w:lvlJc w:val="left"/>
      <w:pPr>
        <w:ind w:left="830" w:hanging="361"/>
      </w:pPr>
      <w:rPr>
        <w:rFonts w:hint="default" w:ascii="Wingdings" w:hAnsi="Wingdings" w:eastAsia="Wingdings" w:cs="Wingdings"/>
        <w:w w:val="100"/>
        <w:sz w:val="24"/>
        <w:szCs w:val="24"/>
        <w:lang w:val="ru-RU" w:eastAsia="en-US" w:bidi="ar-SA"/>
      </w:rPr>
    </w:lvl>
    <w:lvl w:ilvl="1" w:tentative="0">
      <w:start w:val="0"/>
      <w:numFmt w:val="bullet"/>
      <w:lvlText w:val="•"/>
      <w:lvlJc w:val="left"/>
      <w:pPr>
        <w:ind w:left="1309" w:hanging="361"/>
      </w:pPr>
      <w:rPr>
        <w:rFonts w:hint="default"/>
        <w:lang w:val="ru-RU" w:eastAsia="en-US" w:bidi="ar-SA"/>
      </w:rPr>
    </w:lvl>
    <w:lvl w:ilvl="2" w:tentative="0">
      <w:start w:val="0"/>
      <w:numFmt w:val="bullet"/>
      <w:lvlText w:val="•"/>
      <w:lvlJc w:val="left"/>
      <w:pPr>
        <w:ind w:left="1778" w:hanging="361"/>
      </w:pPr>
      <w:rPr>
        <w:rFonts w:hint="default"/>
        <w:lang w:val="ru-RU" w:eastAsia="en-US" w:bidi="ar-SA"/>
      </w:rPr>
    </w:lvl>
    <w:lvl w:ilvl="3" w:tentative="0">
      <w:start w:val="0"/>
      <w:numFmt w:val="bullet"/>
      <w:lvlText w:val="•"/>
      <w:lvlJc w:val="left"/>
      <w:pPr>
        <w:ind w:left="2247" w:hanging="361"/>
      </w:pPr>
      <w:rPr>
        <w:rFonts w:hint="default"/>
        <w:lang w:val="ru-RU" w:eastAsia="en-US" w:bidi="ar-SA"/>
      </w:rPr>
    </w:lvl>
    <w:lvl w:ilvl="4" w:tentative="0">
      <w:start w:val="0"/>
      <w:numFmt w:val="bullet"/>
      <w:lvlText w:val="•"/>
      <w:lvlJc w:val="left"/>
      <w:pPr>
        <w:ind w:left="2716" w:hanging="361"/>
      </w:pPr>
      <w:rPr>
        <w:rFonts w:hint="default"/>
        <w:lang w:val="ru-RU" w:eastAsia="en-US" w:bidi="ar-SA"/>
      </w:rPr>
    </w:lvl>
    <w:lvl w:ilvl="5" w:tentative="0">
      <w:start w:val="0"/>
      <w:numFmt w:val="bullet"/>
      <w:lvlText w:val="•"/>
      <w:lvlJc w:val="left"/>
      <w:pPr>
        <w:ind w:left="3185" w:hanging="361"/>
      </w:pPr>
      <w:rPr>
        <w:rFonts w:hint="default"/>
        <w:lang w:val="ru-RU" w:eastAsia="en-US" w:bidi="ar-SA"/>
      </w:rPr>
    </w:lvl>
    <w:lvl w:ilvl="6" w:tentative="0">
      <w:start w:val="0"/>
      <w:numFmt w:val="bullet"/>
      <w:lvlText w:val="•"/>
      <w:lvlJc w:val="left"/>
      <w:pPr>
        <w:ind w:left="3654" w:hanging="361"/>
      </w:pPr>
      <w:rPr>
        <w:rFonts w:hint="default"/>
        <w:lang w:val="ru-RU" w:eastAsia="en-US" w:bidi="ar-SA"/>
      </w:rPr>
    </w:lvl>
    <w:lvl w:ilvl="7" w:tentative="0">
      <w:start w:val="0"/>
      <w:numFmt w:val="bullet"/>
      <w:lvlText w:val="•"/>
      <w:lvlJc w:val="left"/>
      <w:pPr>
        <w:ind w:left="4123" w:hanging="361"/>
      </w:pPr>
      <w:rPr>
        <w:rFonts w:hint="default"/>
        <w:lang w:val="ru-RU" w:eastAsia="en-US" w:bidi="ar-SA"/>
      </w:rPr>
    </w:lvl>
    <w:lvl w:ilvl="8" w:tentative="0">
      <w:start w:val="0"/>
      <w:numFmt w:val="bullet"/>
      <w:lvlText w:val="•"/>
      <w:lvlJc w:val="left"/>
      <w:pPr>
        <w:ind w:left="4592" w:hanging="361"/>
      </w:pPr>
      <w:rPr>
        <w:rFonts w:hint="default"/>
        <w:lang w:val="ru-RU" w:eastAsia="en-US" w:bidi="ar-SA"/>
      </w:rPr>
    </w:lvl>
  </w:abstractNum>
  <w:abstractNum w:abstractNumId="19">
    <w:nsid w:val="1FB403BF"/>
    <w:multiLevelType w:val="multilevel"/>
    <w:tmpl w:val="1FB403BF"/>
    <w:lvl w:ilvl="0" w:tentative="0">
      <w:start w:val="1"/>
      <w:numFmt w:val="decimal"/>
      <w:lvlText w:val="%1."/>
      <w:lvlJc w:val="left"/>
      <w:pPr>
        <w:ind w:left="360" w:hanging="360"/>
      </w:pPr>
    </w:lvl>
    <w:lvl w:ilvl="1" w:tentative="0">
      <w:start w:val="5"/>
      <w:numFmt w:val="decimal"/>
      <w:isLgl/>
      <w:lvlText w:val="%1.%2."/>
      <w:lvlJc w:val="left"/>
      <w:pPr>
        <w:ind w:left="720" w:hanging="720"/>
      </w:pPr>
      <w:rPr>
        <w:rFonts w:hint="default" w:eastAsia="Times New Roman"/>
      </w:rPr>
    </w:lvl>
    <w:lvl w:ilvl="2" w:tentative="0">
      <w:start w:val="1"/>
      <w:numFmt w:val="decimal"/>
      <w:isLgl/>
      <w:lvlText w:val="%1.%2.%3."/>
      <w:lvlJc w:val="left"/>
      <w:pPr>
        <w:ind w:left="720" w:hanging="720"/>
      </w:pPr>
      <w:rPr>
        <w:rFonts w:hint="default" w:eastAsia="Times New Roman"/>
      </w:rPr>
    </w:lvl>
    <w:lvl w:ilvl="3" w:tentative="0">
      <w:start w:val="1"/>
      <w:numFmt w:val="decimal"/>
      <w:isLgl/>
      <w:lvlText w:val="%1.%2.%3.%4."/>
      <w:lvlJc w:val="left"/>
      <w:pPr>
        <w:ind w:left="1080" w:hanging="1080"/>
      </w:pPr>
      <w:rPr>
        <w:rFonts w:hint="default" w:eastAsia="Times New Roman"/>
      </w:rPr>
    </w:lvl>
    <w:lvl w:ilvl="4" w:tentative="0">
      <w:start w:val="1"/>
      <w:numFmt w:val="decimal"/>
      <w:isLgl/>
      <w:lvlText w:val="%1.%2.%3.%4.%5."/>
      <w:lvlJc w:val="left"/>
      <w:pPr>
        <w:ind w:left="1080" w:hanging="1080"/>
      </w:pPr>
      <w:rPr>
        <w:rFonts w:hint="default" w:eastAsia="Times New Roman"/>
      </w:rPr>
    </w:lvl>
    <w:lvl w:ilvl="5" w:tentative="0">
      <w:start w:val="1"/>
      <w:numFmt w:val="decimal"/>
      <w:isLgl/>
      <w:lvlText w:val="%1.%2.%3.%4.%5.%6."/>
      <w:lvlJc w:val="left"/>
      <w:pPr>
        <w:ind w:left="1440" w:hanging="1440"/>
      </w:pPr>
      <w:rPr>
        <w:rFonts w:hint="default" w:eastAsia="Times New Roman"/>
      </w:rPr>
    </w:lvl>
    <w:lvl w:ilvl="6" w:tentative="0">
      <w:start w:val="1"/>
      <w:numFmt w:val="decimal"/>
      <w:isLgl/>
      <w:lvlText w:val="%1.%2.%3.%4.%5.%6.%7."/>
      <w:lvlJc w:val="left"/>
      <w:pPr>
        <w:ind w:left="1440" w:hanging="1440"/>
      </w:pPr>
      <w:rPr>
        <w:rFonts w:hint="default" w:eastAsia="Times New Roman"/>
      </w:rPr>
    </w:lvl>
    <w:lvl w:ilvl="7" w:tentative="0">
      <w:start w:val="1"/>
      <w:numFmt w:val="decimal"/>
      <w:isLgl/>
      <w:lvlText w:val="%1.%2.%3.%4.%5.%6.%7.%8."/>
      <w:lvlJc w:val="left"/>
      <w:pPr>
        <w:ind w:left="1800" w:hanging="1800"/>
      </w:pPr>
      <w:rPr>
        <w:rFonts w:hint="default" w:eastAsia="Times New Roman"/>
      </w:rPr>
    </w:lvl>
    <w:lvl w:ilvl="8" w:tentative="0">
      <w:start w:val="1"/>
      <w:numFmt w:val="decimal"/>
      <w:isLgl/>
      <w:lvlText w:val="%1.%2.%3.%4.%5.%6.%7.%8.%9."/>
      <w:lvlJc w:val="left"/>
      <w:pPr>
        <w:ind w:left="1800" w:hanging="1800"/>
      </w:pPr>
      <w:rPr>
        <w:rFonts w:hint="default" w:eastAsia="Times New Roman"/>
      </w:rPr>
    </w:lvl>
  </w:abstractNum>
  <w:abstractNum w:abstractNumId="20">
    <w:nsid w:val="200E67A7"/>
    <w:multiLevelType w:val="multilevel"/>
    <w:tmpl w:val="200E67A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210B605F"/>
    <w:multiLevelType w:val="multilevel"/>
    <w:tmpl w:val="210B605F"/>
    <w:lvl w:ilvl="0" w:tentative="0">
      <w:start w:val="0"/>
      <w:numFmt w:val="bullet"/>
      <w:lvlText w:val=""/>
      <w:lvlJc w:val="left"/>
      <w:pPr>
        <w:ind w:left="907" w:hanging="361"/>
      </w:pPr>
      <w:rPr>
        <w:rFonts w:hint="default" w:ascii="Wingdings" w:hAnsi="Wingdings" w:eastAsia="Wingdings" w:cs="Wingdings"/>
        <w:w w:val="100"/>
        <w:sz w:val="24"/>
        <w:szCs w:val="24"/>
        <w:lang w:val="ru-RU" w:eastAsia="en-US" w:bidi="ar-SA"/>
      </w:rPr>
    </w:lvl>
    <w:lvl w:ilvl="1" w:tentative="0">
      <w:start w:val="0"/>
      <w:numFmt w:val="bullet"/>
      <w:lvlText w:val="•"/>
      <w:lvlJc w:val="left"/>
      <w:pPr>
        <w:ind w:left="1363" w:hanging="361"/>
      </w:pPr>
      <w:rPr>
        <w:rFonts w:hint="default"/>
        <w:lang w:val="ru-RU" w:eastAsia="en-US" w:bidi="ar-SA"/>
      </w:rPr>
    </w:lvl>
    <w:lvl w:ilvl="2" w:tentative="0">
      <w:start w:val="0"/>
      <w:numFmt w:val="bullet"/>
      <w:lvlText w:val="•"/>
      <w:lvlJc w:val="left"/>
      <w:pPr>
        <w:ind w:left="1826" w:hanging="361"/>
      </w:pPr>
      <w:rPr>
        <w:rFonts w:hint="default"/>
        <w:lang w:val="ru-RU" w:eastAsia="en-US" w:bidi="ar-SA"/>
      </w:rPr>
    </w:lvl>
    <w:lvl w:ilvl="3" w:tentative="0">
      <w:start w:val="0"/>
      <w:numFmt w:val="bullet"/>
      <w:lvlText w:val="•"/>
      <w:lvlJc w:val="left"/>
      <w:pPr>
        <w:ind w:left="2289" w:hanging="361"/>
      </w:pPr>
      <w:rPr>
        <w:rFonts w:hint="default"/>
        <w:lang w:val="ru-RU" w:eastAsia="en-US" w:bidi="ar-SA"/>
      </w:rPr>
    </w:lvl>
    <w:lvl w:ilvl="4" w:tentative="0">
      <w:start w:val="0"/>
      <w:numFmt w:val="bullet"/>
      <w:lvlText w:val="•"/>
      <w:lvlJc w:val="left"/>
      <w:pPr>
        <w:ind w:left="2752" w:hanging="361"/>
      </w:pPr>
      <w:rPr>
        <w:rFonts w:hint="default"/>
        <w:lang w:val="ru-RU" w:eastAsia="en-US" w:bidi="ar-SA"/>
      </w:rPr>
    </w:lvl>
    <w:lvl w:ilvl="5" w:tentative="0">
      <w:start w:val="0"/>
      <w:numFmt w:val="bullet"/>
      <w:lvlText w:val="•"/>
      <w:lvlJc w:val="left"/>
      <w:pPr>
        <w:ind w:left="3216" w:hanging="361"/>
      </w:pPr>
      <w:rPr>
        <w:rFonts w:hint="default"/>
        <w:lang w:val="ru-RU" w:eastAsia="en-US" w:bidi="ar-SA"/>
      </w:rPr>
    </w:lvl>
    <w:lvl w:ilvl="6" w:tentative="0">
      <w:start w:val="0"/>
      <w:numFmt w:val="bullet"/>
      <w:lvlText w:val="•"/>
      <w:lvlJc w:val="left"/>
      <w:pPr>
        <w:ind w:left="3679" w:hanging="361"/>
      </w:pPr>
      <w:rPr>
        <w:rFonts w:hint="default"/>
        <w:lang w:val="ru-RU" w:eastAsia="en-US" w:bidi="ar-SA"/>
      </w:rPr>
    </w:lvl>
    <w:lvl w:ilvl="7" w:tentative="0">
      <w:start w:val="0"/>
      <w:numFmt w:val="bullet"/>
      <w:lvlText w:val="•"/>
      <w:lvlJc w:val="left"/>
      <w:pPr>
        <w:ind w:left="4142" w:hanging="361"/>
      </w:pPr>
      <w:rPr>
        <w:rFonts w:hint="default"/>
        <w:lang w:val="ru-RU" w:eastAsia="en-US" w:bidi="ar-SA"/>
      </w:rPr>
    </w:lvl>
    <w:lvl w:ilvl="8" w:tentative="0">
      <w:start w:val="0"/>
      <w:numFmt w:val="bullet"/>
      <w:lvlText w:val="•"/>
      <w:lvlJc w:val="left"/>
      <w:pPr>
        <w:ind w:left="4605" w:hanging="361"/>
      </w:pPr>
      <w:rPr>
        <w:rFonts w:hint="default"/>
        <w:lang w:val="ru-RU" w:eastAsia="en-US" w:bidi="ar-SA"/>
      </w:rPr>
    </w:lvl>
  </w:abstractNum>
  <w:abstractNum w:abstractNumId="22">
    <w:nsid w:val="23EAB1E2"/>
    <w:multiLevelType w:val="singleLevel"/>
    <w:tmpl w:val="23EAB1E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3">
    <w:nsid w:val="245203E4"/>
    <w:multiLevelType w:val="multilevel"/>
    <w:tmpl w:val="245203E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276C25C9"/>
    <w:multiLevelType w:val="multilevel"/>
    <w:tmpl w:val="276C25C9"/>
    <w:lvl w:ilvl="0" w:tentative="0">
      <w:start w:val="0"/>
      <w:numFmt w:val="bullet"/>
      <w:lvlText w:val=""/>
      <w:lvlJc w:val="left"/>
      <w:pPr>
        <w:ind w:left="110" w:hanging="361"/>
      </w:pPr>
      <w:rPr>
        <w:rFonts w:hint="default" w:ascii="Wingdings" w:hAnsi="Wingdings" w:eastAsia="Wingdings" w:cs="Wingdings"/>
        <w:w w:val="100"/>
        <w:sz w:val="24"/>
        <w:szCs w:val="24"/>
        <w:lang w:val="ru-RU" w:eastAsia="en-US" w:bidi="ar-SA"/>
      </w:rPr>
    </w:lvl>
    <w:lvl w:ilvl="1" w:tentative="0">
      <w:start w:val="0"/>
      <w:numFmt w:val="bullet"/>
      <w:lvlText w:val="•"/>
      <w:lvlJc w:val="left"/>
      <w:pPr>
        <w:ind w:left="661" w:hanging="361"/>
      </w:pPr>
      <w:rPr>
        <w:rFonts w:hint="default"/>
        <w:lang w:val="ru-RU" w:eastAsia="en-US" w:bidi="ar-SA"/>
      </w:rPr>
    </w:lvl>
    <w:lvl w:ilvl="2" w:tentative="0">
      <w:start w:val="0"/>
      <w:numFmt w:val="bullet"/>
      <w:lvlText w:val="•"/>
      <w:lvlJc w:val="left"/>
      <w:pPr>
        <w:ind w:left="1202" w:hanging="361"/>
      </w:pPr>
      <w:rPr>
        <w:rFonts w:hint="default"/>
        <w:lang w:val="ru-RU" w:eastAsia="en-US" w:bidi="ar-SA"/>
      </w:rPr>
    </w:lvl>
    <w:lvl w:ilvl="3" w:tentative="0">
      <w:start w:val="0"/>
      <w:numFmt w:val="bullet"/>
      <w:lvlText w:val="•"/>
      <w:lvlJc w:val="left"/>
      <w:pPr>
        <w:ind w:left="1743" w:hanging="361"/>
      </w:pPr>
      <w:rPr>
        <w:rFonts w:hint="default"/>
        <w:lang w:val="ru-RU" w:eastAsia="en-US" w:bidi="ar-SA"/>
      </w:rPr>
    </w:lvl>
    <w:lvl w:ilvl="4" w:tentative="0">
      <w:start w:val="0"/>
      <w:numFmt w:val="bullet"/>
      <w:lvlText w:val="•"/>
      <w:lvlJc w:val="left"/>
      <w:pPr>
        <w:ind w:left="2284" w:hanging="361"/>
      </w:pPr>
      <w:rPr>
        <w:rFonts w:hint="default"/>
        <w:lang w:val="ru-RU" w:eastAsia="en-US" w:bidi="ar-SA"/>
      </w:rPr>
    </w:lvl>
    <w:lvl w:ilvl="5" w:tentative="0">
      <w:start w:val="0"/>
      <w:numFmt w:val="bullet"/>
      <w:lvlText w:val="•"/>
      <w:lvlJc w:val="left"/>
      <w:pPr>
        <w:ind w:left="2826" w:hanging="361"/>
      </w:pPr>
      <w:rPr>
        <w:rFonts w:hint="default"/>
        <w:lang w:val="ru-RU" w:eastAsia="en-US" w:bidi="ar-SA"/>
      </w:rPr>
    </w:lvl>
    <w:lvl w:ilvl="6" w:tentative="0">
      <w:start w:val="0"/>
      <w:numFmt w:val="bullet"/>
      <w:lvlText w:val="•"/>
      <w:lvlJc w:val="left"/>
      <w:pPr>
        <w:ind w:left="3367" w:hanging="361"/>
      </w:pPr>
      <w:rPr>
        <w:rFonts w:hint="default"/>
        <w:lang w:val="ru-RU" w:eastAsia="en-US" w:bidi="ar-SA"/>
      </w:rPr>
    </w:lvl>
    <w:lvl w:ilvl="7" w:tentative="0">
      <w:start w:val="0"/>
      <w:numFmt w:val="bullet"/>
      <w:lvlText w:val="•"/>
      <w:lvlJc w:val="left"/>
      <w:pPr>
        <w:ind w:left="3908" w:hanging="361"/>
      </w:pPr>
      <w:rPr>
        <w:rFonts w:hint="default"/>
        <w:lang w:val="ru-RU" w:eastAsia="en-US" w:bidi="ar-SA"/>
      </w:rPr>
    </w:lvl>
    <w:lvl w:ilvl="8" w:tentative="0">
      <w:start w:val="0"/>
      <w:numFmt w:val="bullet"/>
      <w:lvlText w:val="•"/>
      <w:lvlJc w:val="left"/>
      <w:pPr>
        <w:ind w:left="4449" w:hanging="361"/>
      </w:pPr>
      <w:rPr>
        <w:rFonts w:hint="default"/>
        <w:lang w:val="ru-RU" w:eastAsia="en-US" w:bidi="ar-SA"/>
      </w:rPr>
    </w:lvl>
  </w:abstractNum>
  <w:abstractNum w:abstractNumId="25">
    <w:nsid w:val="2BDA0CF3"/>
    <w:multiLevelType w:val="multilevel"/>
    <w:tmpl w:val="2BDA0CF3"/>
    <w:lvl w:ilvl="0" w:tentative="0">
      <w:start w:val="1"/>
      <w:numFmt w:val="decimal"/>
      <w:lvlText w:val="%1."/>
      <w:lvlJc w:val="left"/>
      <w:pPr>
        <w:ind w:left="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1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1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3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5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7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1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3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6">
    <w:nsid w:val="2DB630C6"/>
    <w:multiLevelType w:val="singleLevel"/>
    <w:tmpl w:val="2DB630C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7">
    <w:nsid w:val="32C1407B"/>
    <w:multiLevelType w:val="multilevel"/>
    <w:tmpl w:val="32C1407B"/>
    <w:lvl w:ilvl="0" w:tentative="0">
      <w:start w:val="1"/>
      <w:numFmt w:val="decimal"/>
      <w:lvlText w:val="%1."/>
      <w:lvlJc w:val="left"/>
      <w:pPr>
        <w:tabs>
          <w:tab w:val="left" w:pos="2460"/>
        </w:tabs>
        <w:ind w:left="2460" w:hanging="360"/>
      </w:pPr>
    </w:lvl>
    <w:lvl w:ilvl="1" w:tentative="0">
      <w:start w:val="1"/>
      <w:numFmt w:val="lowerLetter"/>
      <w:lvlText w:val="%2."/>
      <w:lvlJc w:val="left"/>
      <w:pPr>
        <w:tabs>
          <w:tab w:val="left" w:pos="3180"/>
        </w:tabs>
        <w:ind w:left="3180" w:hanging="360"/>
      </w:pPr>
    </w:lvl>
    <w:lvl w:ilvl="2" w:tentative="0">
      <w:start w:val="1"/>
      <w:numFmt w:val="lowerRoman"/>
      <w:lvlText w:val="%3."/>
      <w:lvlJc w:val="right"/>
      <w:pPr>
        <w:tabs>
          <w:tab w:val="left" w:pos="3900"/>
        </w:tabs>
        <w:ind w:left="3900" w:hanging="180"/>
      </w:pPr>
    </w:lvl>
    <w:lvl w:ilvl="3" w:tentative="0">
      <w:start w:val="1"/>
      <w:numFmt w:val="decimal"/>
      <w:lvlText w:val="%4."/>
      <w:lvlJc w:val="left"/>
      <w:pPr>
        <w:tabs>
          <w:tab w:val="left" w:pos="4620"/>
        </w:tabs>
        <w:ind w:left="4620" w:hanging="360"/>
      </w:pPr>
    </w:lvl>
    <w:lvl w:ilvl="4" w:tentative="0">
      <w:start w:val="1"/>
      <w:numFmt w:val="lowerLetter"/>
      <w:lvlText w:val="%5."/>
      <w:lvlJc w:val="left"/>
      <w:pPr>
        <w:tabs>
          <w:tab w:val="left" w:pos="5340"/>
        </w:tabs>
        <w:ind w:left="5340" w:hanging="360"/>
      </w:pPr>
    </w:lvl>
    <w:lvl w:ilvl="5" w:tentative="0">
      <w:start w:val="1"/>
      <w:numFmt w:val="lowerRoman"/>
      <w:lvlText w:val="%6."/>
      <w:lvlJc w:val="right"/>
      <w:pPr>
        <w:tabs>
          <w:tab w:val="left" w:pos="6060"/>
        </w:tabs>
        <w:ind w:left="6060" w:hanging="180"/>
      </w:pPr>
    </w:lvl>
    <w:lvl w:ilvl="6" w:tentative="0">
      <w:start w:val="1"/>
      <w:numFmt w:val="decimal"/>
      <w:lvlText w:val="%7."/>
      <w:lvlJc w:val="left"/>
      <w:pPr>
        <w:tabs>
          <w:tab w:val="left" w:pos="6780"/>
        </w:tabs>
        <w:ind w:left="6780" w:hanging="360"/>
      </w:pPr>
    </w:lvl>
    <w:lvl w:ilvl="7" w:tentative="0">
      <w:start w:val="1"/>
      <w:numFmt w:val="lowerLetter"/>
      <w:lvlText w:val="%8."/>
      <w:lvlJc w:val="left"/>
      <w:pPr>
        <w:tabs>
          <w:tab w:val="left" w:pos="7500"/>
        </w:tabs>
        <w:ind w:left="7500" w:hanging="360"/>
      </w:pPr>
    </w:lvl>
    <w:lvl w:ilvl="8" w:tentative="0">
      <w:start w:val="1"/>
      <w:numFmt w:val="lowerRoman"/>
      <w:lvlText w:val="%9."/>
      <w:lvlJc w:val="right"/>
      <w:pPr>
        <w:tabs>
          <w:tab w:val="left" w:pos="8220"/>
        </w:tabs>
        <w:ind w:left="8220" w:hanging="180"/>
      </w:pPr>
    </w:lvl>
  </w:abstractNum>
  <w:abstractNum w:abstractNumId="28">
    <w:nsid w:val="33347E8F"/>
    <w:multiLevelType w:val="multilevel"/>
    <w:tmpl w:val="33347E8F"/>
    <w:lvl w:ilvl="0" w:tentative="0">
      <w:start w:val="1"/>
      <w:numFmt w:val="decimal"/>
      <w:lvlText w:val="%1."/>
      <w:lvlJc w:val="left"/>
      <w:pPr>
        <w:ind w:left="0" w:firstLine="0"/>
      </w:pPr>
      <w:rPr>
        <w:rFonts w:hint="default"/>
      </w:rPr>
    </w:lvl>
    <w:lvl w:ilvl="1" w:tentative="0">
      <w:start w:val="1"/>
      <w:numFmt w:val="lowerLetter"/>
      <w:lvlText w:val="%2."/>
      <w:lvlJc w:val="left"/>
      <w:pPr>
        <w:ind w:left="1471" w:hanging="360"/>
      </w:pPr>
    </w:lvl>
    <w:lvl w:ilvl="2" w:tentative="0">
      <w:start w:val="1"/>
      <w:numFmt w:val="lowerRoman"/>
      <w:lvlText w:val="%3."/>
      <w:lvlJc w:val="right"/>
      <w:pPr>
        <w:ind w:left="2191" w:hanging="180"/>
      </w:pPr>
    </w:lvl>
    <w:lvl w:ilvl="3" w:tentative="0">
      <w:start w:val="1"/>
      <w:numFmt w:val="decimal"/>
      <w:lvlText w:val="%4."/>
      <w:lvlJc w:val="left"/>
      <w:pPr>
        <w:ind w:left="2911" w:hanging="360"/>
      </w:pPr>
    </w:lvl>
    <w:lvl w:ilvl="4" w:tentative="0">
      <w:start w:val="1"/>
      <w:numFmt w:val="lowerLetter"/>
      <w:lvlText w:val="%5."/>
      <w:lvlJc w:val="left"/>
      <w:pPr>
        <w:ind w:left="3631" w:hanging="360"/>
      </w:pPr>
    </w:lvl>
    <w:lvl w:ilvl="5" w:tentative="0">
      <w:start w:val="1"/>
      <w:numFmt w:val="lowerRoman"/>
      <w:lvlText w:val="%6."/>
      <w:lvlJc w:val="right"/>
      <w:pPr>
        <w:ind w:left="4351" w:hanging="180"/>
      </w:pPr>
    </w:lvl>
    <w:lvl w:ilvl="6" w:tentative="0">
      <w:start w:val="1"/>
      <w:numFmt w:val="decimal"/>
      <w:lvlText w:val="%7."/>
      <w:lvlJc w:val="left"/>
      <w:pPr>
        <w:ind w:left="5071" w:hanging="360"/>
      </w:pPr>
    </w:lvl>
    <w:lvl w:ilvl="7" w:tentative="0">
      <w:start w:val="1"/>
      <w:numFmt w:val="lowerLetter"/>
      <w:lvlText w:val="%8."/>
      <w:lvlJc w:val="left"/>
      <w:pPr>
        <w:ind w:left="5791" w:hanging="360"/>
      </w:pPr>
    </w:lvl>
    <w:lvl w:ilvl="8" w:tentative="0">
      <w:start w:val="1"/>
      <w:numFmt w:val="lowerRoman"/>
      <w:lvlText w:val="%9."/>
      <w:lvlJc w:val="right"/>
      <w:pPr>
        <w:ind w:left="6511" w:hanging="180"/>
      </w:pPr>
    </w:lvl>
  </w:abstractNum>
  <w:abstractNum w:abstractNumId="29">
    <w:nsid w:val="3C57162E"/>
    <w:multiLevelType w:val="multilevel"/>
    <w:tmpl w:val="3C57162E"/>
    <w:lvl w:ilvl="0" w:tentative="0">
      <w:start w:val="1"/>
      <w:numFmt w:val="bullet"/>
      <w:lvlText w:val=""/>
      <w:lvlJc w:val="left"/>
      <w:pPr>
        <w:ind w:left="3762" w:hanging="360"/>
      </w:pPr>
      <w:rPr>
        <w:rFonts w:hint="default" w:ascii="Wingdings" w:hAnsi="Wingdings"/>
      </w:rPr>
    </w:lvl>
    <w:lvl w:ilvl="1" w:tentative="0">
      <w:start w:val="1"/>
      <w:numFmt w:val="bullet"/>
      <w:lvlText w:val="o"/>
      <w:lvlJc w:val="left"/>
      <w:pPr>
        <w:ind w:left="4482" w:hanging="360"/>
      </w:pPr>
      <w:rPr>
        <w:rFonts w:hint="default" w:ascii="Courier New" w:hAnsi="Courier New" w:cs="Courier New"/>
      </w:rPr>
    </w:lvl>
    <w:lvl w:ilvl="2" w:tentative="0">
      <w:start w:val="1"/>
      <w:numFmt w:val="bullet"/>
      <w:lvlText w:val=""/>
      <w:lvlJc w:val="left"/>
      <w:pPr>
        <w:ind w:left="5202" w:hanging="360"/>
      </w:pPr>
      <w:rPr>
        <w:rFonts w:hint="default" w:ascii="Wingdings" w:hAnsi="Wingdings"/>
      </w:rPr>
    </w:lvl>
    <w:lvl w:ilvl="3" w:tentative="0">
      <w:start w:val="1"/>
      <w:numFmt w:val="bullet"/>
      <w:lvlText w:val=""/>
      <w:lvlJc w:val="left"/>
      <w:pPr>
        <w:ind w:left="5922" w:hanging="360"/>
      </w:pPr>
      <w:rPr>
        <w:rFonts w:hint="default" w:ascii="Symbol" w:hAnsi="Symbol"/>
      </w:rPr>
    </w:lvl>
    <w:lvl w:ilvl="4" w:tentative="0">
      <w:start w:val="1"/>
      <w:numFmt w:val="bullet"/>
      <w:lvlText w:val="o"/>
      <w:lvlJc w:val="left"/>
      <w:pPr>
        <w:ind w:left="6642" w:hanging="360"/>
      </w:pPr>
      <w:rPr>
        <w:rFonts w:hint="default" w:ascii="Courier New" w:hAnsi="Courier New" w:cs="Courier New"/>
      </w:rPr>
    </w:lvl>
    <w:lvl w:ilvl="5" w:tentative="0">
      <w:start w:val="1"/>
      <w:numFmt w:val="bullet"/>
      <w:lvlText w:val=""/>
      <w:lvlJc w:val="left"/>
      <w:pPr>
        <w:ind w:left="7362" w:hanging="360"/>
      </w:pPr>
      <w:rPr>
        <w:rFonts w:hint="default" w:ascii="Wingdings" w:hAnsi="Wingdings"/>
      </w:rPr>
    </w:lvl>
    <w:lvl w:ilvl="6" w:tentative="0">
      <w:start w:val="1"/>
      <w:numFmt w:val="bullet"/>
      <w:lvlText w:val=""/>
      <w:lvlJc w:val="left"/>
      <w:pPr>
        <w:ind w:left="8082" w:hanging="360"/>
      </w:pPr>
      <w:rPr>
        <w:rFonts w:hint="default" w:ascii="Symbol" w:hAnsi="Symbol"/>
      </w:rPr>
    </w:lvl>
    <w:lvl w:ilvl="7" w:tentative="0">
      <w:start w:val="1"/>
      <w:numFmt w:val="bullet"/>
      <w:lvlText w:val="o"/>
      <w:lvlJc w:val="left"/>
      <w:pPr>
        <w:ind w:left="8802" w:hanging="360"/>
      </w:pPr>
      <w:rPr>
        <w:rFonts w:hint="default" w:ascii="Courier New" w:hAnsi="Courier New" w:cs="Courier New"/>
      </w:rPr>
    </w:lvl>
    <w:lvl w:ilvl="8" w:tentative="0">
      <w:start w:val="1"/>
      <w:numFmt w:val="bullet"/>
      <w:lvlText w:val=""/>
      <w:lvlJc w:val="left"/>
      <w:pPr>
        <w:ind w:left="9522" w:hanging="360"/>
      </w:pPr>
      <w:rPr>
        <w:rFonts w:hint="default" w:ascii="Wingdings" w:hAnsi="Wingdings"/>
      </w:rPr>
    </w:lvl>
  </w:abstractNum>
  <w:abstractNum w:abstractNumId="30">
    <w:nsid w:val="3CB06796"/>
    <w:multiLevelType w:val="multilevel"/>
    <w:tmpl w:val="3CB0679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40220D20"/>
    <w:multiLevelType w:val="multilevel"/>
    <w:tmpl w:val="40220D20"/>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ind w:left="862"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32">
    <w:nsid w:val="4179008E"/>
    <w:multiLevelType w:val="multilevel"/>
    <w:tmpl w:val="4179008E"/>
    <w:lvl w:ilvl="0" w:tentative="0">
      <w:start w:val="1"/>
      <w:numFmt w:val="decimal"/>
      <w:lvlText w:val="%1."/>
      <w:lvlJc w:val="left"/>
      <w:pPr>
        <w:ind w:left="7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78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55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2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9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1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43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15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8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3">
    <w:nsid w:val="44A35273"/>
    <w:multiLevelType w:val="multilevel"/>
    <w:tmpl w:val="44A3527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47AB232D"/>
    <w:multiLevelType w:val="multilevel"/>
    <w:tmpl w:val="47AB232D"/>
    <w:lvl w:ilvl="0" w:tentative="0">
      <w:start w:val="0"/>
      <w:numFmt w:val="bullet"/>
      <w:lvlText w:val=""/>
      <w:lvlJc w:val="left"/>
      <w:pPr>
        <w:ind w:left="830" w:hanging="361"/>
      </w:pPr>
      <w:rPr>
        <w:rFonts w:hint="default" w:ascii="Wingdings" w:hAnsi="Wingdings" w:eastAsia="Wingdings" w:cs="Wingdings"/>
        <w:w w:val="100"/>
        <w:sz w:val="24"/>
        <w:szCs w:val="24"/>
        <w:lang w:val="ru-RU" w:eastAsia="en-US" w:bidi="ar-SA"/>
      </w:rPr>
    </w:lvl>
    <w:lvl w:ilvl="1" w:tentative="0">
      <w:start w:val="0"/>
      <w:numFmt w:val="bullet"/>
      <w:lvlText w:val="•"/>
      <w:lvlJc w:val="left"/>
      <w:pPr>
        <w:ind w:left="1309" w:hanging="361"/>
      </w:pPr>
      <w:rPr>
        <w:rFonts w:hint="default"/>
        <w:lang w:val="ru-RU" w:eastAsia="en-US" w:bidi="ar-SA"/>
      </w:rPr>
    </w:lvl>
    <w:lvl w:ilvl="2" w:tentative="0">
      <w:start w:val="0"/>
      <w:numFmt w:val="bullet"/>
      <w:lvlText w:val="•"/>
      <w:lvlJc w:val="left"/>
      <w:pPr>
        <w:ind w:left="1778" w:hanging="361"/>
      </w:pPr>
      <w:rPr>
        <w:rFonts w:hint="default"/>
        <w:lang w:val="ru-RU" w:eastAsia="en-US" w:bidi="ar-SA"/>
      </w:rPr>
    </w:lvl>
    <w:lvl w:ilvl="3" w:tentative="0">
      <w:start w:val="0"/>
      <w:numFmt w:val="bullet"/>
      <w:lvlText w:val="•"/>
      <w:lvlJc w:val="left"/>
      <w:pPr>
        <w:ind w:left="2247" w:hanging="361"/>
      </w:pPr>
      <w:rPr>
        <w:rFonts w:hint="default"/>
        <w:lang w:val="ru-RU" w:eastAsia="en-US" w:bidi="ar-SA"/>
      </w:rPr>
    </w:lvl>
    <w:lvl w:ilvl="4" w:tentative="0">
      <w:start w:val="0"/>
      <w:numFmt w:val="bullet"/>
      <w:lvlText w:val="•"/>
      <w:lvlJc w:val="left"/>
      <w:pPr>
        <w:ind w:left="2716" w:hanging="361"/>
      </w:pPr>
      <w:rPr>
        <w:rFonts w:hint="default"/>
        <w:lang w:val="ru-RU" w:eastAsia="en-US" w:bidi="ar-SA"/>
      </w:rPr>
    </w:lvl>
    <w:lvl w:ilvl="5" w:tentative="0">
      <w:start w:val="0"/>
      <w:numFmt w:val="bullet"/>
      <w:lvlText w:val="•"/>
      <w:lvlJc w:val="left"/>
      <w:pPr>
        <w:ind w:left="3185" w:hanging="361"/>
      </w:pPr>
      <w:rPr>
        <w:rFonts w:hint="default"/>
        <w:lang w:val="ru-RU" w:eastAsia="en-US" w:bidi="ar-SA"/>
      </w:rPr>
    </w:lvl>
    <w:lvl w:ilvl="6" w:tentative="0">
      <w:start w:val="0"/>
      <w:numFmt w:val="bullet"/>
      <w:lvlText w:val="•"/>
      <w:lvlJc w:val="left"/>
      <w:pPr>
        <w:ind w:left="3654" w:hanging="361"/>
      </w:pPr>
      <w:rPr>
        <w:rFonts w:hint="default"/>
        <w:lang w:val="ru-RU" w:eastAsia="en-US" w:bidi="ar-SA"/>
      </w:rPr>
    </w:lvl>
    <w:lvl w:ilvl="7" w:tentative="0">
      <w:start w:val="0"/>
      <w:numFmt w:val="bullet"/>
      <w:lvlText w:val="•"/>
      <w:lvlJc w:val="left"/>
      <w:pPr>
        <w:ind w:left="4123" w:hanging="361"/>
      </w:pPr>
      <w:rPr>
        <w:rFonts w:hint="default"/>
        <w:lang w:val="ru-RU" w:eastAsia="en-US" w:bidi="ar-SA"/>
      </w:rPr>
    </w:lvl>
    <w:lvl w:ilvl="8" w:tentative="0">
      <w:start w:val="0"/>
      <w:numFmt w:val="bullet"/>
      <w:lvlText w:val="•"/>
      <w:lvlJc w:val="left"/>
      <w:pPr>
        <w:ind w:left="4592" w:hanging="361"/>
      </w:pPr>
      <w:rPr>
        <w:rFonts w:hint="default"/>
        <w:lang w:val="ru-RU" w:eastAsia="en-US" w:bidi="ar-SA"/>
      </w:rPr>
    </w:lvl>
  </w:abstractNum>
  <w:abstractNum w:abstractNumId="35">
    <w:nsid w:val="499F2BC6"/>
    <w:multiLevelType w:val="singleLevel"/>
    <w:tmpl w:val="499F2BC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6">
    <w:nsid w:val="4ACD5638"/>
    <w:multiLevelType w:val="multilevel"/>
    <w:tmpl w:val="4ACD5638"/>
    <w:lvl w:ilvl="0" w:tentative="0">
      <w:start w:val="1"/>
      <w:numFmt w:val="decimal"/>
      <w:lvlText w:val="%1."/>
      <w:lvlJc w:val="left"/>
      <w:pPr>
        <w:ind w:left="720" w:hanging="360"/>
      </w:pPr>
      <w:rPr>
        <w:rFonts w:hint="default"/>
      </w:rPr>
    </w:lvl>
    <w:lvl w:ilvl="1" w:tentative="0">
      <w:start w:val="4"/>
      <w:numFmt w:val="decimal"/>
      <w:isLgl/>
      <w:lvlText w:val="%1.%2."/>
      <w:lvlJc w:val="left"/>
      <w:pPr>
        <w:ind w:left="2715" w:hanging="720"/>
      </w:pPr>
      <w:rPr>
        <w:rFonts w:hint="default"/>
      </w:rPr>
    </w:lvl>
    <w:lvl w:ilvl="2" w:tentative="0">
      <w:start w:val="1"/>
      <w:numFmt w:val="decimal"/>
      <w:isLgl/>
      <w:lvlText w:val="%1.%2.%3."/>
      <w:lvlJc w:val="left"/>
      <w:pPr>
        <w:ind w:left="4350" w:hanging="720"/>
      </w:pPr>
      <w:rPr>
        <w:rFonts w:hint="default"/>
      </w:rPr>
    </w:lvl>
    <w:lvl w:ilvl="3" w:tentative="0">
      <w:start w:val="1"/>
      <w:numFmt w:val="decimal"/>
      <w:isLgl/>
      <w:lvlText w:val="%1.%2.%3.%4."/>
      <w:lvlJc w:val="left"/>
      <w:pPr>
        <w:ind w:left="6345" w:hanging="1080"/>
      </w:pPr>
      <w:rPr>
        <w:rFonts w:hint="default"/>
      </w:rPr>
    </w:lvl>
    <w:lvl w:ilvl="4" w:tentative="0">
      <w:start w:val="1"/>
      <w:numFmt w:val="decimal"/>
      <w:isLgl/>
      <w:lvlText w:val="%1.%2.%3.%4.%5."/>
      <w:lvlJc w:val="left"/>
      <w:pPr>
        <w:ind w:left="8340" w:hanging="1440"/>
      </w:pPr>
      <w:rPr>
        <w:rFonts w:hint="default"/>
      </w:rPr>
    </w:lvl>
    <w:lvl w:ilvl="5" w:tentative="0">
      <w:start w:val="1"/>
      <w:numFmt w:val="decimal"/>
      <w:isLgl/>
      <w:lvlText w:val="%1.%2.%3.%4.%5.%6."/>
      <w:lvlJc w:val="left"/>
      <w:pPr>
        <w:ind w:left="9975" w:hanging="1440"/>
      </w:pPr>
      <w:rPr>
        <w:rFonts w:hint="default"/>
      </w:rPr>
    </w:lvl>
    <w:lvl w:ilvl="6" w:tentative="0">
      <w:start w:val="1"/>
      <w:numFmt w:val="decimal"/>
      <w:isLgl/>
      <w:lvlText w:val="%1.%2.%3.%4.%5.%6.%7."/>
      <w:lvlJc w:val="left"/>
      <w:pPr>
        <w:ind w:left="11970" w:hanging="1800"/>
      </w:pPr>
      <w:rPr>
        <w:rFonts w:hint="default"/>
      </w:rPr>
    </w:lvl>
    <w:lvl w:ilvl="7" w:tentative="0">
      <w:start w:val="1"/>
      <w:numFmt w:val="decimal"/>
      <w:isLgl/>
      <w:lvlText w:val="%1.%2.%3.%4.%5.%6.%7.%8."/>
      <w:lvlJc w:val="left"/>
      <w:pPr>
        <w:ind w:left="13965" w:hanging="2160"/>
      </w:pPr>
      <w:rPr>
        <w:rFonts w:hint="default"/>
      </w:rPr>
    </w:lvl>
    <w:lvl w:ilvl="8" w:tentative="0">
      <w:start w:val="1"/>
      <w:numFmt w:val="decimal"/>
      <w:isLgl/>
      <w:lvlText w:val="%1.%2.%3.%4.%5.%6.%7.%8.%9."/>
      <w:lvlJc w:val="left"/>
      <w:pPr>
        <w:ind w:left="15600" w:hanging="2160"/>
      </w:pPr>
      <w:rPr>
        <w:rFonts w:hint="default"/>
      </w:rPr>
    </w:lvl>
  </w:abstractNum>
  <w:abstractNum w:abstractNumId="37">
    <w:nsid w:val="4B035507"/>
    <w:multiLevelType w:val="singleLevel"/>
    <w:tmpl w:val="4B035507"/>
    <w:lvl w:ilvl="0" w:tentative="0">
      <w:start w:val="1"/>
      <w:numFmt w:val="decimal"/>
      <w:suff w:val="space"/>
      <w:lvlText w:val="%1."/>
      <w:lvlJc w:val="left"/>
    </w:lvl>
  </w:abstractNum>
  <w:abstractNum w:abstractNumId="38">
    <w:nsid w:val="4C2C7D2C"/>
    <w:multiLevelType w:val="multilevel"/>
    <w:tmpl w:val="4C2C7D2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50C724EB"/>
    <w:multiLevelType w:val="multilevel"/>
    <w:tmpl w:val="50C724EB"/>
    <w:lvl w:ilvl="0" w:tentative="0">
      <w:start w:val="1"/>
      <w:numFmt w:val="decimal"/>
      <w:lvlText w:val="%1."/>
      <w:lvlJc w:val="left"/>
      <w:pPr>
        <w:ind w:left="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2"/>
      <w:numFmt w:val="decimal"/>
      <w:lvlText w:val="%1.%2."/>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1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9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6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3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0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7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5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0">
    <w:nsid w:val="537A3953"/>
    <w:multiLevelType w:val="multilevel"/>
    <w:tmpl w:val="537A3953"/>
    <w:lvl w:ilvl="0" w:tentative="0">
      <w:start w:val="1"/>
      <w:numFmt w:val="decimal"/>
      <w:lvlText w:val="%1."/>
      <w:lvlJc w:val="left"/>
      <w:pPr>
        <w:ind w:left="4"/>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1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9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6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3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0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7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5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1">
    <w:nsid w:val="587B24EB"/>
    <w:multiLevelType w:val="multilevel"/>
    <w:tmpl w:val="587B24E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2">
    <w:nsid w:val="58C71308"/>
    <w:multiLevelType w:val="multilevel"/>
    <w:tmpl w:val="58C7130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3">
    <w:nsid w:val="592B0DE5"/>
    <w:multiLevelType w:val="multilevel"/>
    <w:tmpl w:val="592B0DE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4">
    <w:nsid w:val="5A3B5772"/>
    <w:multiLevelType w:val="multilevel"/>
    <w:tmpl w:val="5A3B5772"/>
    <w:lvl w:ilvl="0" w:tentative="0">
      <w:start w:val="4"/>
      <w:numFmt w:val="decimal"/>
      <w:lvlText w:val="%1."/>
      <w:lvlJc w:val="left"/>
      <w:pPr>
        <w:ind w:left="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1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9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62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34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06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78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50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5">
    <w:nsid w:val="62E77F25"/>
    <w:multiLevelType w:val="multilevel"/>
    <w:tmpl w:val="62E77F25"/>
    <w:lvl w:ilvl="0" w:tentative="0">
      <w:start w:val="1"/>
      <w:numFmt w:val="decimal"/>
      <w:lvlText w:val="%1."/>
      <w:lvlJc w:val="left"/>
      <w:pPr>
        <w:ind w:left="360" w:hanging="360"/>
      </w:pPr>
      <w:rPr>
        <w:rFonts w:hint="default"/>
        <w:b w:val="0"/>
        <w:bCs/>
      </w:rPr>
    </w:lvl>
    <w:lvl w:ilvl="1" w:tentative="0">
      <w:start w:val="1"/>
      <w:numFmt w:val="decimal"/>
      <w:isLgl/>
      <w:lvlText w:val="%1.%2"/>
      <w:lvlJc w:val="left"/>
      <w:pPr>
        <w:ind w:left="1992" w:hanging="450"/>
      </w:pPr>
      <w:rPr>
        <w:rFonts w:hint="default"/>
      </w:rPr>
    </w:lvl>
    <w:lvl w:ilvl="2" w:tentative="0">
      <w:start w:val="1"/>
      <w:numFmt w:val="decimal"/>
      <w:isLgl/>
      <w:lvlText w:val="%1.%2.%3"/>
      <w:lvlJc w:val="left"/>
      <w:pPr>
        <w:ind w:left="3804" w:hanging="720"/>
      </w:pPr>
      <w:rPr>
        <w:rFonts w:hint="default"/>
      </w:rPr>
    </w:lvl>
    <w:lvl w:ilvl="3" w:tentative="0">
      <w:start w:val="1"/>
      <w:numFmt w:val="decimal"/>
      <w:isLgl/>
      <w:lvlText w:val="%1.%2.%3.%4"/>
      <w:lvlJc w:val="left"/>
      <w:pPr>
        <w:ind w:left="5706" w:hanging="1080"/>
      </w:pPr>
      <w:rPr>
        <w:rFonts w:hint="default"/>
      </w:rPr>
    </w:lvl>
    <w:lvl w:ilvl="4" w:tentative="0">
      <w:start w:val="1"/>
      <w:numFmt w:val="decimal"/>
      <w:isLgl/>
      <w:lvlText w:val="%1.%2.%3.%4.%5"/>
      <w:lvlJc w:val="left"/>
      <w:pPr>
        <w:ind w:left="7248" w:hanging="1080"/>
      </w:pPr>
      <w:rPr>
        <w:rFonts w:hint="default"/>
      </w:rPr>
    </w:lvl>
    <w:lvl w:ilvl="5" w:tentative="0">
      <w:start w:val="1"/>
      <w:numFmt w:val="decimal"/>
      <w:isLgl/>
      <w:lvlText w:val="%1.%2.%3.%4.%5.%6"/>
      <w:lvlJc w:val="left"/>
      <w:pPr>
        <w:ind w:left="9150" w:hanging="1440"/>
      </w:pPr>
      <w:rPr>
        <w:rFonts w:hint="default"/>
      </w:rPr>
    </w:lvl>
    <w:lvl w:ilvl="6" w:tentative="0">
      <w:start w:val="1"/>
      <w:numFmt w:val="decimal"/>
      <w:isLgl/>
      <w:lvlText w:val="%1.%2.%3.%4.%5.%6.%7"/>
      <w:lvlJc w:val="left"/>
      <w:pPr>
        <w:ind w:left="10692" w:hanging="1440"/>
      </w:pPr>
      <w:rPr>
        <w:rFonts w:hint="default"/>
      </w:rPr>
    </w:lvl>
    <w:lvl w:ilvl="7" w:tentative="0">
      <w:start w:val="1"/>
      <w:numFmt w:val="decimal"/>
      <w:isLgl/>
      <w:lvlText w:val="%1.%2.%3.%4.%5.%6.%7.%8"/>
      <w:lvlJc w:val="left"/>
      <w:pPr>
        <w:ind w:left="12594" w:hanging="1800"/>
      </w:pPr>
      <w:rPr>
        <w:rFonts w:hint="default"/>
      </w:rPr>
    </w:lvl>
    <w:lvl w:ilvl="8" w:tentative="0">
      <w:start w:val="1"/>
      <w:numFmt w:val="decimal"/>
      <w:isLgl/>
      <w:lvlText w:val="%1.%2.%3.%4.%5.%6.%7.%8.%9"/>
      <w:lvlJc w:val="left"/>
      <w:pPr>
        <w:ind w:left="14496" w:hanging="2160"/>
      </w:pPr>
      <w:rPr>
        <w:rFonts w:hint="default"/>
      </w:rPr>
    </w:lvl>
  </w:abstractNum>
  <w:abstractNum w:abstractNumId="46">
    <w:nsid w:val="67560CBD"/>
    <w:multiLevelType w:val="multilevel"/>
    <w:tmpl w:val="67560CBD"/>
    <w:lvl w:ilvl="0" w:tentative="0">
      <w:start w:val="1"/>
      <w:numFmt w:val="bullet"/>
      <w:lvlText w:val=""/>
      <w:lvlJc w:val="left"/>
      <w:pPr>
        <w:ind w:left="770" w:hanging="360"/>
      </w:pPr>
      <w:rPr>
        <w:rFonts w:hint="default" w:ascii="Wingdings" w:hAnsi="Wingdings"/>
      </w:rPr>
    </w:lvl>
    <w:lvl w:ilvl="1" w:tentative="0">
      <w:start w:val="1"/>
      <w:numFmt w:val="bullet"/>
      <w:lvlText w:val="o"/>
      <w:lvlJc w:val="left"/>
      <w:pPr>
        <w:ind w:left="1490" w:hanging="360"/>
      </w:pPr>
      <w:rPr>
        <w:rFonts w:hint="default" w:ascii="Courier New" w:hAnsi="Courier New" w:cs="Courier New"/>
      </w:rPr>
    </w:lvl>
    <w:lvl w:ilvl="2" w:tentative="0">
      <w:start w:val="1"/>
      <w:numFmt w:val="bullet"/>
      <w:lvlText w:val=""/>
      <w:lvlJc w:val="left"/>
      <w:pPr>
        <w:ind w:left="2210" w:hanging="360"/>
      </w:pPr>
      <w:rPr>
        <w:rFonts w:hint="default" w:ascii="Wingdings" w:hAnsi="Wingdings"/>
      </w:rPr>
    </w:lvl>
    <w:lvl w:ilvl="3" w:tentative="0">
      <w:start w:val="1"/>
      <w:numFmt w:val="bullet"/>
      <w:lvlText w:val=""/>
      <w:lvlJc w:val="left"/>
      <w:pPr>
        <w:ind w:left="2930" w:hanging="360"/>
      </w:pPr>
      <w:rPr>
        <w:rFonts w:hint="default" w:ascii="Symbol" w:hAnsi="Symbol"/>
      </w:rPr>
    </w:lvl>
    <w:lvl w:ilvl="4" w:tentative="0">
      <w:start w:val="1"/>
      <w:numFmt w:val="bullet"/>
      <w:lvlText w:val="o"/>
      <w:lvlJc w:val="left"/>
      <w:pPr>
        <w:ind w:left="3650" w:hanging="360"/>
      </w:pPr>
      <w:rPr>
        <w:rFonts w:hint="default" w:ascii="Courier New" w:hAnsi="Courier New" w:cs="Courier New"/>
      </w:rPr>
    </w:lvl>
    <w:lvl w:ilvl="5" w:tentative="0">
      <w:start w:val="1"/>
      <w:numFmt w:val="bullet"/>
      <w:lvlText w:val=""/>
      <w:lvlJc w:val="left"/>
      <w:pPr>
        <w:ind w:left="4370" w:hanging="360"/>
      </w:pPr>
      <w:rPr>
        <w:rFonts w:hint="default" w:ascii="Wingdings" w:hAnsi="Wingdings"/>
      </w:rPr>
    </w:lvl>
    <w:lvl w:ilvl="6" w:tentative="0">
      <w:start w:val="1"/>
      <w:numFmt w:val="bullet"/>
      <w:lvlText w:val=""/>
      <w:lvlJc w:val="left"/>
      <w:pPr>
        <w:ind w:left="5090" w:hanging="360"/>
      </w:pPr>
      <w:rPr>
        <w:rFonts w:hint="default" w:ascii="Symbol" w:hAnsi="Symbol"/>
      </w:rPr>
    </w:lvl>
    <w:lvl w:ilvl="7" w:tentative="0">
      <w:start w:val="1"/>
      <w:numFmt w:val="bullet"/>
      <w:lvlText w:val="o"/>
      <w:lvlJc w:val="left"/>
      <w:pPr>
        <w:ind w:left="5810" w:hanging="360"/>
      </w:pPr>
      <w:rPr>
        <w:rFonts w:hint="default" w:ascii="Courier New" w:hAnsi="Courier New" w:cs="Courier New"/>
      </w:rPr>
    </w:lvl>
    <w:lvl w:ilvl="8" w:tentative="0">
      <w:start w:val="1"/>
      <w:numFmt w:val="bullet"/>
      <w:lvlText w:val=""/>
      <w:lvlJc w:val="left"/>
      <w:pPr>
        <w:ind w:left="6530" w:hanging="360"/>
      </w:pPr>
      <w:rPr>
        <w:rFonts w:hint="default" w:ascii="Wingdings" w:hAnsi="Wingdings"/>
      </w:rPr>
    </w:lvl>
  </w:abstractNum>
  <w:abstractNum w:abstractNumId="47">
    <w:nsid w:val="6772D7A5"/>
    <w:multiLevelType w:val="singleLevel"/>
    <w:tmpl w:val="6772D7A5"/>
    <w:lvl w:ilvl="0" w:tentative="0">
      <w:start w:val="1"/>
      <w:numFmt w:val="decimal"/>
      <w:suff w:val="space"/>
      <w:lvlText w:val="%1."/>
      <w:lvlJc w:val="left"/>
    </w:lvl>
  </w:abstractNum>
  <w:abstractNum w:abstractNumId="48">
    <w:nsid w:val="6AC0C44B"/>
    <w:multiLevelType w:val="singleLevel"/>
    <w:tmpl w:val="6AC0C44B"/>
    <w:lvl w:ilvl="0" w:tentative="0">
      <w:start w:val="1"/>
      <w:numFmt w:val="decimal"/>
      <w:lvlText w:val="%1."/>
      <w:lvlJc w:val="left"/>
      <w:pPr>
        <w:tabs>
          <w:tab w:val="left" w:pos="312"/>
        </w:tabs>
      </w:pPr>
    </w:lvl>
  </w:abstractNum>
  <w:abstractNum w:abstractNumId="49">
    <w:nsid w:val="6D5E6E13"/>
    <w:multiLevelType w:val="multilevel"/>
    <w:tmpl w:val="6D5E6E13"/>
    <w:lvl w:ilvl="0" w:tentative="0">
      <w:start w:val="1"/>
      <w:numFmt w:val="bullet"/>
      <w:lvlText w:val=""/>
      <w:lvlJc w:val="left"/>
      <w:pPr>
        <w:ind w:left="80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0">
    <w:nsid w:val="6EDA4878"/>
    <w:multiLevelType w:val="singleLevel"/>
    <w:tmpl w:val="6EDA487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1">
    <w:nsid w:val="715DCC41"/>
    <w:multiLevelType w:val="singleLevel"/>
    <w:tmpl w:val="715DCC41"/>
    <w:lvl w:ilvl="0" w:tentative="0">
      <w:start w:val="1"/>
      <w:numFmt w:val="decimal"/>
      <w:lvlText w:val="%1."/>
      <w:lvlJc w:val="left"/>
      <w:pPr>
        <w:tabs>
          <w:tab w:val="left" w:pos="312"/>
        </w:tabs>
      </w:pPr>
    </w:lvl>
  </w:abstractNum>
  <w:abstractNum w:abstractNumId="52">
    <w:nsid w:val="7314DB9C"/>
    <w:multiLevelType w:val="multilevel"/>
    <w:tmpl w:val="7314DB9C"/>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3">
    <w:nsid w:val="746B757A"/>
    <w:multiLevelType w:val="multilevel"/>
    <w:tmpl w:val="746B757A"/>
    <w:lvl w:ilvl="0" w:tentative="0">
      <w:start w:val="2"/>
      <w:numFmt w:val="decimal"/>
      <w:lvlText w:val="%1."/>
      <w:lvlJc w:val="left"/>
      <w:pPr>
        <w:ind w:left="4"/>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19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1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3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5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7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79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1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3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abstractNum>
  <w:abstractNum w:abstractNumId="54">
    <w:nsid w:val="79742027"/>
    <w:multiLevelType w:val="multilevel"/>
    <w:tmpl w:val="79742027"/>
    <w:lvl w:ilvl="0" w:tentative="0">
      <w:start w:val="3"/>
      <w:numFmt w:val="decimal"/>
      <w:lvlText w:val="%1."/>
      <w:lvlJc w:val="left"/>
      <w:pPr>
        <w:ind w:left="4"/>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1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9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6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3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0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7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5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5">
    <w:nsid w:val="7F7A3422"/>
    <w:multiLevelType w:val="multilevel"/>
    <w:tmpl w:val="7F7A3422"/>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num w:numId="1">
    <w:abstractNumId w:val="3"/>
  </w:num>
  <w:num w:numId="2">
    <w:abstractNumId w:val="6"/>
  </w:num>
  <w:num w:numId="3">
    <w:abstractNumId w:val="5"/>
  </w:num>
  <w:num w:numId="4">
    <w:abstractNumId w:val="16"/>
  </w:num>
  <w:num w:numId="5">
    <w:abstractNumId w:val="28"/>
  </w:num>
  <w:num w:numId="6">
    <w:abstractNumId w:val="55"/>
  </w:num>
  <w:num w:numId="7">
    <w:abstractNumId w:val="31"/>
  </w:num>
  <w:num w:numId="8">
    <w:abstractNumId w:val="15"/>
  </w:num>
  <w:num w:numId="9">
    <w:abstractNumId w:val="36"/>
  </w:num>
  <w:num w:numId="10">
    <w:abstractNumId w:val="51"/>
  </w:num>
  <w:num w:numId="11">
    <w:abstractNumId w:val="27"/>
  </w:num>
  <w:num w:numId="12">
    <w:abstractNumId w:val="11"/>
  </w:num>
  <w:num w:numId="13">
    <w:abstractNumId w:val="25"/>
  </w:num>
  <w:num w:numId="14">
    <w:abstractNumId w:val="7"/>
  </w:num>
  <w:num w:numId="15">
    <w:abstractNumId w:val="47"/>
  </w:num>
  <w:num w:numId="16">
    <w:abstractNumId w:val="1"/>
  </w:num>
  <w:num w:numId="17">
    <w:abstractNumId w:val="2"/>
  </w:num>
  <w:num w:numId="18">
    <w:abstractNumId w:val="32"/>
  </w:num>
  <w:num w:numId="19">
    <w:abstractNumId w:val="54"/>
  </w:num>
  <w:num w:numId="20">
    <w:abstractNumId w:val="44"/>
  </w:num>
  <w:num w:numId="21">
    <w:abstractNumId w:val="40"/>
  </w:num>
  <w:num w:numId="22">
    <w:abstractNumId w:val="53"/>
  </w:num>
  <w:num w:numId="23">
    <w:abstractNumId w:val="39"/>
  </w:num>
  <w:num w:numId="24">
    <w:abstractNumId w:val="13"/>
  </w:num>
  <w:num w:numId="25">
    <w:abstractNumId w:val="45"/>
  </w:num>
  <w:num w:numId="26">
    <w:abstractNumId w:val="19"/>
  </w:num>
  <w:num w:numId="27">
    <w:abstractNumId w:val="18"/>
  </w:num>
  <w:num w:numId="28">
    <w:abstractNumId w:val="34"/>
  </w:num>
  <w:num w:numId="29">
    <w:abstractNumId w:val="24"/>
  </w:num>
  <w:num w:numId="30">
    <w:abstractNumId w:val="21"/>
  </w:num>
  <w:num w:numId="31">
    <w:abstractNumId w:val="35"/>
  </w:num>
  <w:num w:numId="32">
    <w:abstractNumId w:val="52"/>
  </w:num>
  <w:num w:numId="33">
    <w:abstractNumId w:val="10"/>
  </w:num>
  <w:num w:numId="34">
    <w:abstractNumId w:val="8"/>
  </w:num>
  <w:num w:numId="35">
    <w:abstractNumId w:val="29"/>
  </w:num>
  <w:num w:numId="36">
    <w:abstractNumId w:val="49"/>
  </w:num>
  <w:num w:numId="37">
    <w:abstractNumId w:val="9"/>
  </w:num>
  <w:num w:numId="38">
    <w:abstractNumId w:val="46"/>
  </w:num>
  <w:num w:numId="39">
    <w:abstractNumId w:val="4"/>
  </w:num>
  <w:num w:numId="40">
    <w:abstractNumId w:val="17"/>
  </w:num>
  <w:num w:numId="41">
    <w:abstractNumId w:val="37"/>
  </w:num>
  <w:num w:numId="42">
    <w:abstractNumId w:val="48"/>
  </w:num>
  <w:num w:numId="43">
    <w:abstractNumId w:val="0"/>
  </w:num>
  <w:num w:numId="44">
    <w:abstractNumId w:val="38"/>
  </w:num>
  <w:num w:numId="45">
    <w:abstractNumId w:val="12"/>
  </w:num>
  <w:num w:numId="46">
    <w:abstractNumId w:val="30"/>
  </w:num>
  <w:num w:numId="47">
    <w:abstractNumId w:val="41"/>
  </w:num>
  <w:num w:numId="48">
    <w:abstractNumId w:val="20"/>
  </w:num>
  <w:num w:numId="49">
    <w:abstractNumId w:val="43"/>
  </w:num>
  <w:num w:numId="50">
    <w:abstractNumId w:val="14"/>
  </w:num>
  <w:num w:numId="51">
    <w:abstractNumId w:val="23"/>
  </w:num>
  <w:num w:numId="52">
    <w:abstractNumId w:val="42"/>
  </w:num>
  <w:num w:numId="53">
    <w:abstractNumId w:val="50"/>
  </w:num>
  <w:num w:numId="54">
    <w:abstractNumId w:val="33"/>
  </w:num>
  <w:num w:numId="55">
    <w:abstractNumId w:val="22"/>
  </w:num>
  <w:num w:numId="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895D6F"/>
    <w:rsid w:val="78377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0"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basedOn w:val="1"/>
    <w:qFormat/>
    <w:uiPriority w:val="0"/>
    <w:pPr>
      <w:widowControl w:val="0"/>
      <w:autoSpaceDE w:val="0"/>
      <w:autoSpaceDN w:val="0"/>
      <w:spacing w:after="0" w:line="274" w:lineRule="exact"/>
      <w:ind w:left="783"/>
      <w:outlineLvl w:val="2"/>
    </w:pPr>
    <w:rPr>
      <w:rFonts w:ascii="Times New Roman" w:hAnsi="Times New Roman" w:eastAsia="Calibri" w:cs="Times New Roman"/>
      <w:b/>
      <w:bCs/>
      <w:i/>
      <w:iCs/>
      <w:sz w:val="24"/>
      <w:szCs w:val="24"/>
      <w:lang w:eastAsia="en-US"/>
    </w:rPr>
  </w:style>
  <w:style w:type="paragraph" w:styleId="5">
    <w:name w:val="heading 5"/>
    <w:basedOn w:val="1"/>
    <w:next w:val="1"/>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character" w:default="1" w:styleId="6">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character" w:styleId="8">
    <w:name w:val="Hyperlink"/>
    <w:basedOn w:val="6"/>
    <w:semiHidden/>
    <w:unhideWhenUsed/>
    <w:qFormat/>
    <w:uiPriority w:val="99"/>
    <w:rPr>
      <w:color w:val="0000FF"/>
      <w:u w:val="single"/>
    </w:rPr>
  </w:style>
  <w:style w:type="character" w:styleId="9">
    <w:name w:val="Strong"/>
    <w:qFormat/>
    <w:uiPriority w:val="22"/>
    <w:rPr>
      <w:b/>
      <w:bCs/>
    </w:rPr>
  </w:style>
  <w:style w:type="paragraph" w:styleId="10">
    <w:name w:val="Body Text"/>
    <w:basedOn w:val="1"/>
    <w:qFormat/>
    <w:uiPriority w:val="1"/>
    <w:pPr>
      <w:spacing w:after="0" w:line="240" w:lineRule="auto"/>
    </w:pPr>
    <w:rPr>
      <w:rFonts w:ascii="Times New Roman" w:hAnsi="Times New Roman" w:eastAsia="Times New Roman" w:cs="Times New Roman"/>
      <w:sz w:val="36"/>
      <w:szCs w:val="20"/>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2">
    <w:name w:val="Table Grid"/>
    <w:basedOn w:val="7"/>
    <w:qFormat/>
    <w:uiPriority w:val="3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3">
    <w:name w:val="c48"/>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4">
    <w:name w:val="c4"/>
    <w:basedOn w:val="6"/>
    <w:qFormat/>
    <w:uiPriority w:val="0"/>
  </w:style>
  <w:style w:type="character" w:customStyle="1" w:styleId="15">
    <w:name w:val="c15"/>
    <w:basedOn w:val="6"/>
    <w:qFormat/>
    <w:uiPriority w:val="0"/>
  </w:style>
  <w:style w:type="character" w:customStyle="1" w:styleId="16">
    <w:name w:val="c6"/>
    <w:basedOn w:val="6"/>
    <w:qFormat/>
    <w:uiPriority w:val="0"/>
  </w:style>
  <w:style w:type="character" w:customStyle="1" w:styleId="17">
    <w:name w:val="fontstyle01"/>
    <w:basedOn w:val="6"/>
    <w:qFormat/>
    <w:uiPriority w:val="0"/>
    <w:rPr>
      <w:rFonts w:hint="default" w:ascii="Times New Roman" w:hAnsi="Times New Roman" w:cs="Times New Roman"/>
      <w:color w:val="000000"/>
      <w:sz w:val="28"/>
      <w:szCs w:val="28"/>
    </w:rPr>
  </w:style>
  <w:style w:type="paragraph" w:customStyle="1" w:styleId="18">
    <w:name w:val="Основной текст3"/>
    <w:basedOn w:val="1"/>
    <w:qFormat/>
    <w:uiPriority w:val="0"/>
    <w:pPr>
      <w:widowControl w:val="0"/>
      <w:shd w:val="clear" w:color="auto" w:fill="FFFFFF"/>
      <w:spacing w:after="0" w:line="274" w:lineRule="exact"/>
      <w:ind w:hanging="1600"/>
      <w:jc w:val="both"/>
    </w:pPr>
    <w:rPr>
      <w:rFonts w:ascii="Times New Roman" w:hAnsi="Times New Roman" w:eastAsia="Times New Roman" w:cs="Times New Roman"/>
      <w:spacing w:val="2"/>
      <w:sz w:val="21"/>
      <w:szCs w:val="21"/>
      <w:lang w:eastAsia="en-US"/>
    </w:rPr>
  </w:style>
  <w:style w:type="paragraph" w:styleId="19">
    <w:name w:val="List Paragraph"/>
    <w:basedOn w:val="1"/>
    <w:qFormat/>
    <w:uiPriority w:val="34"/>
    <w:pPr>
      <w:spacing w:after="0" w:line="240" w:lineRule="auto"/>
      <w:ind w:left="720"/>
      <w:jc w:val="center"/>
    </w:pPr>
    <w:rPr>
      <w:rFonts w:ascii="Calibri" w:hAnsi="Calibri" w:eastAsia="Calibri" w:cs="Calibri"/>
      <w:lang w:eastAsia="en-US"/>
    </w:rPr>
  </w:style>
  <w:style w:type="paragraph" w:customStyle="1" w:styleId="20">
    <w:name w:val="Heading 2"/>
    <w:basedOn w:val="1"/>
    <w:qFormat/>
    <w:uiPriority w:val="1"/>
    <w:pPr>
      <w:widowControl w:val="0"/>
      <w:autoSpaceDE w:val="0"/>
      <w:autoSpaceDN w:val="0"/>
      <w:spacing w:after="0" w:line="240" w:lineRule="auto"/>
      <w:ind w:left="819"/>
      <w:outlineLvl w:val="2"/>
    </w:pPr>
    <w:rPr>
      <w:rFonts w:ascii="Times New Roman" w:hAnsi="Times New Roman" w:eastAsia="Times New Roman" w:cs="Times New Roman"/>
      <w:b/>
      <w:bCs/>
      <w:sz w:val="26"/>
      <w:szCs w:val="26"/>
      <w:lang w:eastAsia="en-US"/>
    </w:rPr>
  </w:style>
  <w:style w:type="paragraph" w:customStyle="1" w:styleId="21">
    <w:name w:val="Table Paragraph"/>
    <w:basedOn w:val="1"/>
    <w:qFormat/>
    <w:uiPriority w:val="1"/>
    <w:pPr>
      <w:widowControl w:val="0"/>
      <w:autoSpaceDE w:val="0"/>
      <w:autoSpaceDN w:val="0"/>
      <w:spacing w:after="0" w:line="240" w:lineRule="auto"/>
      <w:ind w:left="107"/>
    </w:pPr>
    <w:rPr>
      <w:rFonts w:ascii="Times New Roman" w:hAnsi="Times New Roman" w:eastAsia="Calibri" w:cs="Times New Roman"/>
      <w:lang w:eastAsia="en-US"/>
    </w:rPr>
  </w:style>
  <w:style w:type="paragraph" w:customStyle="1" w:styleId="22">
    <w:name w:val="Абзац списка1"/>
    <w:basedOn w:val="1"/>
    <w:qFormat/>
    <w:uiPriority w:val="0"/>
    <w:pPr>
      <w:ind w:left="720"/>
      <w:contextualSpacing/>
    </w:pPr>
    <w:rPr>
      <w:rFonts w:ascii="Calibri" w:hAnsi="Calibri" w:eastAsia="Times New Roman" w:cs="Times New Roman"/>
    </w:rPr>
  </w:style>
  <w:style w:type="paragraph" w:customStyle="1" w:styleId="23">
    <w:name w:val="c10"/>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4">
    <w:name w:val="c2"/>
    <w:basedOn w:val="6"/>
    <w:qFormat/>
    <w:uiPriority w:val="0"/>
  </w:style>
  <w:style w:type="table" w:customStyle="1" w:styleId="25">
    <w:name w:val="Сетка таблицы1"/>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6">
    <w:name w:val="Сетка таблицы2"/>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7">
    <w:name w:val="Сетка таблицы3"/>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8">
    <w:name w:val="Сетка таблицы4"/>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9">
    <w:name w:val="Сетка таблицы11"/>
    <w:basedOn w:val="7"/>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0">
    <w:name w:val="Сетка таблицы8"/>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31">
    <w:name w:val="Font Style83"/>
    <w:qFormat/>
    <w:uiPriority w:val="0"/>
    <w:rPr>
      <w:rFonts w:ascii="Times New Roman" w:hAnsi="Times New Roman" w:cs="Times New Roman"/>
      <w:sz w:val="26"/>
      <w:szCs w:val="26"/>
    </w:rPr>
  </w:style>
  <w:style w:type="paragraph" w:customStyle="1" w:styleId="32">
    <w:name w:val="Заголовок 13"/>
    <w:basedOn w:val="1"/>
    <w:qFormat/>
    <w:uiPriority w:val="1"/>
    <w:pPr>
      <w:widowControl w:val="0"/>
      <w:autoSpaceDE w:val="0"/>
      <w:autoSpaceDN w:val="0"/>
      <w:spacing w:after="0" w:line="240" w:lineRule="auto"/>
      <w:ind w:left="680"/>
      <w:outlineLvl w:val="1"/>
    </w:pPr>
    <w:rPr>
      <w:rFonts w:ascii="Times New Roman" w:hAnsi="Times New Roman" w:eastAsia="Times New Roman" w:cs="Times New Roman"/>
      <w:b/>
      <w:bCs/>
      <w:sz w:val="24"/>
      <w:szCs w:val="24"/>
      <w:lang w:eastAsia="en-US"/>
    </w:rPr>
  </w:style>
  <w:style w:type="table" w:customStyle="1" w:styleId="33">
    <w:name w:val="Table Normal"/>
    <w:semiHidden/>
    <w:unhideWhenUsed/>
    <w:qFormat/>
    <w:uiPriority w:val="2"/>
    <w:pPr>
      <w:widowControl w:val="0"/>
      <w:autoSpaceDE w:val="0"/>
      <w:autoSpaceDN w:val="0"/>
    </w:pPr>
    <w:rPr>
      <w:rFonts w:ascii="Calibri" w:hAnsi="Calibri" w:eastAsia="Calibri" w:cs="Times New Roman"/>
      <w:lang w:val="en-US"/>
    </w:rPr>
    <w:tblPr>
      <w:tblCellMar>
        <w:top w:w="0" w:type="dxa"/>
        <w:left w:w="0" w:type="dxa"/>
        <w:bottom w:w="0" w:type="dxa"/>
        <w:right w:w="0" w:type="dxa"/>
      </w:tblCellMar>
    </w:tblPr>
  </w:style>
  <w:style w:type="table" w:customStyle="1" w:styleId="34">
    <w:name w:val="Table Normal2"/>
    <w:semiHidden/>
    <w:unhideWhenUsed/>
    <w:qFormat/>
    <w:uiPriority w:val="2"/>
    <w:pPr>
      <w:widowControl w:val="0"/>
      <w:autoSpaceDE w:val="0"/>
      <w:autoSpaceDN w:val="0"/>
    </w:pPr>
    <w:rPr>
      <w:rFonts w:ascii="Calibri" w:hAnsi="Calibri" w:eastAsia="Calibri" w:cs="Times New Roman"/>
      <w:lang w:val="en-US"/>
    </w:rPr>
    <w:tblPr>
      <w:tblCellMar>
        <w:top w:w="0" w:type="dxa"/>
        <w:left w:w="0" w:type="dxa"/>
        <w:bottom w:w="0" w:type="dxa"/>
        <w:right w:w="0" w:type="dxa"/>
      </w:tblCellMar>
    </w:tblPr>
  </w:style>
  <w:style w:type="table" w:customStyle="1" w:styleId="35">
    <w:name w:val="Сетка таблицы9"/>
    <w:basedOn w:val="7"/>
    <w:qFormat/>
    <w:uiPriority w:val="3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Сетка таблицы10"/>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37">
    <w:name w:val="Сетка таблицы6"/>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38">
    <w:name w:val="Сетка таблицы14"/>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39">
    <w:name w:val="Сетка таблицы13"/>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40">
    <w:name w:val="Сетка таблицы12"/>
    <w:basedOn w:val="7"/>
    <w:qFormat/>
    <w:uiPriority w:val="99"/>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63</Pages>
  <Words>0</Words>
  <Characters>0</Characters>
  <Lines>0</Lines>
  <Paragraphs>0</Paragraphs>
  <TotalTime>0</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2025-09-10T12:06:00Z</dcterms:created>
  <dc:creator>1</dc:creator>
  <cp:lastModifiedBy>Елена Еремеева</cp:lastModifiedBy>
  <dcterms:modified xsi:type="dcterms:W3CDTF">2025-10-28T13:59:08Z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2112CC9DA8EC48AB86C72F95F61FC252_12</vt:lpwstr>
  </property>
</Properties>
</file>